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04DD" w:rsidRPr="0094151D" w:rsidRDefault="005804DD" w:rsidP="005804DD">
      <w:pPr>
        <w:pStyle w:val="Title"/>
        <w:jc w:val="both"/>
        <w:rPr>
          <w:sz w:val="36"/>
          <w:lang w:val="en-US"/>
        </w:rPr>
      </w:pPr>
      <w:r>
        <w:rPr>
          <w:sz w:val="36"/>
          <w:lang w:val="en-US"/>
        </w:rPr>
        <w:t>Dietary</w:t>
      </w:r>
      <w:r w:rsidRPr="0094151D">
        <w:rPr>
          <w:sz w:val="36"/>
          <w:lang w:val="en-US"/>
        </w:rPr>
        <w:t xml:space="preserve"> supplement </w:t>
      </w:r>
      <w:proofErr w:type="gramStart"/>
      <w:r w:rsidRPr="0094151D">
        <w:rPr>
          <w:sz w:val="36"/>
          <w:lang w:val="en-US"/>
        </w:rPr>
        <w:t>use</w:t>
      </w:r>
      <w:proofErr w:type="gramEnd"/>
      <w:r w:rsidRPr="0094151D">
        <w:rPr>
          <w:sz w:val="36"/>
          <w:lang w:val="en-US"/>
        </w:rPr>
        <w:t xml:space="preserve"> among lactating mothers following different dietary patterns– an online survey</w:t>
      </w:r>
    </w:p>
    <w:p w:rsidR="005804DD" w:rsidRPr="005804DD" w:rsidRDefault="005804DD" w:rsidP="005804DD">
      <w:pPr>
        <w:rPr>
          <w:b/>
          <w:lang w:val="en-US"/>
        </w:rPr>
      </w:pPr>
    </w:p>
    <w:p w:rsidR="005804DD" w:rsidRPr="0087094F" w:rsidRDefault="005804DD" w:rsidP="005804DD">
      <w:pPr>
        <w:rPr>
          <w:b/>
          <w:lang w:val="en-US"/>
        </w:rPr>
      </w:pPr>
      <w:r w:rsidRPr="0087094F">
        <w:rPr>
          <w:b/>
          <w:lang w:val="en-US"/>
        </w:rPr>
        <w:t>Additional Material</w:t>
      </w: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</w:p>
    <w:p w:rsidR="005804DD" w:rsidRPr="0087094F" w:rsidRDefault="005804DD">
      <w:pPr>
        <w:rPr>
          <w:lang w:val="en-US"/>
        </w:rPr>
      </w:pPr>
      <w:r w:rsidRPr="0087094F">
        <w:rPr>
          <w:lang w:val="en-US"/>
        </w:rPr>
        <w:br w:type="page"/>
      </w:r>
    </w:p>
    <w:p w:rsidR="005804DD" w:rsidRPr="005804DD" w:rsidRDefault="005804DD" w:rsidP="005804DD">
      <w:pPr>
        <w:spacing w:line="360" w:lineRule="auto"/>
        <w:jc w:val="both"/>
        <w:rPr>
          <w:b/>
          <w:lang w:val="en-US"/>
        </w:rPr>
      </w:pPr>
      <w:r w:rsidRPr="005804DD">
        <w:rPr>
          <w:b/>
          <w:lang w:val="en-US"/>
        </w:rPr>
        <w:lastRenderedPageBreak/>
        <w:t>Table A1 – Mini food frequency questionnaire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6623"/>
      </w:tblGrid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Food</w:t>
            </w:r>
          </w:p>
        </w:tc>
        <w:tc>
          <w:tcPr>
            <w:tcW w:w="6623" w:type="dxa"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 xml:space="preserve">Frequency </w:t>
            </w: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Meat/ Sausages</w:t>
            </w:r>
          </w:p>
        </w:tc>
        <w:tc>
          <w:tcPr>
            <w:tcW w:w="6623" w:type="dxa"/>
            <w:vMerge w:val="restart"/>
          </w:tcPr>
          <w:p w:rsidR="005804DD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Never</w:t>
            </w:r>
          </w:p>
          <w:p w:rsidR="005804DD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less than once a week</w:t>
            </w:r>
          </w:p>
          <w:p w:rsidR="005804DD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1-2 times a week</w:t>
            </w:r>
          </w:p>
          <w:p w:rsidR="005804DD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3-4 times a week</w:t>
            </w:r>
          </w:p>
          <w:p w:rsidR="005804DD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5-6 times a week</w:t>
            </w:r>
          </w:p>
          <w:p w:rsidR="005804DD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Once a day</w:t>
            </w:r>
          </w:p>
          <w:p w:rsidR="005804DD" w:rsidRPr="002B39C1" w:rsidRDefault="005804DD" w:rsidP="00072774">
            <w:pPr>
              <w:pStyle w:val="ListParagraph"/>
              <w:numPr>
                <w:ilvl w:val="0"/>
                <w:numId w:val="1"/>
              </w:numPr>
              <w:spacing w:line="36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Multiple times a day</w:t>
            </w: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Eggs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Fish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RPr="0087094F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animal milk and animal milk products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Fruits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Vegetables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Meat substitute products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RPr="0087094F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Plant based milk and milk products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Nuts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Pulses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  <w:tr w:rsidR="005804DD" w:rsidTr="00072774">
        <w:tc>
          <w:tcPr>
            <w:tcW w:w="2303" w:type="dxa"/>
          </w:tcPr>
          <w:p w:rsidR="005804DD" w:rsidRDefault="005804DD" w:rsidP="0007277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Whole Grain products</w:t>
            </w:r>
          </w:p>
        </w:tc>
        <w:tc>
          <w:tcPr>
            <w:tcW w:w="6623" w:type="dxa"/>
            <w:vMerge/>
          </w:tcPr>
          <w:p w:rsidR="005804DD" w:rsidRDefault="005804DD" w:rsidP="00072774">
            <w:pPr>
              <w:spacing w:line="360" w:lineRule="auto"/>
              <w:jc w:val="both"/>
              <w:rPr>
                <w:lang w:val="en-US"/>
              </w:rPr>
            </w:pPr>
          </w:p>
        </w:tc>
      </w:tr>
    </w:tbl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Pr="00B73181" w:rsidRDefault="00B73181" w:rsidP="005804DD">
      <w:pPr>
        <w:spacing w:line="360" w:lineRule="auto"/>
        <w:jc w:val="both"/>
        <w:rPr>
          <w:b/>
          <w:lang w:val="en-US"/>
        </w:rPr>
      </w:pPr>
      <w:r w:rsidRPr="00B73181">
        <w:rPr>
          <w:b/>
          <w:lang w:val="en-US"/>
        </w:rPr>
        <w:lastRenderedPageBreak/>
        <w:t xml:space="preserve">Table A2 – </w:t>
      </w:r>
      <w:r w:rsidR="005804DD" w:rsidRPr="00B73181">
        <w:rPr>
          <w:b/>
          <w:lang w:val="en-US"/>
        </w:rPr>
        <w:t xml:space="preserve">List of supplements for selection in the questionnaire 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Abtei</w:t>
      </w:r>
      <w:proofErr w:type="spellEnd"/>
      <w:r w:rsidRPr="008763BB">
        <w:rPr>
          <w:sz w:val="18"/>
          <w:szCs w:val="18"/>
          <w:lang w:val="en-US"/>
        </w:rPr>
        <w:t xml:space="preserve"> Vita Mama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Adfetal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Altapharma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Schwangerschafts-Vitamine</w:t>
      </w:r>
      <w:proofErr w:type="spellEnd"/>
      <w:r w:rsidRPr="008763BB">
        <w:rPr>
          <w:sz w:val="18"/>
          <w:szCs w:val="18"/>
          <w:lang w:val="en-US"/>
        </w:rPr>
        <w:t xml:space="preserve"> &amp; DHA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Amitamin</w:t>
      </w:r>
      <w:proofErr w:type="spellEnd"/>
      <w:r w:rsidRPr="008763BB">
        <w:rPr>
          <w:sz w:val="18"/>
          <w:szCs w:val="18"/>
          <w:lang w:val="en-US"/>
        </w:rPr>
        <w:t xml:space="preserve"> fertile F Phase 2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Avitale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Folsäure</w:t>
      </w:r>
      <w:proofErr w:type="spellEnd"/>
      <w:r w:rsidRPr="008763BB">
        <w:rPr>
          <w:sz w:val="18"/>
          <w:szCs w:val="18"/>
          <w:lang w:val="en-US"/>
        </w:rPr>
        <w:t xml:space="preserve"> 400 Plus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BabyForte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Folsäure</w:t>
      </w:r>
      <w:proofErr w:type="spellEnd"/>
      <w:r w:rsidRPr="008763BB">
        <w:rPr>
          <w:sz w:val="18"/>
          <w:szCs w:val="18"/>
          <w:lang w:val="en-US"/>
        </w:rPr>
        <w:t xml:space="preserve"> + Omega 3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BabyForte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Folsäure</w:t>
      </w:r>
      <w:proofErr w:type="spellEnd"/>
      <w:r w:rsidRPr="008763BB">
        <w:rPr>
          <w:sz w:val="18"/>
          <w:szCs w:val="18"/>
          <w:lang w:val="en-US"/>
        </w:rPr>
        <w:t xml:space="preserve"> Plus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Caneafem</w:t>
      </w:r>
      <w:proofErr w:type="spellEnd"/>
      <w:r w:rsidRPr="008763BB">
        <w:rPr>
          <w:sz w:val="18"/>
          <w:szCs w:val="18"/>
          <w:lang w:val="en-US"/>
        </w:rPr>
        <w:t xml:space="preserve"> 2 </w:t>
      </w:r>
      <w:proofErr w:type="spellStart"/>
      <w:r w:rsidRPr="008763BB">
        <w:rPr>
          <w:sz w:val="18"/>
          <w:szCs w:val="18"/>
          <w:lang w:val="en-US"/>
        </w:rPr>
        <w:t>Extrafolate</w:t>
      </w:r>
      <w:proofErr w:type="spellEnd"/>
      <w:r w:rsidRPr="008763BB">
        <w:rPr>
          <w:sz w:val="18"/>
          <w:szCs w:val="18"/>
          <w:lang w:val="en-US"/>
        </w:rPr>
        <w:t>-S + DHA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Caneafem</w:t>
      </w:r>
      <w:proofErr w:type="spellEnd"/>
      <w:r w:rsidRPr="008763BB">
        <w:rPr>
          <w:sz w:val="18"/>
          <w:szCs w:val="18"/>
          <w:lang w:val="en-US"/>
        </w:rPr>
        <w:t xml:space="preserve"> 2 </w:t>
      </w:r>
      <w:proofErr w:type="spellStart"/>
      <w:r w:rsidRPr="008763BB">
        <w:rPr>
          <w:sz w:val="18"/>
          <w:szCs w:val="18"/>
          <w:lang w:val="en-US"/>
        </w:rPr>
        <w:t>Extrafolate</w:t>
      </w:r>
      <w:proofErr w:type="spellEnd"/>
      <w:r w:rsidRPr="008763BB">
        <w:rPr>
          <w:sz w:val="18"/>
          <w:szCs w:val="18"/>
          <w:lang w:val="en-US"/>
        </w:rPr>
        <w:t xml:space="preserve">-S DHA </w:t>
      </w:r>
      <w:proofErr w:type="spellStart"/>
      <w:r w:rsidRPr="008763BB">
        <w:rPr>
          <w:sz w:val="18"/>
          <w:szCs w:val="18"/>
          <w:lang w:val="en-US"/>
        </w:rPr>
        <w:t>mit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Jod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Denk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lactonatal</w:t>
      </w:r>
      <w:proofErr w:type="spellEnd"/>
      <w:r w:rsidRPr="008763BB">
        <w:rPr>
          <w:sz w:val="18"/>
          <w:szCs w:val="18"/>
          <w:lang w:val="en-US"/>
        </w:rPr>
        <w:t xml:space="preserve"> + DHA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Denk</w:t>
      </w:r>
      <w:proofErr w:type="spellEnd"/>
      <w:r w:rsidRPr="008763BB">
        <w:rPr>
          <w:sz w:val="18"/>
          <w:szCs w:val="18"/>
          <w:lang w:val="en-US"/>
        </w:rPr>
        <w:t xml:space="preserve"> prenatal + DHA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r w:rsidRPr="008763BB">
        <w:rPr>
          <w:sz w:val="18"/>
          <w:szCs w:val="18"/>
        </w:rPr>
        <w:t>Doppelherz Mama plus mit DHA + Folsäure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r w:rsidRPr="008763BB">
        <w:rPr>
          <w:sz w:val="18"/>
          <w:szCs w:val="18"/>
        </w:rPr>
        <w:t>Doppelherz System Schwangere + Mütter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Elevit</w:t>
      </w:r>
      <w:proofErr w:type="spellEnd"/>
      <w:r w:rsidRPr="008763BB">
        <w:rPr>
          <w:sz w:val="18"/>
          <w:szCs w:val="18"/>
        </w:rPr>
        <w:t xml:space="preserve"> 2 Schwangerschaft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Elevit</w:t>
      </w:r>
      <w:proofErr w:type="spellEnd"/>
      <w:r w:rsidRPr="008763BB">
        <w:rPr>
          <w:sz w:val="18"/>
          <w:szCs w:val="18"/>
        </w:rPr>
        <w:t xml:space="preserve"> 3 Stillzeit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Eucell</w:t>
      </w:r>
      <w:proofErr w:type="spellEnd"/>
      <w:r w:rsidRPr="008763BB">
        <w:rPr>
          <w:sz w:val="18"/>
          <w:szCs w:val="18"/>
        </w:rPr>
        <w:t xml:space="preserve"> Natal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Femibion</w:t>
      </w:r>
      <w:proofErr w:type="spellEnd"/>
      <w:r w:rsidRPr="008763BB">
        <w:rPr>
          <w:sz w:val="18"/>
          <w:szCs w:val="18"/>
        </w:rPr>
        <w:t xml:space="preserve"> 2 Schwangerschaft und Stillzeit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Femibion</w:t>
      </w:r>
      <w:proofErr w:type="spellEnd"/>
      <w:r w:rsidRPr="008763BB">
        <w:rPr>
          <w:sz w:val="18"/>
          <w:szCs w:val="18"/>
        </w:rPr>
        <w:t xml:space="preserve"> 3 Stillzeit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Femix</w:t>
      </w:r>
      <w:proofErr w:type="spellEnd"/>
      <w:r w:rsidRPr="008763BB">
        <w:rPr>
          <w:sz w:val="18"/>
          <w:szCs w:val="18"/>
        </w:rPr>
        <w:t xml:space="preserve"> </w:t>
      </w:r>
      <w:proofErr w:type="spellStart"/>
      <w:r w:rsidRPr="008763BB">
        <w:rPr>
          <w:sz w:val="18"/>
          <w:szCs w:val="18"/>
        </w:rPr>
        <w:t>omega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Femmoal</w:t>
      </w:r>
      <w:proofErr w:type="spellEnd"/>
      <w:r w:rsidRPr="008763BB">
        <w:rPr>
          <w:sz w:val="18"/>
          <w:szCs w:val="18"/>
        </w:rPr>
        <w:t xml:space="preserve"> Plus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Fetusan</w:t>
      </w:r>
      <w:proofErr w:type="spellEnd"/>
      <w:r w:rsidRPr="008763BB">
        <w:rPr>
          <w:sz w:val="18"/>
          <w:szCs w:val="18"/>
        </w:rPr>
        <w:t xml:space="preserve"> plus Omega-3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r w:rsidRPr="008763BB">
        <w:rPr>
          <w:sz w:val="18"/>
          <w:szCs w:val="18"/>
        </w:rPr>
        <w:t>Folio Phase 2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r w:rsidRPr="008763BB">
        <w:rPr>
          <w:sz w:val="18"/>
          <w:szCs w:val="18"/>
        </w:rPr>
        <w:t xml:space="preserve">Folio Phase 2 </w:t>
      </w:r>
      <w:proofErr w:type="spellStart"/>
      <w:r w:rsidRPr="008763BB">
        <w:rPr>
          <w:sz w:val="18"/>
          <w:szCs w:val="18"/>
        </w:rPr>
        <w:t>jodfrei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Gyn</w:t>
      </w:r>
      <w:proofErr w:type="spellEnd"/>
      <w:r w:rsidRPr="008763BB">
        <w:rPr>
          <w:sz w:val="18"/>
          <w:szCs w:val="18"/>
        </w:rPr>
        <w:t xml:space="preserve"> </w:t>
      </w:r>
      <w:proofErr w:type="spellStart"/>
      <w:r w:rsidRPr="008763BB">
        <w:rPr>
          <w:sz w:val="18"/>
          <w:szCs w:val="18"/>
        </w:rPr>
        <w:t>pregnant</w:t>
      </w:r>
      <w:proofErr w:type="spellEnd"/>
      <w:r w:rsidRPr="008763BB">
        <w:rPr>
          <w:sz w:val="18"/>
          <w:szCs w:val="18"/>
        </w:rPr>
        <w:t xml:space="preserve"> Maxi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r w:rsidRPr="008763BB">
        <w:rPr>
          <w:sz w:val="18"/>
          <w:szCs w:val="18"/>
        </w:rPr>
        <w:t xml:space="preserve">Humana </w:t>
      </w:r>
      <w:proofErr w:type="spellStart"/>
      <w:r w:rsidRPr="008763BB">
        <w:rPr>
          <w:sz w:val="18"/>
          <w:szCs w:val="18"/>
        </w:rPr>
        <w:t>piùlatte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MensSana</w:t>
      </w:r>
      <w:proofErr w:type="spellEnd"/>
      <w:r w:rsidRPr="008763BB">
        <w:rPr>
          <w:sz w:val="18"/>
          <w:szCs w:val="18"/>
        </w:rPr>
        <w:t xml:space="preserve"> Multi für Schwanger + DHA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Mivolis</w:t>
      </w:r>
      <w:proofErr w:type="spellEnd"/>
      <w:r w:rsidRPr="008763BB">
        <w:rPr>
          <w:sz w:val="18"/>
          <w:szCs w:val="18"/>
        </w:rPr>
        <w:t xml:space="preserve"> Mama Folsäure + DHA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</w:rPr>
      </w:pPr>
      <w:proofErr w:type="spellStart"/>
      <w:r w:rsidRPr="008763BB">
        <w:rPr>
          <w:sz w:val="18"/>
          <w:szCs w:val="18"/>
        </w:rPr>
        <w:t>Orthomol</w:t>
      </w:r>
      <w:proofErr w:type="spellEnd"/>
      <w:r w:rsidRPr="008763BB">
        <w:rPr>
          <w:sz w:val="18"/>
          <w:szCs w:val="18"/>
        </w:rPr>
        <w:t xml:space="preserve"> Natal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r w:rsidRPr="008763BB">
        <w:rPr>
          <w:sz w:val="18"/>
          <w:szCs w:val="18"/>
          <w:lang w:val="en-US"/>
        </w:rPr>
        <w:t xml:space="preserve">Pure Encapsulations </w:t>
      </w:r>
      <w:proofErr w:type="spellStart"/>
      <w:r w:rsidRPr="008763BB">
        <w:rPr>
          <w:sz w:val="18"/>
          <w:szCs w:val="18"/>
          <w:lang w:val="en-US"/>
        </w:rPr>
        <w:t>Schwangerschaftsformulierung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RedCare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Folsäure</w:t>
      </w:r>
      <w:proofErr w:type="spellEnd"/>
      <w:r w:rsidRPr="008763BB">
        <w:rPr>
          <w:sz w:val="18"/>
          <w:szCs w:val="18"/>
          <w:lang w:val="en-US"/>
        </w:rPr>
        <w:t xml:space="preserve"> + B12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r w:rsidRPr="008763BB">
        <w:rPr>
          <w:sz w:val="18"/>
          <w:szCs w:val="18"/>
          <w:lang w:val="en-US"/>
        </w:rPr>
        <w:t xml:space="preserve">Sana Expert </w:t>
      </w:r>
      <w:proofErr w:type="spellStart"/>
      <w:r w:rsidRPr="008763BB">
        <w:rPr>
          <w:sz w:val="18"/>
          <w:szCs w:val="18"/>
          <w:lang w:val="en-US"/>
        </w:rPr>
        <w:t>Natalis</w:t>
      </w:r>
      <w:proofErr w:type="spellEnd"/>
      <w:r w:rsidRPr="008763BB">
        <w:rPr>
          <w:sz w:val="18"/>
          <w:szCs w:val="18"/>
          <w:lang w:val="en-US"/>
        </w:rPr>
        <w:t xml:space="preserve"> </w:t>
      </w:r>
      <w:proofErr w:type="spellStart"/>
      <w:r w:rsidRPr="008763BB">
        <w:rPr>
          <w:sz w:val="18"/>
          <w:szCs w:val="18"/>
          <w:lang w:val="en-US"/>
        </w:rPr>
        <w:t>lact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Sanct</w:t>
      </w:r>
      <w:proofErr w:type="spellEnd"/>
      <w:r w:rsidRPr="008763BB">
        <w:rPr>
          <w:sz w:val="18"/>
          <w:szCs w:val="18"/>
          <w:lang w:val="en-US"/>
        </w:rPr>
        <w:t xml:space="preserve"> Bernhard Prenatal 2</w:t>
      </w:r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Sanct</w:t>
      </w:r>
      <w:proofErr w:type="spellEnd"/>
      <w:r w:rsidRPr="008763BB">
        <w:rPr>
          <w:sz w:val="18"/>
          <w:szCs w:val="18"/>
          <w:lang w:val="en-US"/>
        </w:rPr>
        <w:t xml:space="preserve"> Bernhard </w:t>
      </w:r>
      <w:proofErr w:type="spellStart"/>
      <w:r w:rsidRPr="008763BB">
        <w:rPr>
          <w:sz w:val="18"/>
          <w:szCs w:val="18"/>
          <w:lang w:val="en-US"/>
        </w:rPr>
        <w:t>Folsäure-Jodid-Tabletten</w:t>
      </w:r>
      <w:proofErr w:type="spellEnd"/>
    </w:p>
    <w:p w:rsidR="005804DD" w:rsidRPr="008763B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Tetesept</w:t>
      </w:r>
      <w:proofErr w:type="spellEnd"/>
      <w:r w:rsidRPr="008763BB">
        <w:rPr>
          <w:sz w:val="18"/>
          <w:szCs w:val="18"/>
          <w:lang w:val="en-US"/>
        </w:rPr>
        <w:t xml:space="preserve"> Femi Baby</w:t>
      </w:r>
    </w:p>
    <w:p w:rsidR="005804DD" w:rsidRPr="007A266B" w:rsidRDefault="005804DD" w:rsidP="005804DD">
      <w:pPr>
        <w:pStyle w:val="ListParagraph"/>
        <w:numPr>
          <w:ilvl w:val="0"/>
          <w:numId w:val="2"/>
        </w:numPr>
        <w:spacing w:line="360" w:lineRule="auto"/>
        <w:jc w:val="both"/>
        <w:rPr>
          <w:sz w:val="18"/>
          <w:szCs w:val="18"/>
          <w:lang w:val="en-US"/>
        </w:rPr>
      </w:pPr>
      <w:proofErr w:type="spellStart"/>
      <w:r w:rsidRPr="008763BB">
        <w:rPr>
          <w:sz w:val="18"/>
          <w:szCs w:val="18"/>
          <w:lang w:val="en-US"/>
        </w:rPr>
        <w:t>Velnatal</w:t>
      </w:r>
      <w:proofErr w:type="spellEnd"/>
      <w:r w:rsidRPr="008763BB">
        <w:rPr>
          <w:sz w:val="18"/>
          <w:szCs w:val="18"/>
          <w:lang w:val="en-US"/>
        </w:rPr>
        <w:t xml:space="preserve"> p</w:t>
      </w:r>
      <w:r w:rsidRPr="007A266B">
        <w:rPr>
          <w:sz w:val="18"/>
          <w:szCs w:val="18"/>
          <w:lang w:val="en-US"/>
        </w:rPr>
        <w:t xml:space="preserve">lus </w:t>
      </w:r>
    </w:p>
    <w:p w:rsidR="005804DD" w:rsidRPr="003C7EB4" w:rsidRDefault="005804DD" w:rsidP="005804DD">
      <w:pPr>
        <w:pStyle w:val="ListParagraph"/>
        <w:spacing w:line="360" w:lineRule="auto"/>
        <w:ind w:left="360"/>
        <w:jc w:val="both"/>
      </w:pPr>
    </w:p>
    <w:p w:rsidR="005804DD" w:rsidRPr="003C7EB4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/>
    <w:p w:rsidR="005804DD" w:rsidRDefault="005804DD" w:rsidP="005804DD">
      <w:pPr>
        <w:tabs>
          <w:tab w:val="left" w:pos="2640"/>
        </w:tabs>
        <w:spacing w:line="360" w:lineRule="auto"/>
        <w:jc w:val="both"/>
        <w:rPr>
          <w:lang w:val="en-US"/>
        </w:rPr>
      </w:pPr>
    </w:p>
    <w:p w:rsidR="00B73181" w:rsidRDefault="00B73181">
      <w:pPr>
        <w:rPr>
          <w:lang w:val="en-US"/>
        </w:rPr>
        <w:sectPr w:rsidR="00B73181" w:rsidSect="005804DD">
          <w:pgSz w:w="11906" w:h="16838"/>
          <w:pgMar w:top="1134" w:right="1418" w:bottom="1418" w:left="1418" w:header="709" w:footer="709" w:gutter="0"/>
          <w:lnNumType w:countBy="1" w:restart="continuous"/>
          <w:cols w:space="708"/>
          <w:docGrid w:linePitch="360"/>
        </w:sectPr>
      </w:pPr>
      <w:bookmarkStart w:id="0" w:name="_GoBack"/>
      <w:bookmarkEnd w:id="0"/>
    </w:p>
    <w:p w:rsidR="005804DD" w:rsidRPr="00B73181" w:rsidRDefault="005804DD" w:rsidP="005804DD">
      <w:pPr>
        <w:tabs>
          <w:tab w:val="left" w:pos="2640"/>
        </w:tabs>
        <w:spacing w:line="360" w:lineRule="auto"/>
        <w:jc w:val="both"/>
        <w:rPr>
          <w:b/>
          <w:lang w:val="en-US"/>
        </w:rPr>
      </w:pPr>
      <w:r w:rsidRPr="00B73181">
        <w:rPr>
          <w:b/>
          <w:lang w:val="en-US"/>
        </w:rPr>
        <w:lastRenderedPageBreak/>
        <w:t xml:space="preserve">Table </w:t>
      </w:r>
      <w:r w:rsidR="00B73181" w:rsidRPr="00B73181">
        <w:rPr>
          <w:b/>
          <w:lang w:val="en-US"/>
        </w:rPr>
        <w:t>A</w:t>
      </w:r>
      <w:r w:rsidR="0087094F">
        <w:rPr>
          <w:b/>
          <w:lang w:val="en-US"/>
        </w:rPr>
        <w:t>3</w:t>
      </w:r>
      <w:r w:rsidR="00B73181" w:rsidRPr="00B73181">
        <w:rPr>
          <w:b/>
          <w:lang w:val="en-US"/>
        </w:rPr>
        <w:t>:</w:t>
      </w:r>
      <w:r w:rsidRPr="00B73181">
        <w:rPr>
          <w:b/>
          <w:lang w:val="en-US"/>
        </w:rPr>
        <w:t xml:space="preserve"> Composition of the three most frequently consumed multi-nutrient preparations overall</w:t>
      </w:r>
    </w:p>
    <w:tbl>
      <w:tblPr>
        <w:tblStyle w:val="TableGrid"/>
        <w:tblW w:w="15461" w:type="dxa"/>
        <w:tblInd w:w="-7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851"/>
        <w:gridCol w:w="708"/>
        <w:gridCol w:w="709"/>
        <w:gridCol w:w="851"/>
        <w:gridCol w:w="567"/>
        <w:gridCol w:w="567"/>
        <w:gridCol w:w="567"/>
        <w:gridCol w:w="567"/>
        <w:gridCol w:w="567"/>
        <w:gridCol w:w="708"/>
        <w:gridCol w:w="709"/>
        <w:gridCol w:w="567"/>
        <w:gridCol w:w="567"/>
        <w:gridCol w:w="574"/>
        <w:gridCol w:w="851"/>
        <w:gridCol w:w="851"/>
        <w:gridCol w:w="851"/>
        <w:gridCol w:w="984"/>
        <w:gridCol w:w="850"/>
        <w:gridCol w:w="719"/>
        <w:gridCol w:w="851"/>
      </w:tblGrid>
      <w:tr w:rsidR="005804DD" w:rsidRPr="0038637A" w:rsidTr="00072774">
        <w:tc>
          <w:tcPr>
            <w:tcW w:w="425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iodine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DHA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B12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Folate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B1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B2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B3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B5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B6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B7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E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D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A</w:t>
            </w:r>
          </w:p>
          <w:p w:rsidR="005804DD" w:rsidRPr="0038637A" w:rsidRDefault="005804DD" w:rsidP="00072774">
            <w:pPr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C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Selenium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[µg]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Iron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Zinc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984" w:type="dxa"/>
            <w:tcBorders>
              <w:bottom w:val="single" w:sz="4" w:space="0" w:color="auto"/>
            </w:tcBorders>
          </w:tcPr>
          <w:p w:rsidR="00B73181" w:rsidRDefault="005804DD" w:rsidP="00B73181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Magnesium</w:t>
            </w:r>
          </w:p>
          <w:p w:rsidR="005804DD" w:rsidRPr="0038637A" w:rsidRDefault="005804DD" w:rsidP="00B73181">
            <w:pPr>
              <w:tabs>
                <w:tab w:val="center" w:pos="384"/>
              </w:tabs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Calcium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719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Choline</w:t>
            </w:r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proofErr w:type="spellStart"/>
            <w:r w:rsidRPr="0038637A">
              <w:rPr>
                <w:b/>
                <w:sz w:val="14"/>
                <w:szCs w:val="14"/>
                <w:lang w:val="en-US"/>
              </w:rPr>
              <w:t>Luteine</w:t>
            </w:r>
            <w:proofErr w:type="spellEnd"/>
          </w:p>
          <w:p w:rsidR="005804DD" w:rsidRPr="0038637A" w:rsidRDefault="005804DD" w:rsidP="00072774">
            <w:pPr>
              <w:spacing w:line="360" w:lineRule="auto"/>
              <w:jc w:val="center"/>
              <w:rPr>
                <w:b/>
                <w:sz w:val="14"/>
                <w:szCs w:val="14"/>
                <w:lang w:val="en-US"/>
              </w:rPr>
            </w:pPr>
            <w:r w:rsidRPr="0038637A">
              <w:rPr>
                <w:b/>
                <w:sz w:val="14"/>
                <w:szCs w:val="14"/>
                <w:lang w:val="en-US"/>
              </w:rPr>
              <w:t>[mg]</w:t>
            </w:r>
          </w:p>
        </w:tc>
      </w:tr>
      <w:tr w:rsidR="005804DD" w:rsidRPr="0038637A" w:rsidTr="00072774">
        <w:tc>
          <w:tcPr>
            <w:tcW w:w="425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150,0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9,0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400,0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74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719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</w:tr>
      <w:tr w:rsidR="005804DD" w:rsidRPr="0038637A" w:rsidTr="00072774">
        <w:trPr>
          <w:trHeight w:val="58"/>
        </w:trPr>
        <w:tc>
          <w:tcPr>
            <w:tcW w:w="425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</w:t>
            </w:r>
          </w:p>
        </w:tc>
        <w:tc>
          <w:tcPr>
            <w:tcW w:w="851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150,0</w:t>
            </w:r>
          </w:p>
        </w:tc>
        <w:tc>
          <w:tcPr>
            <w:tcW w:w="708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200,0</w:t>
            </w:r>
          </w:p>
        </w:tc>
        <w:tc>
          <w:tcPr>
            <w:tcW w:w="709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5,0</w:t>
            </w:r>
          </w:p>
        </w:tc>
        <w:tc>
          <w:tcPr>
            <w:tcW w:w="851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400,0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1,2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2,0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18,0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7,0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1,7</w:t>
            </w:r>
          </w:p>
        </w:tc>
        <w:tc>
          <w:tcPr>
            <w:tcW w:w="708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45</w:t>
            </w:r>
          </w:p>
        </w:tc>
        <w:tc>
          <w:tcPr>
            <w:tcW w:w="709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15,8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20</w:t>
            </w:r>
          </w:p>
        </w:tc>
        <w:tc>
          <w:tcPr>
            <w:tcW w:w="567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530</w:t>
            </w:r>
          </w:p>
        </w:tc>
        <w:tc>
          <w:tcPr>
            <w:tcW w:w="574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70</w:t>
            </w:r>
          </w:p>
        </w:tc>
        <w:tc>
          <w:tcPr>
            <w:tcW w:w="851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45</w:t>
            </w:r>
          </w:p>
        </w:tc>
        <w:tc>
          <w:tcPr>
            <w:tcW w:w="851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14</w:t>
            </w:r>
          </w:p>
        </w:tc>
        <w:tc>
          <w:tcPr>
            <w:tcW w:w="851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9</w:t>
            </w:r>
          </w:p>
        </w:tc>
        <w:tc>
          <w:tcPr>
            <w:tcW w:w="984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0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150</w:t>
            </w:r>
          </w:p>
        </w:tc>
        <w:tc>
          <w:tcPr>
            <w:tcW w:w="719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130</w:t>
            </w:r>
          </w:p>
        </w:tc>
        <w:tc>
          <w:tcPr>
            <w:tcW w:w="851" w:type="dxa"/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9,0</w:t>
            </w:r>
          </w:p>
        </w:tc>
      </w:tr>
      <w:tr w:rsidR="005804DD" w:rsidRPr="0038637A" w:rsidTr="00072774">
        <w:tc>
          <w:tcPr>
            <w:tcW w:w="425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3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150,0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200,0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4,5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400,0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1,4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1,4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15,0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6,0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1,9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40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15,8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20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55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30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14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8</w:t>
            </w:r>
          </w:p>
        </w:tc>
        <w:tc>
          <w:tcPr>
            <w:tcW w:w="984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75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719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-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5804DD" w:rsidRPr="0038637A" w:rsidRDefault="005804DD" w:rsidP="00072774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  <w:r w:rsidRPr="0038637A">
              <w:rPr>
                <w:sz w:val="14"/>
                <w:szCs w:val="14"/>
                <w:lang w:val="en-US"/>
              </w:rPr>
              <w:t>9,0</w:t>
            </w:r>
          </w:p>
        </w:tc>
      </w:tr>
    </w:tbl>
    <w:p w:rsidR="005804DD" w:rsidRDefault="005804DD" w:rsidP="005804DD">
      <w:pPr>
        <w:spacing w:line="360" w:lineRule="auto"/>
        <w:jc w:val="center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B73181" w:rsidRDefault="00B73181">
      <w:pPr>
        <w:rPr>
          <w:lang w:val="en-US"/>
        </w:rPr>
      </w:pPr>
      <w:r>
        <w:rPr>
          <w:lang w:val="en-US"/>
        </w:rPr>
        <w:br w:type="page"/>
      </w:r>
    </w:p>
    <w:p w:rsidR="00B73181" w:rsidRDefault="00B73181">
      <w:pPr>
        <w:rPr>
          <w:lang w:val="en-US"/>
        </w:rPr>
        <w:sectPr w:rsidR="00B73181" w:rsidSect="00B73181">
          <w:pgSz w:w="16838" w:h="11906" w:orient="landscape"/>
          <w:pgMar w:top="1418" w:right="1418" w:bottom="1418" w:left="1134" w:header="709" w:footer="709" w:gutter="0"/>
          <w:lnNumType w:countBy="1" w:restart="continuous"/>
          <w:cols w:space="708"/>
          <w:docGrid w:linePitch="360"/>
        </w:sectPr>
      </w:pPr>
    </w:p>
    <w:p w:rsidR="00456279" w:rsidRPr="002F26E7" w:rsidRDefault="005804DD" w:rsidP="00456279">
      <w:pPr>
        <w:pStyle w:val="Caption"/>
        <w:keepNext/>
        <w:rPr>
          <w:lang w:val="en-US"/>
        </w:rPr>
      </w:pPr>
      <w:r w:rsidRPr="00B73181">
        <w:rPr>
          <w:b/>
          <w:lang w:val="en-US"/>
        </w:rPr>
        <w:lastRenderedPageBreak/>
        <w:t>Table</w:t>
      </w:r>
      <w:r w:rsidRPr="00B73181">
        <w:rPr>
          <w:b/>
          <w:iCs w:val="0"/>
          <w:lang w:val="en-US"/>
        </w:rPr>
        <w:t xml:space="preserve"> </w:t>
      </w:r>
      <w:r w:rsidR="00B73181" w:rsidRPr="00B73181">
        <w:rPr>
          <w:b/>
          <w:lang w:val="en-US"/>
        </w:rPr>
        <w:t>A</w:t>
      </w:r>
      <w:r w:rsidR="0087094F">
        <w:rPr>
          <w:b/>
          <w:lang w:val="en-US"/>
        </w:rPr>
        <w:t>4</w:t>
      </w:r>
      <w:r w:rsidRPr="00B73181">
        <w:rPr>
          <w:b/>
          <w:lang w:val="en-US"/>
        </w:rPr>
        <w:t>:</w:t>
      </w:r>
      <w:r w:rsidRPr="00456279">
        <w:rPr>
          <w:b/>
          <w:lang w:val="en-US"/>
        </w:rPr>
        <w:t xml:space="preserve"> </w:t>
      </w:r>
      <w:r w:rsidR="00456279" w:rsidRPr="00456279">
        <w:rPr>
          <w:b/>
          <w:lang w:val="en-US"/>
        </w:rPr>
        <w:t>Most frequently used dietary multinutrient-supplements by dietary pattern in n (%); n=727.</w:t>
      </w:r>
    </w:p>
    <w:tbl>
      <w:tblPr>
        <w:tblStyle w:val="Tabellenraster3"/>
        <w:tblpPr w:leftFromText="180" w:rightFromText="180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2"/>
        <w:gridCol w:w="1726"/>
        <w:gridCol w:w="1685"/>
        <w:gridCol w:w="1534"/>
        <w:gridCol w:w="1534"/>
        <w:gridCol w:w="1201"/>
      </w:tblGrid>
      <w:tr w:rsidR="00456279" w:rsidRPr="002F26E7" w:rsidTr="00CF4183">
        <w:tc>
          <w:tcPr>
            <w:tcW w:w="1392" w:type="dxa"/>
            <w:tcBorders>
              <w:bottom w:val="single" w:sz="4" w:space="0" w:color="auto"/>
            </w:tcBorders>
          </w:tcPr>
          <w:p w:rsidR="00456279" w:rsidRPr="002F26E7" w:rsidRDefault="00456279" w:rsidP="00CF4183">
            <w:pPr>
              <w:spacing w:after="160" w:line="360" w:lineRule="auto"/>
              <w:jc w:val="both"/>
              <w:rPr>
                <w:sz w:val="18"/>
                <w:szCs w:val="18"/>
                <w:lang w:val="en-US"/>
              </w:rPr>
            </w:pPr>
          </w:p>
        </w:tc>
        <w:tc>
          <w:tcPr>
            <w:tcW w:w="1726" w:type="dxa"/>
            <w:tcBorders>
              <w:bottom w:val="single" w:sz="4" w:space="0" w:color="auto"/>
            </w:tcBorders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all</w:t>
            </w:r>
          </w:p>
        </w:tc>
        <w:tc>
          <w:tcPr>
            <w:tcW w:w="1685" w:type="dxa"/>
            <w:tcBorders>
              <w:bottom w:val="single" w:sz="4" w:space="0" w:color="auto"/>
            </w:tcBorders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omnivore</w:t>
            </w:r>
          </w:p>
        </w:tc>
        <w:tc>
          <w:tcPr>
            <w:tcW w:w="1534" w:type="dxa"/>
            <w:tcBorders>
              <w:bottom w:val="single" w:sz="4" w:space="0" w:color="auto"/>
            </w:tcBorders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vegetarian</w:t>
            </w:r>
          </w:p>
        </w:tc>
        <w:tc>
          <w:tcPr>
            <w:tcW w:w="1534" w:type="dxa"/>
            <w:tcBorders>
              <w:bottom w:val="single" w:sz="4" w:space="0" w:color="auto"/>
            </w:tcBorders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vegan</w:t>
            </w:r>
          </w:p>
        </w:tc>
        <w:tc>
          <w:tcPr>
            <w:tcW w:w="1201" w:type="dxa"/>
            <w:tcBorders>
              <w:bottom w:val="single" w:sz="4" w:space="0" w:color="auto"/>
            </w:tcBorders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p-value</w:t>
            </w:r>
          </w:p>
        </w:tc>
      </w:tr>
      <w:tr w:rsidR="00456279" w:rsidRPr="002F26E7" w:rsidTr="00CF4183">
        <w:tc>
          <w:tcPr>
            <w:tcW w:w="1392" w:type="dxa"/>
            <w:tcBorders>
              <w:top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</w:t>
            </w:r>
          </w:p>
        </w:tc>
        <w:tc>
          <w:tcPr>
            <w:tcW w:w="1726" w:type="dxa"/>
            <w:tcBorders>
              <w:top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404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(19.67)</w:t>
            </w:r>
          </w:p>
        </w:tc>
        <w:tc>
          <w:tcPr>
            <w:tcW w:w="1685" w:type="dxa"/>
            <w:tcBorders>
              <w:top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257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(20.73)</w:t>
            </w:r>
          </w:p>
        </w:tc>
        <w:tc>
          <w:tcPr>
            <w:tcW w:w="1534" w:type="dxa"/>
            <w:tcBorders>
              <w:top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86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(20.98)</w:t>
            </w:r>
          </w:p>
        </w:tc>
        <w:tc>
          <w:tcPr>
            <w:tcW w:w="1534" w:type="dxa"/>
            <w:tcBorders>
              <w:top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61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(15.10)</w:t>
            </w:r>
          </w:p>
        </w:tc>
        <w:tc>
          <w:tcPr>
            <w:tcW w:w="1201" w:type="dxa"/>
            <w:tcBorders>
              <w:top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&lt;0.001</w:t>
            </w:r>
          </w:p>
        </w:tc>
      </w:tr>
      <w:tr w:rsidR="00456279" w:rsidRPr="002F26E7" w:rsidTr="00CF4183">
        <w:tc>
          <w:tcPr>
            <w:tcW w:w="1392" w:type="dxa"/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2</w:t>
            </w:r>
          </w:p>
        </w:tc>
        <w:tc>
          <w:tcPr>
            <w:tcW w:w="1726" w:type="dxa"/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214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(10.24)</w:t>
            </w:r>
          </w:p>
        </w:tc>
        <w:tc>
          <w:tcPr>
            <w:tcW w:w="1685" w:type="dxa"/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153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(12.34)</w:t>
            </w:r>
          </w:p>
        </w:tc>
        <w:tc>
          <w:tcPr>
            <w:tcW w:w="1534" w:type="dxa"/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41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(10.00)</w:t>
            </w:r>
          </w:p>
        </w:tc>
        <w:tc>
          <w:tcPr>
            <w:tcW w:w="1534" w:type="dxa"/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20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(4.95)</w:t>
            </w:r>
          </w:p>
        </w:tc>
        <w:tc>
          <w:tcPr>
            <w:tcW w:w="1201" w:type="dxa"/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&lt;0.001</w:t>
            </w:r>
          </w:p>
        </w:tc>
      </w:tr>
      <w:tr w:rsidR="00456279" w:rsidRPr="002F26E7" w:rsidTr="00CF4183">
        <w:trPr>
          <w:trHeight w:val="366"/>
        </w:trPr>
        <w:tc>
          <w:tcPr>
            <w:tcW w:w="1392" w:type="dxa"/>
            <w:tcBorders>
              <w:bottom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109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(5.31)</w:t>
            </w:r>
          </w:p>
        </w:tc>
        <w:tc>
          <w:tcPr>
            <w:tcW w:w="1685" w:type="dxa"/>
            <w:tcBorders>
              <w:bottom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71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(5.73)</w:t>
            </w:r>
          </w:p>
        </w:tc>
        <w:tc>
          <w:tcPr>
            <w:tcW w:w="1534" w:type="dxa"/>
            <w:tcBorders>
              <w:bottom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18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(4.39)</w:t>
            </w:r>
          </w:p>
        </w:tc>
        <w:tc>
          <w:tcPr>
            <w:tcW w:w="1534" w:type="dxa"/>
            <w:tcBorders>
              <w:bottom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20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r w:rsidRPr="002F26E7">
              <w:rPr>
                <w:sz w:val="18"/>
                <w:szCs w:val="18"/>
                <w:lang w:val="en-US"/>
              </w:rPr>
              <w:t>(4.95)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vAlign w:val="center"/>
          </w:tcPr>
          <w:p w:rsidR="00456279" w:rsidRPr="002F26E7" w:rsidRDefault="00456279" w:rsidP="00CF4183">
            <w:pPr>
              <w:spacing w:after="160" w:line="360" w:lineRule="auto"/>
              <w:rPr>
                <w:sz w:val="18"/>
                <w:szCs w:val="18"/>
                <w:lang w:val="en-US"/>
              </w:rPr>
            </w:pPr>
            <w:r w:rsidRPr="002F26E7">
              <w:rPr>
                <w:sz w:val="18"/>
                <w:szCs w:val="18"/>
                <w:lang w:val="en-US"/>
              </w:rPr>
              <w:t>0.026</w:t>
            </w:r>
          </w:p>
        </w:tc>
      </w:tr>
    </w:tbl>
    <w:p w:rsidR="00456279" w:rsidRPr="000D0889" w:rsidRDefault="00456279" w:rsidP="00456279">
      <w:pPr>
        <w:spacing w:after="0" w:line="360" w:lineRule="auto"/>
        <w:jc w:val="both"/>
        <w:rPr>
          <w:sz w:val="18"/>
          <w:szCs w:val="18"/>
          <w:lang w:val="en-US"/>
        </w:rPr>
      </w:pPr>
      <w:r w:rsidRPr="002F26E7">
        <w:rPr>
          <w:sz w:val="18"/>
          <w:szCs w:val="18"/>
          <w:lang w:val="en-US"/>
        </w:rPr>
        <w:t xml:space="preserve">Significance was calculated with </w:t>
      </w:r>
      <w:proofErr w:type="spellStart"/>
      <w:r w:rsidRPr="002F26E7">
        <w:rPr>
          <w:sz w:val="18"/>
          <w:szCs w:val="18"/>
          <w:lang w:val="en-US"/>
        </w:rPr>
        <w:t>pearson’s</w:t>
      </w:r>
      <w:proofErr w:type="spellEnd"/>
      <w:r w:rsidRPr="002F26E7">
        <w:rPr>
          <w:sz w:val="18"/>
          <w:szCs w:val="18"/>
          <w:lang w:val="en-US"/>
        </w:rPr>
        <w:t xml:space="preserve"> chi-squared test.</w:t>
      </w:r>
    </w:p>
    <w:p w:rsidR="005804DD" w:rsidRDefault="005804DD" w:rsidP="00456279">
      <w:pPr>
        <w:pStyle w:val="Caption"/>
        <w:keepNext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456279" w:rsidRPr="00456279" w:rsidRDefault="00B73181" w:rsidP="00456279">
      <w:pPr>
        <w:spacing w:line="360" w:lineRule="auto"/>
        <w:jc w:val="both"/>
        <w:rPr>
          <w:b/>
          <w:lang w:val="en-US"/>
        </w:rPr>
      </w:pPr>
      <w:r w:rsidRPr="00B73181">
        <w:rPr>
          <w:b/>
          <w:lang w:val="en-US"/>
        </w:rPr>
        <w:lastRenderedPageBreak/>
        <w:t>Table A</w:t>
      </w:r>
      <w:r w:rsidR="0087094F">
        <w:rPr>
          <w:b/>
          <w:lang w:val="en-US"/>
        </w:rPr>
        <w:t>5</w:t>
      </w:r>
      <w:r w:rsidRPr="00B73181">
        <w:rPr>
          <w:b/>
          <w:lang w:val="en-US"/>
        </w:rPr>
        <w:t xml:space="preserve">: </w:t>
      </w:r>
      <w:r w:rsidR="00456279" w:rsidRPr="00456279">
        <w:rPr>
          <w:b/>
          <w:lang w:val="en-US"/>
        </w:rPr>
        <w:t>Simultaneous intake of DHA, iodine and vitamin B12 through mono-nutrient-supplements, list-supplements and other multi-nutrients from the free-text field in n and (%)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89"/>
        <w:gridCol w:w="1291"/>
        <w:gridCol w:w="1557"/>
        <w:gridCol w:w="1674"/>
        <w:gridCol w:w="1488"/>
        <w:gridCol w:w="1473"/>
      </w:tblGrid>
      <w:tr w:rsidR="00456279" w:rsidRPr="00B630C9" w:rsidTr="00CF4183">
        <w:tc>
          <w:tcPr>
            <w:tcW w:w="2500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nutrient</w:t>
            </w:r>
          </w:p>
        </w:tc>
        <w:tc>
          <w:tcPr>
            <w:tcW w:w="2190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all</w:t>
            </w:r>
          </w:p>
        </w:tc>
        <w:tc>
          <w:tcPr>
            <w:tcW w:w="2276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omnivore</w:t>
            </w:r>
          </w:p>
        </w:tc>
        <w:tc>
          <w:tcPr>
            <w:tcW w:w="2439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vegetarian</w:t>
            </w:r>
          </w:p>
        </w:tc>
        <w:tc>
          <w:tcPr>
            <w:tcW w:w="2499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vegan</w:t>
            </w:r>
          </w:p>
        </w:tc>
        <w:tc>
          <w:tcPr>
            <w:tcW w:w="2373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p-value</w:t>
            </w:r>
          </w:p>
        </w:tc>
      </w:tr>
      <w:tr w:rsidR="00456279" w:rsidRPr="00B630C9" w:rsidTr="00CF4183">
        <w:tc>
          <w:tcPr>
            <w:tcW w:w="2500" w:type="dxa"/>
            <w:tcBorders>
              <w:top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DHA</w:t>
            </w:r>
          </w:p>
        </w:tc>
        <w:tc>
          <w:tcPr>
            <w:tcW w:w="2190" w:type="dxa"/>
            <w:tcBorders>
              <w:top w:val="single" w:sz="4" w:space="0" w:color="auto"/>
            </w:tcBorders>
          </w:tcPr>
          <w:p w:rsidR="00456279" w:rsidRPr="000D0889" w:rsidRDefault="00456279" w:rsidP="00CF4183">
            <w:pPr>
              <w:tabs>
                <w:tab w:val="center" w:pos="987"/>
                <w:tab w:val="right" w:pos="1974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     </w:t>
            </w:r>
            <w:r w:rsidRPr="000D0889"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  <w:lang w:val="en-US"/>
              </w:rPr>
              <w:t>3 (0.6)</w:t>
            </w:r>
          </w:p>
        </w:tc>
        <w:tc>
          <w:tcPr>
            <w:tcW w:w="2276" w:type="dxa"/>
            <w:tcBorders>
              <w:top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4</w:t>
            </w:r>
            <w:r>
              <w:rPr>
                <w:sz w:val="20"/>
                <w:szCs w:val="20"/>
                <w:lang w:val="en-US"/>
              </w:rPr>
              <w:t xml:space="preserve"> (0.3)</w:t>
            </w:r>
          </w:p>
        </w:tc>
        <w:tc>
          <w:tcPr>
            <w:tcW w:w="2439" w:type="dxa"/>
            <w:tcBorders>
              <w:top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2</w:t>
            </w:r>
            <w:r>
              <w:rPr>
                <w:sz w:val="20"/>
                <w:szCs w:val="20"/>
                <w:lang w:val="en-US"/>
              </w:rPr>
              <w:t xml:space="preserve"> (0.5)</w:t>
            </w:r>
          </w:p>
        </w:tc>
        <w:tc>
          <w:tcPr>
            <w:tcW w:w="2499" w:type="dxa"/>
            <w:tcBorders>
              <w:top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7</w:t>
            </w:r>
            <w:r>
              <w:rPr>
                <w:sz w:val="20"/>
                <w:szCs w:val="20"/>
                <w:lang w:val="en-US"/>
              </w:rPr>
              <w:t xml:space="preserve"> (1.7)</w:t>
            </w:r>
          </w:p>
        </w:tc>
        <w:tc>
          <w:tcPr>
            <w:tcW w:w="2373" w:type="dxa"/>
            <w:tcBorders>
              <w:top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0.007</w:t>
            </w:r>
          </w:p>
        </w:tc>
      </w:tr>
      <w:tr w:rsidR="00456279" w:rsidRPr="00B630C9" w:rsidTr="00CF4183">
        <w:tc>
          <w:tcPr>
            <w:tcW w:w="2500" w:type="dxa"/>
          </w:tcPr>
          <w:p w:rsidR="00456279" w:rsidRPr="000D0889" w:rsidRDefault="00456279" w:rsidP="00CF4183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iodine</w:t>
            </w:r>
          </w:p>
        </w:tc>
        <w:tc>
          <w:tcPr>
            <w:tcW w:w="2190" w:type="dxa"/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31</w:t>
            </w:r>
            <w:r>
              <w:rPr>
                <w:sz w:val="20"/>
                <w:szCs w:val="20"/>
                <w:lang w:val="en-US"/>
              </w:rPr>
              <w:t xml:space="preserve"> (1.5)</w:t>
            </w:r>
          </w:p>
        </w:tc>
        <w:tc>
          <w:tcPr>
            <w:tcW w:w="2276" w:type="dxa"/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14</w:t>
            </w:r>
            <w:r>
              <w:rPr>
                <w:sz w:val="20"/>
                <w:szCs w:val="20"/>
                <w:lang w:val="en-US"/>
              </w:rPr>
              <w:t xml:space="preserve"> (1.1)</w:t>
            </w:r>
          </w:p>
        </w:tc>
        <w:tc>
          <w:tcPr>
            <w:tcW w:w="2439" w:type="dxa"/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6</w:t>
            </w:r>
            <w:r>
              <w:rPr>
                <w:sz w:val="20"/>
                <w:szCs w:val="20"/>
                <w:lang w:val="en-US"/>
              </w:rPr>
              <w:t xml:space="preserve"> (1.5)</w:t>
            </w:r>
          </w:p>
        </w:tc>
        <w:tc>
          <w:tcPr>
            <w:tcW w:w="2499" w:type="dxa"/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11</w:t>
            </w:r>
            <w:r>
              <w:rPr>
                <w:sz w:val="20"/>
                <w:szCs w:val="20"/>
                <w:lang w:val="en-US"/>
              </w:rPr>
              <w:t xml:space="preserve"> (2.7)</w:t>
            </w:r>
          </w:p>
        </w:tc>
        <w:tc>
          <w:tcPr>
            <w:tcW w:w="2373" w:type="dxa"/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0.077</w:t>
            </w:r>
          </w:p>
        </w:tc>
      </w:tr>
      <w:tr w:rsidR="00456279" w:rsidRPr="00B630C9" w:rsidTr="00CF4183">
        <w:tc>
          <w:tcPr>
            <w:tcW w:w="2500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vitamin B12</w:t>
            </w:r>
          </w:p>
        </w:tc>
        <w:tc>
          <w:tcPr>
            <w:tcW w:w="2190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59</w:t>
            </w:r>
            <w:r>
              <w:rPr>
                <w:sz w:val="20"/>
                <w:szCs w:val="20"/>
                <w:lang w:val="en-US"/>
              </w:rPr>
              <w:t xml:space="preserve"> (2.9)</w:t>
            </w:r>
          </w:p>
        </w:tc>
        <w:tc>
          <w:tcPr>
            <w:tcW w:w="2276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tabs>
                <w:tab w:val="center" w:pos="1030"/>
                <w:tab w:val="right" w:pos="2060"/>
              </w:tabs>
              <w:spacing w:line="360" w:lineRule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      </w:t>
            </w:r>
            <w:r w:rsidRPr="000D0889">
              <w:rPr>
                <w:sz w:val="20"/>
                <w:szCs w:val="20"/>
                <w:lang w:val="en-US"/>
              </w:rPr>
              <w:t>14</w:t>
            </w:r>
            <w:r>
              <w:rPr>
                <w:sz w:val="20"/>
                <w:szCs w:val="20"/>
                <w:lang w:val="en-US"/>
              </w:rPr>
              <w:t xml:space="preserve"> (1.1)</w:t>
            </w:r>
            <w:r>
              <w:rPr>
                <w:sz w:val="20"/>
                <w:szCs w:val="20"/>
                <w:lang w:val="en-US"/>
              </w:rPr>
              <w:tab/>
            </w:r>
          </w:p>
        </w:tc>
        <w:tc>
          <w:tcPr>
            <w:tcW w:w="2439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14</w:t>
            </w:r>
            <w:r>
              <w:rPr>
                <w:sz w:val="20"/>
                <w:szCs w:val="20"/>
                <w:lang w:val="en-US"/>
              </w:rPr>
              <w:t xml:space="preserve"> (3.4)</w:t>
            </w:r>
          </w:p>
        </w:tc>
        <w:tc>
          <w:tcPr>
            <w:tcW w:w="2499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31</w:t>
            </w:r>
            <w:r>
              <w:rPr>
                <w:sz w:val="20"/>
                <w:szCs w:val="20"/>
                <w:lang w:val="en-US"/>
              </w:rPr>
              <w:t xml:space="preserve"> (7.8)</w:t>
            </w:r>
          </w:p>
        </w:tc>
        <w:tc>
          <w:tcPr>
            <w:tcW w:w="2373" w:type="dxa"/>
            <w:tcBorders>
              <w:bottom w:val="single" w:sz="4" w:space="0" w:color="auto"/>
            </w:tcBorders>
          </w:tcPr>
          <w:p w:rsidR="00456279" w:rsidRPr="000D0889" w:rsidRDefault="00456279" w:rsidP="00CF4183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&lt;0.001</w:t>
            </w:r>
          </w:p>
        </w:tc>
      </w:tr>
    </w:tbl>
    <w:p w:rsidR="00456279" w:rsidRDefault="00456279" w:rsidP="00456279">
      <w:pPr>
        <w:spacing w:line="360" w:lineRule="auto"/>
        <w:jc w:val="both"/>
        <w:rPr>
          <w:lang w:val="en-US"/>
        </w:rPr>
      </w:pPr>
      <w:r w:rsidRPr="004A3ED1">
        <w:rPr>
          <w:sz w:val="18"/>
          <w:szCs w:val="18"/>
          <w:lang w:val="en-US"/>
        </w:rPr>
        <w:t xml:space="preserve">Significance was calculated with </w:t>
      </w:r>
      <w:proofErr w:type="spellStart"/>
      <w:r w:rsidRPr="004A3ED1">
        <w:rPr>
          <w:sz w:val="18"/>
          <w:szCs w:val="18"/>
          <w:lang w:val="en-US"/>
        </w:rPr>
        <w:t>pearson’s</w:t>
      </w:r>
      <w:proofErr w:type="spellEnd"/>
      <w:r w:rsidRPr="004A3ED1">
        <w:rPr>
          <w:sz w:val="18"/>
          <w:szCs w:val="18"/>
          <w:lang w:val="en-US"/>
        </w:rPr>
        <w:t xml:space="preserve"> chi-squared test.</w:t>
      </w:r>
      <w:r>
        <w:rPr>
          <w:sz w:val="18"/>
          <w:szCs w:val="18"/>
          <w:lang w:val="en-US"/>
        </w:rPr>
        <w:t xml:space="preserve"> </w:t>
      </w:r>
    </w:p>
    <w:p w:rsidR="00B73181" w:rsidRDefault="00B73181" w:rsidP="00456279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B73181" w:rsidRDefault="00B73181" w:rsidP="005804DD">
      <w:pPr>
        <w:spacing w:line="360" w:lineRule="auto"/>
        <w:jc w:val="both"/>
        <w:rPr>
          <w:lang w:val="en-US"/>
        </w:rPr>
      </w:pPr>
    </w:p>
    <w:p w:rsidR="005804DD" w:rsidRPr="00B73181" w:rsidRDefault="00B73181" w:rsidP="005804DD">
      <w:pPr>
        <w:spacing w:line="360" w:lineRule="auto"/>
        <w:jc w:val="both"/>
        <w:rPr>
          <w:b/>
          <w:lang w:val="en-US"/>
        </w:rPr>
      </w:pPr>
      <w:r w:rsidRPr="00B73181">
        <w:rPr>
          <w:b/>
          <w:lang w:val="en-US"/>
        </w:rPr>
        <w:lastRenderedPageBreak/>
        <w:t>Table A</w:t>
      </w:r>
      <w:r w:rsidR="0087094F">
        <w:rPr>
          <w:b/>
          <w:lang w:val="en-US"/>
        </w:rPr>
        <w:t>6</w:t>
      </w:r>
      <w:r w:rsidR="005804DD" w:rsidRPr="00B73181">
        <w:rPr>
          <w:b/>
          <w:lang w:val="en-US"/>
        </w:rPr>
        <w:t xml:space="preserve">: Mono-nutrients reported by dietary group </w:t>
      </w:r>
      <w:r w:rsidR="00E13AFB">
        <w:rPr>
          <w:b/>
          <w:lang w:val="en-US"/>
        </w:rPr>
        <w:t xml:space="preserve">in </w:t>
      </w:r>
      <w:r w:rsidR="005804DD" w:rsidRPr="00B73181">
        <w:rPr>
          <w:b/>
          <w:lang w:val="en-US"/>
        </w:rPr>
        <w:t>n (% of respective group)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23"/>
        <w:gridCol w:w="1321"/>
        <w:gridCol w:w="1535"/>
        <w:gridCol w:w="1650"/>
        <w:gridCol w:w="1456"/>
        <w:gridCol w:w="1387"/>
      </w:tblGrid>
      <w:tr w:rsidR="005804DD" w:rsidRPr="00B630C9" w:rsidTr="00072774">
        <w:tc>
          <w:tcPr>
            <w:tcW w:w="2500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nutrient</w:t>
            </w:r>
          </w:p>
        </w:tc>
        <w:tc>
          <w:tcPr>
            <w:tcW w:w="2190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all</w:t>
            </w:r>
          </w:p>
        </w:tc>
        <w:tc>
          <w:tcPr>
            <w:tcW w:w="2276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omnivore</w:t>
            </w:r>
          </w:p>
        </w:tc>
        <w:tc>
          <w:tcPr>
            <w:tcW w:w="2439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vegetarian</w:t>
            </w:r>
          </w:p>
        </w:tc>
        <w:tc>
          <w:tcPr>
            <w:tcW w:w="2499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vegan</w:t>
            </w:r>
          </w:p>
        </w:tc>
        <w:tc>
          <w:tcPr>
            <w:tcW w:w="2373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D0889">
              <w:rPr>
                <w:sz w:val="20"/>
                <w:szCs w:val="20"/>
                <w:lang w:val="en-US"/>
              </w:rPr>
              <w:t>p-value</w:t>
            </w:r>
          </w:p>
        </w:tc>
      </w:tr>
      <w:tr w:rsidR="005804DD" w:rsidRPr="00B630C9" w:rsidTr="00072774">
        <w:tc>
          <w:tcPr>
            <w:tcW w:w="2500" w:type="dxa"/>
            <w:tcBorders>
              <w:top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iodine</w:t>
            </w:r>
          </w:p>
        </w:tc>
        <w:tc>
          <w:tcPr>
            <w:tcW w:w="2190" w:type="dxa"/>
            <w:tcBorders>
              <w:top w:val="single" w:sz="4" w:space="0" w:color="auto"/>
            </w:tcBorders>
          </w:tcPr>
          <w:p w:rsidR="005804DD" w:rsidRPr="000D0889" w:rsidRDefault="005804DD" w:rsidP="00072774">
            <w:pPr>
              <w:tabs>
                <w:tab w:val="center" w:pos="987"/>
                <w:tab w:val="right" w:pos="1974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153 (7.5)</w:t>
            </w:r>
          </w:p>
        </w:tc>
        <w:tc>
          <w:tcPr>
            <w:tcW w:w="2276" w:type="dxa"/>
            <w:tcBorders>
              <w:top w:val="single" w:sz="4" w:space="0" w:color="auto"/>
            </w:tcBorders>
          </w:tcPr>
          <w:p w:rsidR="005804DD" w:rsidRPr="001E4B9B" w:rsidRDefault="005804DD" w:rsidP="00072774">
            <w:pPr>
              <w:spacing w:line="360" w:lineRule="auto"/>
              <w:jc w:val="center"/>
              <w:rPr>
                <w:sz w:val="18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 xml:space="preserve">51 </w:t>
            </w:r>
            <w:r>
              <w:rPr>
                <w:sz w:val="18"/>
                <w:szCs w:val="20"/>
                <w:lang w:val="en-US"/>
              </w:rPr>
              <w:t>(4.1)</w:t>
            </w:r>
          </w:p>
        </w:tc>
        <w:tc>
          <w:tcPr>
            <w:tcW w:w="2439" w:type="dxa"/>
            <w:tcBorders>
              <w:top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37 (9.0)</w:t>
            </w:r>
          </w:p>
        </w:tc>
        <w:tc>
          <w:tcPr>
            <w:tcW w:w="2499" w:type="dxa"/>
            <w:tcBorders>
              <w:top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56 (13.9)</w:t>
            </w:r>
          </w:p>
        </w:tc>
        <w:tc>
          <w:tcPr>
            <w:tcW w:w="2373" w:type="dxa"/>
            <w:tcBorders>
              <w:top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DHA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182 (8.9)</w:t>
            </w:r>
          </w:p>
        </w:tc>
        <w:tc>
          <w:tcPr>
            <w:tcW w:w="2276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36 (2.9)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49 (11.9)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97 (24.0)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vitamin B12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150 (7.3)</w:t>
            </w:r>
          </w:p>
        </w:tc>
        <w:tc>
          <w:tcPr>
            <w:tcW w:w="2276" w:type="dxa"/>
          </w:tcPr>
          <w:p w:rsidR="005804DD" w:rsidRPr="000D0889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 (1.2)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40 (9.8)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95 (23.5)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riboflavin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 (0.05)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 (0.08)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 (0)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0 (0)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n.s</w:t>
            </w:r>
            <w:proofErr w:type="spellEnd"/>
            <w:r>
              <w:rPr>
                <w:sz w:val="20"/>
                <w:szCs w:val="20"/>
                <w:lang w:val="en-US"/>
              </w:rPr>
              <w:t>.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Vitamin D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201 (9.8)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70 (5.6)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50 (12.2)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81 (20.0)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folic acid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63 (3.1)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 (1.0)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 (4.1)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34 (8.4)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calcium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34 (1.7)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 (0.7)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 (1.9)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 (4.2)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iron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98 (4.8)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36 (2.9)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24 (5.9)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38 (9.4)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magnesium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66 (3.2)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29 (2.3)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 (3.7)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22 (5.4)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0.05</w:t>
            </w:r>
          </w:p>
        </w:tc>
      </w:tr>
      <w:tr w:rsidR="005804DD" w:rsidRPr="00B630C9" w:rsidTr="00072774">
        <w:tc>
          <w:tcPr>
            <w:tcW w:w="2500" w:type="dxa"/>
          </w:tcPr>
          <w:p w:rsidR="005804DD" w:rsidRPr="000D0889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selenium</w:t>
            </w:r>
          </w:p>
        </w:tc>
        <w:tc>
          <w:tcPr>
            <w:tcW w:w="2190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55 (2.7)</w:t>
            </w:r>
          </w:p>
        </w:tc>
        <w:tc>
          <w:tcPr>
            <w:tcW w:w="2276" w:type="dxa"/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 (1.2)</w:t>
            </w:r>
          </w:p>
        </w:tc>
        <w:tc>
          <w:tcPr>
            <w:tcW w:w="243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 (2.4)</w:t>
            </w:r>
          </w:p>
        </w:tc>
        <w:tc>
          <w:tcPr>
            <w:tcW w:w="2499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30 (7.4)</w:t>
            </w:r>
          </w:p>
        </w:tc>
        <w:tc>
          <w:tcPr>
            <w:tcW w:w="2373" w:type="dxa"/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  <w:tr w:rsidR="005804DD" w:rsidRPr="00B630C9" w:rsidTr="00072774">
        <w:tc>
          <w:tcPr>
            <w:tcW w:w="2500" w:type="dxa"/>
            <w:tcBorders>
              <w:bottom w:val="single" w:sz="4" w:space="0" w:color="auto"/>
            </w:tcBorders>
          </w:tcPr>
          <w:p w:rsidR="005804DD" w:rsidRDefault="005804DD" w:rsidP="00072774">
            <w:pPr>
              <w:spacing w:line="360" w:lineRule="auto"/>
              <w:jc w:val="both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zinc</w:t>
            </w:r>
          </w:p>
        </w:tc>
        <w:tc>
          <w:tcPr>
            <w:tcW w:w="2190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30 (1.5)</w:t>
            </w:r>
          </w:p>
        </w:tc>
        <w:tc>
          <w:tcPr>
            <w:tcW w:w="2276" w:type="dxa"/>
            <w:tcBorders>
              <w:bottom w:val="single" w:sz="4" w:space="0" w:color="auto"/>
            </w:tcBorders>
          </w:tcPr>
          <w:p w:rsidR="005804DD" w:rsidRDefault="005804DD" w:rsidP="00072774">
            <w:pPr>
              <w:tabs>
                <w:tab w:val="center" w:pos="1030"/>
                <w:tab w:val="right" w:pos="206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 (0.8)</w:t>
            </w:r>
          </w:p>
        </w:tc>
        <w:tc>
          <w:tcPr>
            <w:tcW w:w="2439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 (2.9)</w:t>
            </w:r>
          </w:p>
        </w:tc>
        <w:tc>
          <w:tcPr>
            <w:tcW w:w="2499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 (2.0)</w:t>
            </w:r>
          </w:p>
        </w:tc>
        <w:tc>
          <w:tcPr>
            <w:tcW w:w="2373" w:type="dxa"/>
            <w:tcBorders>
              <w:bottom w:val="single" w:sz="4" w:space="0" w:color="auto"/>
            </w:tcBorders>
          </w:tcPr>
          <w:p w:rsidR="005804DD" w:rsidRPr="000D0889" w:rsidRDefault="005804DD" w:rsidP="00072774">
            <w:pPr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p &lt; 0.001</w:t>
            </w:r>
          </w:p>
        </w:tc>
      </w:tr>
    </w:tbl>
    <w:p w:rsidR="005804DD" w:rsidRDefault="005804DD" w:rsidP="005804DD">
      <w:pPr>
        <w:spacing w:line="360" w:lineRule="auto"/>
        <w:jc w:val="both"/>
        <w:rPr>
          <w:lang w:val="en-US"/>
        </w:rPr>
      </w:pPr>
      <w:r w:rsidRPr="004A3ED1">
        <w:rPr>
          <w:sz w:val="18"/>
          <w:szCs w:val="18"/>
          <w:lang w:val="en-US"/>
        </w:rPr>
        <w:t xml:space="preserve">Significance was calculated with </w:t>
      </w:r>
      <w:proofErr w:type="spellStart"/>
      <w:r w:rsidRPr="004A3ED1">
        <w:rPr>
          <w:sz w:val="18"/>
          <w:szCs w:val="18"/>
          <w:lang w:val="en-US"/>
        </w:rPr>
        <w:t>pearson’s</w:t>
      </w:r>
      <w:proofErr w:type="spellEnd"/>
      <w:r w:rsidRPr="004A3ED1">
        <w:rPr>
          <w:sz w:val="18"/>
          <w:szCs w:val="18"/>
          <w:lang w:val="en-US"/>
        </w:rPr>
        <w:t xml:space="preserve"> chi-squared test.</w:t>
      </w:r>
      <w:r>
        <w:rPr>
          <w:sz w:val="18"/>
          <w:szCs w:val="18"/>
          <w:lang w:val="en-US"/>
        </w:rPr>
        <w:t xml:space="preserve"> </w:t>
      </w: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5804DD" w:rsidRDefault="005804DD" w:rsidP="005804DD">
      <w:pPr>
        <w:spacing w:line="360" w:lineRule="auto"/>
        <w:jc w:val="both"/>
        <w:rPr>
          <w:lang w:val="en-US"/>
        </w:rPr>
      </w:pPr>
    </w:p>
    <w:p w:rsidR="008E60BE" w:rsidRPr="00B73181" w:rsidRDefault="008E60BE" w:rsidP="005804DD">
      <w:pPr>
        <w:spacing w:line="360" w:lineRule="auto"/>
        <w:jc w:val="both"/>
        <w:rPr>
          <w:sz w:val="18"/>
          <w:szCs w:val="18"/>
          <w:lang w:val="en-US"/>
        </w:rPr>
      </w:pPr>
    </w:p>
    <w:sectPr w:rsidR="008E60BE" w:rsidRPr="00B73181" w:rsidSect="00B73181"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D93" w:rsidRDefault="00857D93" w:rsidP="00B73181">
      <w:pPr>
        <w:spacing w:after="0" w:line="240" w:lineRule="auto"/>
      </w:pPr>
      <w:r>
        <w:separator/>
      </w:r>
    </w:p>
  </w:endnote>
  <w:endnote w:type="continuationSeparator" w:id="0">
    <w:p w:rsidR="00857D93" w:rsidRDefault="00857D93" w:rsidP="00B7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D93" w:rsidRDefault="00857D93" w:rsidP="00B73181">
      <w:pPr>
        <w:spacing w:after="0" w:line="240" w:lineRule="auto"/>
      </w:pPr>
      <w:r>
        <w:separator/>
      </w:r>
    </w:p>
  </w:footnote>
  <w:footnote w:type="continuationSeparator" w:id="0">
    <w:p w:rsidR="00857D93" w:rsidRDefault="00857D93" w:rsidP="00B7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DA217A"/>
    <w:multiLevelType w:val="hybridMultilevel"/>
    <w:tmpl w:val="2EF033B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C21002"/>
    <w:multiLevelType w:val="hybridMultilevel"/>
    <w:tmpl w:val="91B42A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4E5B24"/>
    <w:multiLevelType w:val="hybridMultilevel"/>
    <w:tmpl w:val="812877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CE1E63"/>
    <w:multiLevelType w:val="hybridMultilevel"/>
    <w:tmpl w:val="C172C7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4DD"/>
    <w:rsid w:val="002058BB"/>
    <w:rsid w:val="002B19D0"/>
    <w:rsid w:val="003411E8"/>
    <w:rsid w:val="003C7810"/>
    <w:rsid w:val="00456279"/>
    <w:rsid w:val="00481751"/>
    <w:rsid w:val="005804DD"/>
    <w:rsid w:val="00756B1E"/>
    <w:rsid w:val="007A266B"/>
    <w:rsid w:val="00827CA8"/>
    <w:rsid w:val="00857D93"/>
    <w:rsid w:val="0087094F"/>
    <w:rsid w:val="008E60BE"/>
    <w:rsid w:val="009A49DB"/>
    <w:rsid w:val="00AA1917"/>
    <w:rsid w:val="00AE554C"/>
    <w:rsid w:val="00B45058"/>
    <w:rsid w:val="00B73181"/>
    <w:rsid w:val="00E13AFB"/>
    <w:rsid w:val="00F37BC5"/>
    <w:rsid w:val="00F8782C"/>
    <w:rsid w:val="00FC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C129D"/>
  <w15:chartTrackingRefBased/>
  <w15:docId w15:val="{0E259FE4-71FB-4999-ACF3-FFB976A0E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04DD"/>
    <w:pPr>
      <w:ind w:left="720"/>
      <w:contextualSpacing/>
    </w:pPr>
  </w:style>
  <w:style w:type="table" w:styleId="TableGrid">
    <w:name w:val="Table Grid"/>
    <w:basedOn w:val="TableNormal"/>
    <w:uiPriority w:val="39"/>
    <w:rsid w:val="005804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5804DD"/>
    <w:pPr>
      <w:spacing w:after="200" w:line="240" w:lineRule="auto"/>
    </w:pPr>
    <w:rPr>
      <w:iCs/>
      <w:color w:val="000000" w:themeColor="text1"/>
      <w:szCs w:val="18"/>
    </w:rPr>
  </w:style>
  <w:style w:type="table" w:customStyle="1" w:styleId="Tabellenraster3">
    <w:name w:val="Tabellenraster3"/>
    <w:basedOn w:val="TableNormal"/>
    <w:next w:val="TableGrid"/>
    <w:uiPriority w:val="39"/>
    <w:rsid w:val="005804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5804DD"/>
  </w:style>
  <w:style w:type="paragraph" w:styleId="Title">
    <w:name w:val="Title"/>
    <w:basedOn w:val="Normal"/>
    <w:next w:val="Normal"/>
    <w:link w:val="TitleChar"/>
    <w:uiPriority w:val="10"/>
    <w:qFormat/>
    <w:rsid w:val="005804D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804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B731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3181"/>
  </w:style>
  <w:style w:type="paragraph" w:styleId="Footer">
    <w:name w:val="footer"/>
    <w:basedOn w:val="Normal"/>
    <w:link w:val="FooterChar"/>
    <w:uiPriority w:val="99"/>
    <w:unhideWhenUsed/>
    <w:rsid w:val="00B731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31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7A0D24-D5FD-2F40-9C01-797EBCCA9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Maren</dc:creator>
  <cp:keywords/>
  <dc:description/>
  <cp:lastModifiedBy>Maren Maren</cp:lastModifiedBy>
  <cp:revision>3</cp:revision>
  <dcterms:created xsi:type="dcterms:W3CDTF">2023-11-23T19:01:00Z</dcterms:created>
  <dcterms:modified xsi:type="dcterms:W3CDTF">2023-11-23T19:03:00Z</dcterms:modified>
</cp:coreProperties>
</file>