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EFA848" w14:textId="32F71B49" w:rsidR="00B54852" w:rsidRDefault="00B54852" w:rsidP="001D5022">
      <w:pPr>
        <w:spacing w:after="0" w:line="300" w:lineRule="auto"/>
      </w:pPr>
      <w:r w:rsidRPr="00CA4B24">
        <w:t xml:space="preserve">Table </w:t>
      </w:r>
      <w:r w:rsidR="00115B32">
        <w:t>S1</w:t>
      </w:r>
      <w:r w:rsidRPr="00CA4B24">
        <w:t xml:space="preserve">. Hematology, serum chemistry, C-reactive protein, </w:t>
      </w:r>
      <w:r w:rsidR="009F6422">
        <w:t xml:space="preserve">and </w:t>
      </w:r>
      <w:r w:rsidRPr="00CA4B24">
        <w:t xml:space="preserve">plasma </w:t>
      </w:r>
      <w:r w:rsidR="00A1128B">
        <w:rPr>
          <w:color w:val="000000"/>
          <w:sz w:val="22"/>
          <w:szCs w:val="22"/>
          <w:lang w:val="en-GB" w:eastAsia="en-GB"/>
        </w:rPr>
        <w:t>i</w:t>
      </w:r>
      <w:r w:rsidR="00A1128B" w:rsidRPr="004E74A1">
        <w:rPr>
          <w:color w:val="000000"/>
          <w:sz w:val="22"/>
          <w:szCs w:val="22"/>
          <w:lang w:val="en-GB" w:eastAsia="en-GB"/>
        </w:rPr>
        <w:t>mmunoglobulin E</w:t>
      </w:r>
      <w:r w:rsidRPr="00CA4B24">
        <w:t xml:space="preserve"> </w:t>
      </w:r>
      <w:r w:rsidR="009C75D6">
        <w:t>in</w:t>
      </w:r>
      <w:r w:rsidR="009C75D6" w:rsidRPr="00CA4B24">
        <w:t xml:space="preserve"> </w:t>
      </w:r>
      <w:r w:rsidRPr="00CA4B24">
        <w:t>dogs fed the control and experimental diets</w:t>
      </w:r>
      <w:r>
        <w:t xml:space="preserve"> over time</w:t>
      </w:r>
      <w:r w:rsidRPr="00CA4B24">
        <w:t>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38"/>
        <w:gridCol w:w="889"/>
        <w:gridCol w:w="1402"/>
        <w:gridCol w:w="976"/>
        <w:gridCol w:w="929"/>
        <w:gridCol w:w="929"/>
        <w:gridCol w:w="1038"/>
        <w:gridCol w:w="976"/>
        <w:gridCol w:w="1005"/>
        <w:gridCol w:w="992"/>
        <w:gridCol w:w="1276"/>
      </w:tblGrid>
      <w:tr w:rsidR="004E74A1" w:rsidRPr="004E74A1" w14:paraId="122A0A51" w14:textId="77777777" w:rsidTr="00914E16">
        <w:trPr>
          <w:trHeight w:val="336"/>
        </w:trPr>
        <w:tc>
          <w:tcPr>
            <w:tcW w:w="3338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167F7B6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Item</w:t>
            </w:r>
          </w:p>
        </w:tc>
        <w:tc>
          <w:tcPr>
            <w:tcW w:w="2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96D75D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Diet</w:t>
            </w:r>
            <w:r w:rsidRPr="004E74A1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1</w:t>
            </w:r>
          </w:p>
        </w:tc>
        <w:tc>
          <w:tcPr>
            <w:tcW w:w="97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1D0C0E2" w14:textId="29CD3DCD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SEM</w:t>
            </w:r>
            <w:r w:rsidR="007B5712" w:rsidRPr="00C279D3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2</w:t>
            </w:r>
          </w:p>
        </w:tc>
        <w:tc>
          <w:tcPr>
            <w:tcW w:w="28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847D7D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Week</w:t>
            </w:r>
          </w:p>
        </w:tc>
        <w:tc>
          <w:tcPr>
            <w:tcW w:w="97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5CEE0A8" w14:textId="5D8DCFE2" w:rsidR="004E74A1" w:rsidRPr="005314C7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SEM</w:t>
            </w:r>
            <w:r w:rsidR="005314C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2</w:t>
            </w:r>
          </w:p>
        </w:tc>
        <w:tc>
          <w:tcPr>
            <w:tcW w:w="327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8D4202" w14:textId="5EA764A5" w:rsidR="004E74A1" w:rsidRPr="004E74A1" w:rsidRDefault="004E74A1" w:rsidP="001D5022">
            <w:pPr>
              <w:spacing w:after="0" w:line="300" w:lineRule="auto"/>
              <w:jc w:val="center"/>
              <w:rPr>
                <w:i/>
                <w:iCs/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i/>
                <w:iCs/>
                <w:color w:val="000000"/>
                <w:sz w:val="22"/>
                <w:szCs w:val="22"/>
                <w:lang w:val="en-GB" w:eastAsia="en-GB"/>
              </w:rPr>
              <w:t>P</w:t>
            </w:r>
            <w:r w:rsidRPr="004E74A1">
              <w:rPr>
                <w:color w:val="000000"/>
                <w:sz w:val="22"/>
                <w:szCs w:val="22"/>
                <w:lang w:val="en-GB" w:eastAsia="en-GB"/>
              </w:rPr>
              <w:t xml:space="preserve"> </w:t>
            </w:r>
            <w:r w:rsidR="009F6422">
              <w:rPr>
                <w:color w:val="000000"/>
                <w:sz w:val="22"/>
                <w:szCs w:val="22"/>
                <w:lang w:val="en-GB" w:eastAsia="en-GB"/>
              </w:rPr>
              <w:t>–</w:t>
            </w:r>
            <w:r w:rsidRPr="004E74A1">
              <w:rPr>
                <w:color w:val="000000"/>
                <w:sz w:val="22"/>
                <w:szCs w:val="22"/>
                <w:lang w:val="en-GB" w:eastAsia="en-GB"/>
              </w:rPr>
              <w:t xml:space="preserve"> value</w:t>
            </w:r>
          </w:p>
        </w:tc>
      </w:tr>
      <w:tr w:rsidR="004E74A1" w:rsidRPr="004E74A1" w14:paraId="5F1E75B8" w14:textId="77777777" w:rsidTr="00914E16">
        <w:trPr>
          <w:trHeight w:val="288"/>
        </w:trPr>
        <w:tc>
          <w:tcPr>
            <w:tcW w:w="3338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1DA72C1" w14:textId="77777777" w:rsidR="004E74A1" w:rsidRPr="004E74A1" w:rsidRDefault="004E74A1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715231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Control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6B1A35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Experimental</w:t>
            </w:r>
          </w:p>
        </w:tc>
        <w:tc>
          <w:tcPr>
            <w:tcW w:w="97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D95F7D" w14:textId="77777777" w:rsidR="004E74A1" w:rsidRPr="004E74A1" w:rsidRDefault="004E74A1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30F808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A81888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C1FA24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12</w:t>
            </w:r>
          </w:p>
        </w:tc>
        <w:tc>
          <w:tcPr>
            <w:tcW w:w="97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A5FDAA" w14:textId="77777777" w:rsidR="004E74A1" w:rsidRPr="004E74A1" w:rsidRDefault="004E74A1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011A48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Diet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5A067C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Week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B7A414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Diet*Week</w:t>
            </w:r>
          </w:p>
        </w:tc>
      </w:tr>
      <w:tr w:rsidR="00D648A7" w:rsidRPr="004E74A1" w14:paraId="19958838" w14:textId="77777777" w:rsidTr="00914E16">
        <w:trPr>
          <w:trHeight w:val="336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7079C" w14:textId="188BAD7F" w:rsidR="00D648A7" w:rsidRPr="004E74A1" w:rsidRDefault="00D648A7" w:rsidP="001D5022">
            <w:pPr>
              <w:spacing w:after="0" w:line="300" w:lineRule="auto"/>
              <w:jc w:val="left"/>
              <w:rPr>
                <w:sz w:val="22"/>
                <w:szCs w:val="22"/>
                <w:lang w:val="en-GB" w:eastAsia="en-GB"/>
              </w:rPr>
            </w:pPr>
            <w:r w:rsidRPr="004E74A1">
              <w:rPr>
                <w:sz w:val="22"/>
                <w:szCs w:val="22"/>
                <w:lang w:eastAsia="en-GB"/>
              </w:rPr>
              <w:t xml:space="preserve">White blood cells, </w:t>
            </w:r>
            <w:r w:rsidR="005C5A29">
              <w:t xml:space="preserve">× </w:t>
            </w:r>
            <w:r w:rsidRPr="004E74A1">
              <w:rPr>
                <w:sz w:val="22"/>
                <w:szCs w:val="22"/>
                <w:lang w:eastAsia="en-GB"/>
              </w:rPr>
              <w:t>10</w:t>
            </w:r>
            <w:r w:rsidRPr="004E74A1">
              <w:rPr>
                <w:sz w:val="22"/>
                <w:szCs w:val="22"/>
                <w:vertAlign w:val="superscript"/>
                <w:lang w:eastAsia="en-GB"/>
              </w:rPr>
              <w:t>3</w:t>
            </w:r>
            <w:r w:rsidRPr="004E74A1">
              <w:rPr>
                <w:sz w:val="22"/>
                <w:szCs w:val="22"/>
                <w:lang w:eastAsia="en-GB"/>
              </w:rPr>
              <w:t>/μL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BB77F" w14:textId="466FB639" w:rsidR="00D648A7" w:rsidRPr="00D648A7" w:rsidRDefault="00D648A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648A7">
              <w:rPr>
                <w:sz w:val="22"/>
                <w:szCs w:val="22"/>
              </w:rPr>
              <w:t>6.71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8B7C73" w14:textId="2D15A617" w:rsidR="00D648A7" w:rsidRPr="00D648A7" w:rsidRDefault="00D648A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648A7">
              <w:rPr>
                <w:sz w:val="22"/>
                <w:szCs w:val="22"/>
              </w:rPr>
              <w:t>7.67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1FE40" w14:textId="123AB6DD" w:rsidR="00D648A7" w:rsidRPr="00D648A7" w:rsidRDefault="00D648A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648A7">
              <w:rPr>
                <w:sz w:val="22"/>
                <w:szCs w:val="22"/>
              </w:rPr>
              <w:t>0.291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3B91D" w14:textId="3A79DB71" w:rsidR="00D648A7" w:rsidRPr="00D648A7" w:rsidRDefault="00D648A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648A7">
              <w:rPr>
                <w:sz w:val="22"/>
                <w:szCs w:val="22"/>
              </w:rPr>
              <w:t>6.97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115B8A" w14:textId="279F0565" w:rsidR="00D648A7" w:rsidRPr="00D648A7" w:rsidRDefault="00D648A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648A7">
              <w:rPr>
                <w:sz w:val="22"/>
                <w:szCs w:val="22"/>
              </w:rPr>
              <w:t>7.23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173FB" w14:textId="58FAAF2E" w:rsidR="00D648A7" w:rsidRPr="00D648A7" w:rsidRDefault="00D648A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648A7">
              <w:rPr>
                <w:sz w:val="22"/>
                <w:szCs w:val="22"/>
              </w:rPr>
              <w:t>7.37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B3C87" w14:textId="63C9FA63" w:rsidR="00D648A7" w:rsidRPr="00D648A7" w:rsidRDefault="00D648A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648A7">
              <w:rPr>
                <w:sz w:val="22"/>
                <w:szCs w:val="22"/>
              </w:rPr>
              <w:t>0.344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DC071" w14:textId="4190B2D0" w:rsidR="00D648A7" w:rsidRPr="00D648A7" w:rsidRDefault="00D648A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648A7">
              <w:rPr>
                <w:sz w:val="22"/>
                <w:szCs w:val="22"/>
              </w:rPr>
              <w:t>0.002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C67C5" w14:textId="1F061DBF" w:rsidR="00D648A7" w:rsidRPr="00D648A7" w:rsidRDefault="00D648A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648A7">
              <w:rPr>
                <w:sz w:val="22"/>
                <w:szCs w:val="22"/>
              </w:rPr>
              <w:t>0.601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5DDAA" w14:textId="1F27CCB9" w:rsidR="00D648A7" w:rsidRPr="00D648A7" w:rsidRDefault="00D648A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648A7">
              <w:rPr>
                <w:sz w:val="22"/>
                <w:szCs w:val="22"/>
              </w:rPr>
              <w:t>0.139</w:t>
            </w:r>
          </w:p>
        </w:tc>
      </w:tr>
      <w:tr w:rsidR="00BD328C" w:rsidRPr="004E74A1" w14:paraId="67B9207E" w14:textId="77777777" w:rsidTr="00914E16">
        <w:trPr>
          <w:trHeight w:val="288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78E6F" w14:textId="77777777" w:rsidR="00BD328C" w:rsidRPr="004E74A1" w:rsidRDefault="00BD328C" w:rsidP="001D5022">
            <w:pPr>
              <w:spacing w:after="0" w:line="300" w:lineRule="auto"/>
              <w:jc w:val="left"/>
              <w:rPr>
                <w:sz w:val="22"/>
                <w:szCs w:val="22"/>
                <w:lang w:val="en-GB" w:eastAsia="en-GB"/>
              </w:rPr>
            </w:pPr>
            <w:r w:rsidRPr="004E74A1">
              <w:rPr>
                <w:sz w:val="22"/>
                <w:szCs w:val="22"/>
                <w:lang w:val="en-GB" w:eastAsia="en-GB"/>
              </w:rPr>
              <w:t>Neutrophils, %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FF3BF" w14:textId="55ACA20D" w:rsidR="00BD328C" w:rsidRPr="002E07CC" w:rsidRDefault="00BD328C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2E07CC">
              <w:rPr>
                <w:sz w:val="22"/>
                <w:szCs w:val="22"/>
              </w:rPr>
              <w:t>53.2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769B6F" w14:textId="395FA36E" w:rsidR="00BD328C" w:rsidRPr="002E07CC" w:rsidRDefault="00BD328C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2E07CC">
              <w:rPr>
                <w:sz w:val="22"/>
                <w:szCs w:val="22"/>
              </w:rPr>
              <w:t>56.8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35E23D" w14:textId="153E165F" w:rsidR="00BD328C" w:rsidRPr="002E07CC" w:rsidRDefault="00BD328C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2E07CC">
              <w:rPr>
                <w:sz w:val="22"/>
                <w:szCs w:val="22"/>
              </w:rPr>
              <w:t>1.46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35342C" w14:textId="60C65C57" w:rsidR="00BD328C" w:rsidRPr="002E07CC" w:rsidRDefault="00BD328C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2E07CC">
              <w:rPr>
                <w:sz w:val="22"/>
                <w:szCs w:val="22"/>
              </w:rPr>
              <w:t>54.7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F590C" w14:textId="5F5FBD60" w:rsidR="00BD328C" w:rsidRPr="002E07CC" w:rsidRDefault="00BD328C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2E07CC">
              <w:rPr>
                <w:sz w:val="22"/>
                <w:szCs w:val="22"/>
              </w:rPr>
              <w:t>53.5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7EBC4" w14:textId="137865D8" w:rsidR="00BD328C" w:rsidRPr="002E07CC" w:rsidRDefault="00BD328C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2E07CC">
              <w:rPr>
                <w:sz w:val="22"/>
                <w:szCs w:val="22"/>
              </w:rPr>
              <w:t>56.8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C7FD7" w14:textId="33A9FE84" w:rsidR="00BD328C" w:rsidRPr="002E07CC" w:rsidRDefault="00BD328C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2E07CC">
              <w:rPr>
                <w:sz w:val="22"/>
                <w:szCs w:val="22"/>
              </w:rPr>
              <w:t>1.52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913971" w14:textId="0AB4637D" w:rsidR="00BD328C" w:rsidRPr="002E07CC" w:rsidRDefault="00BD328C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2E07CC">
              <w:rPr>
                <w:sz w:val="22"/>
                <w:szCs w:val="22"/>
              </w:rPr>
              <w:t>0.036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571D3" w14:textId="0F845FB6" w:rsidR="00BD328C" w:rsidRPr="002E07CC" w:rsidRDefault="00BD328C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2E07CC">
              <w:rPr>
                <w:sz w:val="22"/>
                <w:szCs w:val="22"/>
              </w:rPr>
              <w:t>0.129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FC9A53" w14:textId="33FB0A82" w:rsidR="00BD328C" w:rsidRPr="002E07CC" w:rsidRDefault="00BD328C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2E07CC">
              <w:rPr>
                <w:sz w:val="22"/>
                <w:szCs w:val="22"/>
              </w:rPr>
              <w:t>0.168</w:t>
            </w:r>
          </w:p>
        </w:tc>
      </w:tr>
      <w:tr w:rsidR="00E448C5" w:rsidRPr="004E74A1" w14:paraId="386A13B8" w14:textId="77777777" w:rsidTr="00914E16">
        <w:trPr>
          <w:trHeight w:val="288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206068" w14:textId="77777777" w:rsidR="00E448C5" w:rsidRPr="004E74A1" w:rsidRDefault="00E448C5" w:rsidP="001D5022">
            <w:pPr>
              <w:spacing w:after="0" w:line="300" w:lineRule="auto"/>
              <w:jc w:val="left"/>
              <w:rPr>
                <w:sz w:val="22"/>
                <w:szCs w:val="22"/>
                <w:lang w:val="en-GB" w:eastAsia="en-GB"/>
              </w:rPr>
            </w:pPr>
            <w:r w:rsidRPr="004E74A1">
              <w:rPr>
                <w:sz w:val="22"/>
                <w:szCs w:val="22"/>
                <w:lang w:val="en-GB" w:eastAsia="en-GB"/>
              </w:rPr>
              <w:t>Lymphocytes, %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F5F6F" w14:textId="3EED1018" w:rsidR="00E448C5" w:rsidRPr="00E448C5" w:rsidRDefault="00E448C5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E448C5">
              <w:rPr>
                <w:sz w:val="22"/>
                <w:szCs w:val="22"/>
              </w:rPr>
              <w:t>35.7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CDD26" w14:textId="3AD45DD5" w:rsidR="00E448C5" w:rsidRPr="00E448C5" w:rsidRDefault="00E448C5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E448C5">
              <w:rPr>
                <w:sz w:val="22"/>
                <w:szCs w:val="22"/>
              </w:rPr>
              <w:t>33.1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CBAA5" w14:textId="7C5E879D" w:rsidR="00E448C5" w:rsidRPr="00E448C5" w:rsidRDefault="00E448C5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E448C5">
              <w:rPr>
                <w:sz w:val="22"/>
                <w:szCs w:val="22"/>
              </w:rPr>
              <w:t>1.54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11C7D" w14:textId="0E36780D" w:rsidR="00E448C5" w:rsidRPr="00E448C5" w:rsidRDefault="00E448C5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E448C5">
              <w:rPr>
                <w:sz w:val="22"/>
                <w:szCs w:val="22"/>
              </w:rPr>
              <w:t>35.4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ECB5D" w14:textId="06AB7692" w:rsidR="00E448C5" w:rsidRPr="00E448C5" w:rsidRDefault="00E448C5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E448C5">
              <w:rPr>
                <w:sz w:val="22"/>
                <w:szCs w:val="22"/>
              </w:rPr>
              <w:t>34.9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C9477" w14:textId="73D67599" w:rsidR="00E448C5" w:rsidRPr="00E448C5" w:rsidRDefault="00E448C5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E448C5">
              <w:rPr>
                <w:sz w:val="22"/>
                <w:szCs w:val="22"/>
              </w:rPr>
              <w:t>32.8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85F71" w14:textId="5EB5EBF0" w:rsidR="00E448C5" w:rsidRPr="00E448C5" w:rsidRDefault="00E448C5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E448C5">
              <w:rPr>
                <w:sz w:val="22"/>
                <w:szCs w:val="22"/>
              </w:rPr>
              <w:t>1.53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22D19" w14:textId="6B03FA27" w:rsidR="00E448C5" w:rsidRPr="00E448C5" w:rsidRDefault="00E448C5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E448C5">
              <w:rPr>
                <w:sz w:val="22"/>
                <w:szCs w:val="22"/>
              </w:rPr>
              <w:t>0.183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8D0A8" w14:textId="34E93BF9" w:rsidR="00E448C5" w:rsidRPr="00E448C5" w:rsidRDefault="00E448C5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E448C5">
              <w:rPr>
                <w:sz w:val="22"/>
                <w:szCs w:val="22"/>
              </w:rPr>
              <w:t>0.265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975D3" w14:textId="2C3C4CD0" w:rsidR="00E448C5" w:rsidRPr="00E448C5" w:rsidRDefault="00E448C5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E448C5">
              <w:rPr>
                <w:sz w:val="22"/>
                <w:szCs w:val="22"/>
              </w:rPr>
              <w:t>0.219</w:t>
            </w:r>
          </w:p>
        </w:tc>
      </w:tr>
      <w:tr w:rsidR="004E74A1" w:rsidRPr="004E74A1" w14:paraId="6A3E551A" w14:textId="77777777" w:rsidTr="00914E16">
        <w:trPr>
          <w:trHeight w:val="288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833B41" w14:textId="77777777" w:rsidR="004E74A1" w:rsidRPr="004E74A1" w:rsidRDefault="004E74A1" w:rsidP="001D5022">
            <w:pPr>
              <w:spacing w:after="0" w:line="300" w:lineRule="auto"/>
              <w:jc w:val="left"/>
              <w:rPr>
                <w:sz w:val="22"/>
                <w:szCs w:val="22"/>
                <w:lang w:val="en-GB" w:eastAsia="en-GB"/>
              </w:rPr>
            </w:pPr>
            <w:r w:rsidRPr="004E74A1">
              <w:rPr>
                <w:sz w:val="22"/>
                <w:szCs w:val="22"/>
                <w:lang w:val="en-GB" w:eastAsia="en-GB"/>
              </w:rPr>
              <w:t>Monocytes, %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851C68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5.58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F9BEC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5.31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D73EB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0.321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4C746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5.23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DBE84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5.32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2B1FC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5.80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2D6D4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0.362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86B64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0.437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CB638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0.347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7427C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0.734</w:t>
            </w:r>
          </w:p>
        </w:tc>
      </w:tr>
      <w:tr w:rsidR="00FD0DFD" w:rsidRPr="004E74A1" w14:paraId="57B5C801" w14:textId="77777777" w:rsidTr="00914E16">
        <w:trPr>
          <w:trHeight w:val="336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53C047" w14:textId="77777777" w:rsidR="00FD0DFD" w:rsidRPr="004E74A1" w:rsidRDefault="00FD0DFD" w:rsidP="001D5022">
            <w:pPr>
              <w:spacing w:after="0" w:line="300" w:lineRule="auto"/>
              <w:jc w:val="left"/>
              <w:rPr>
                <w:sz w:val="22"/>
                <w:szCs w:val="22"/>
                <w:lang w:val="en-GB" w:eastAsia="en-GB"/>
              </w:rPr>
            </w:pPr>
            <w:r w:rsidRPr="004E74A1">
              <w:rPr>
                <w:sz w:val="22"/>
                <w:szCs w:val="22"/>
                <w:lang w:val="en-GB" w:eastAsia="en-GB"/>
              </w:rPr>
              <w:t>Eosinophils, %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44AF8" w14:textId="07841BE8" w:rsidR="00FD0DFD" w:rsidRPr="00FD0DFD" w:rsidRDefault="00FD0D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FD0DFD">
              <w:rPr>
                <w:sz w:val="22"/>
                <w:szCs w:val="22"/>
              </w:rPr>
              <w:t>5.51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CEA94" w14:textId="180B510F" w:rsidR="00FD0DFD" w:rsidRPr="00FD0DFD" w:rsidRDefault="00FD0D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FD0DFD">
              <w:rPr>
                <w:sz w:val="22"/>
                <w:szCs w:val="22"/>
              </w:rPr>
              <w:t>4.50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800B7A" w14:textId="560B2CCC" w:rsidR="00FD0DFD" w:rsidRPr="00FD0DFD" w:rsidRDefault="00FD0D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FD0DFD">
              <w:rPr>
                <w:sz w:val="22"/>
                <w:szCs w:val="22"/>
              </w:rPr>
              <w:t>0.323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52DBF" w14:textId="10C6C82C" w:rsidR="00FD0DFD" w:rsidRPr="00FD0DFD" w:rsidRDefault="00FD0D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FD0DFD">
              <w:rPr>
                <w:sz w:val="22"/>
                <w:szCs w:val="22"/>
              </w:rPr>
              <w:t>4.53</w:t>
            </w:r>
            <w:r w:rsidRPr="00FD0DFD">
              <w:rPr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8DDEA" w14:textId="766AAB9A" w:rsidR="00FD0DFD" w:rsidRPr="00FD0DFD" w:rsidRDefault="00FD0D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FD0DFD">
              <w:rPr>
                <w:sz w:val="22"/>
                <w:szCs w:val="22"/>
              </w:rPr>
              <w:t>6.07</w:t>
            </w:r>
            <w:r w:rsidRPr="00FD0DFD">
              <w:rPr>
                <w:sz w:val="22"/>
                <w:szCs w:val="22"/>
                <w:vertAlign w:val="superscript"/>
              </w:rPr>
              <w:t>b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63891" w14:textId="1FE8D8C8" w:rsidR="00FD0DFD" w:rsidRPr="00FD0DFD" w:rsidRDefault="00FD0D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FD0DFD">
              <w:rPr>
                <w:sz w:val="22"/>
                <w:szCs w:val="22"/>
              </w:rPr>
              <w:t>4.43</w:t>
            </w:r>
            <w:r w:rsidRPr="00FD0DFD">
              <w:rPr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4F55B" w14:textId="6C52BECC" w:rsidR="00FD0DFD" w:rsidRPr="00FD0DFD" w:rsidRDefault="00FD0D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FD0DFD">
              <w:rPr>
                <w:sz w:val="22"/>
                <w:szCs w:val="22"/>
              </w:rPr>
              <w:t>0.372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95865D" w14:textId="3DF5E326" w:rsidR="00FD0DFD" w:rsidRPr="00FD0DFD" w:rsidRDefault="00FD0D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FD0DFD">
              <w:rPr>
                <w:sz w:val="22"/>
                <w:szCs w:val="22"/>
              </w:rPr>
              <w:t>0.017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50839D" w14:textId="3D66A2E6" w:rsidR="00FD0DFD" w:rsidRPr="00FD0DFD" w:rsidRDefault="00FD0D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FD0DFD">
              <w:rPr>
                <w:sz w:val="22"/>
                <w:szCs w:val="22"/>
              </w:rPr>
              <w:t>0.003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5F21C" w14:textId="58F7C514" w:rsidR="00FD0DFD" w:rsidRPr="00FD0DFD" w:rsidRDefault="00FD0D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FD0DFD">
              <w:rPr>
                <w:sz w:val="22"/>
                <w:szCs w:val="22"/>
              </w:rPr>
              <w:t>0.671</w:t>
            </w:r>
          </w:p>
        </w:tc>
      </w:tr>
      <w:tr w:rsidR="004E74A1" w:rsidRPr="004E74A1" w14:paraId="1E4A0A8A" w14:textId="77777777" w:rsidTr="00914E16">
        <w:trPr>
          <w:trHeight w:val="336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6B22A" w14:textId="469F9144" w:rsidR="004E74A1" w:rsidRPr="004E74A1" w:rsidRDefault="004E74A1" w:rsidP="001D5022">
            <w:pPr>
              <w:spacing w:after="0" w:line="300" w:lineRule="auto"/>
              <w:jc w:val="left"/>
              <w:rPr>
                <w:sz w:val="22"/>
                <w:szCs w:val="22"/>
                <w:lang w:val="en-GB" w:eastAsia="en-GB"/>
              </w:rPr>
            </w:pPr>
            <w:r w:rsidRPr="004E74A1">
              <w:rPr>
                <w:sz w:val="22"/>
                <w:szCs w:val="22"/>
                <w:lang w:eastAsia="en-GB"/>
              </w:rPr>
              <w:t xml:space="preserve">Red blood cells, </w:t>
            </w:r>
            <w:r w:rsidR="005C5A29">
              <w:t xml:space="preserve">× </w:t>
            </w:r>
            <w:r w:rsidRPr="004E74A1">
              <w:rPr>
                <w:sz w:val="22"/>
                <w:szCs w:val="22"/>
                <w:lang w:eastAsia="en-GB"/>
              </w:rPr>
              <w:t>10</w:t>
            </w:r>
            <w:r w:rsidRPr="004E74A1">
              <w:rPr>
                <w:sz w:val="22"/>
                <w:szCs w:val="22"/>
                <w:vertAlign w:val="superscript"/>
                <w:lang w:eastAsia="en-GB"/>
              </w:rPr>
              <w:t>6</w:t>
            </w:r>
            <w:r w:rsidRPr="004E74A1">
              <w:rPr>
                <w:sz w:val="22"/>
                <w:szCs w:val="22"/>
                <w:lang w:eastAsia="en-GB"/>
              </w:rPr>
              <w:t>/μL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DF35D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7.34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E053C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7.29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BAF75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0.135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6DB1D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7.20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0EFE8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7.40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0613D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7.33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F1F59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0.133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29065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0.636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A3E39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0.068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1C7C7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0.044</w:t>
            </w:r>
          </w:p>
        </w:tc>
      </w:tr>
      <w:tr w:rsidR="004E74A1" w:rsidRPr="004E74A1" w14:paraId="2070E0D9" w14:textId="77777777" w:rsidTr="00914E16">
        <w:trPr>
          <w:trHeight w:val="336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8323AE" w14:textId="77777777" w:rsidR="004E74A1" w:rsidRPr="004E74A1" w:rsidRDefault="004E74A1" w:rsidP="001D5022">
            <w:pPr>
              <w:spacing w:after="0" w:line="300" w:lineRule="auto"/>
              <w:jc w:val="left"/>
              <w:rPr>
                <w:sz w:val="22"/>
                <w:szCs w:val="22"/>
                <w:lang w:val="en-GB" w:eastAsia="en-GB"/>
              </w:rPr>
            </w:pPr>
            <w:r w:rsidRPr="004E74A1">
              <w:rPr>
                <w:sz w:val="22"/>
                <w:szCs w:val="22"/>
                <w:lang w:val="en-GB" w:eastAsia="en-GB"/>
              </w:rPr>
              <w:t>Haemoglobin, g/dL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C91FE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17.3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99790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17.1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8446D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0.332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616FD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16.9</w:t>
            </w:r>
            <w:r w:rsidRPr="004E74A1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CB875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17.5</w:t>
            </w:r>
            <w:r w:rsidRPr="004E74A1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D4476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17.3</w:t>
            </w:r>
            <w:r w:rsidRPr="004E74A1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a,b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48222F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0.323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42B34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0.596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A6AB2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0.013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BEB5C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0.037</w:t>
            </w:r>
          </w:p>
        </w:tc>
      </w:tr>
      <w:tr w:rsidR="00780E97" w:rsidRPr="004E74A1" w14:paraId="6830586A" w14:textId="77777777" w:rsidTr="00914E16">
        <w:trPr>
          <w:trHeight w:val="336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6E9D54" w14:textId="3D6BEFAB" w:rsidR="00780E97" w:rsidRPr="004E74A1" w:rsidRDefault="00780E97" w:rsidP="001D5022">
            <w:pPr>
              <w:spacing w:after="0" w:line="300" w:lineRule="auto"/>
              <w:jc w:val="left"/>
              <w:rPr>
                <w:sz w:val="22"/>
                <w:szCs w:val="22"/>
                <w:lang w:val="en-GB" w:eastAsia="en-GB"/>
              </w:rPr>
            </w:pPr>
            <w:r w:rsidRPr="004E74A1">
              <w:rPr>
                <w:sz w:val="22"/>
                <w:szCs w:val="22"/>
                <w:lang w:val="en-GB" w:eastAsia="en-GB"/>
              </w:rPr>
              <w:t xml:space="preserve">Platelets, </w:t>
            </w:r>
            <w:r w:rsidR="005C5A29">
              <w:t xml:space="preserve">× </w:t>
            </w:r>
            <w:r w:rsidRPr="004E74A1">
              <w:rPr>
                <w:sz w:val="22"/>
                <w:szCs w:val="22"/>
                <w:lang w:val="en-GB" w:eastAsia="en-GB"/>
              </w:rPr>
              <w:t>10</w:t>
            </w:r>
            <w:r w:rsidRPr="004E74A1">
              <w:rPr>
                <w:sz w:val="22"/>
                <w:szCs w:val="22"/>
                <w:vertAlign w:val="superscript"/>
                <w:lang w:val="en-GB" w:eastAsia="en-GB"/>
              </w:rPr>
              <w:t>3</w:t>
            </w:r>
            <w:r w:rsidRPr="004E74A1">
              <w:rPr>
                <w:sz w:val="22"/>
                <w:szCs w:val="22"/>
                <w:lang w:val="en-GB" w:eastAsia="en-GB"/>
              </w:rPr>
              <w:t>/μL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677B5" w14:textId="00E3002F" w:rsidR="00780E97" w:rsidRPr="004E74A1" w:rsidRDefault="00780E9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27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B2C93" w14:textId="27E282BA" w:rsidR="00780E97" w:rsidRPr="004E74A1" w:rsidRDefault="00780E9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30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9EABB" w14:textId="152F715B" w:rsidR="00780E97" w:rsidRPr="004E74A1" w:rsidRDefault="00780E9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12.4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ECDEC" w14:textId="0D788A36" w:rsidR="00780E97" w:rsidRPr="004E74A1" w:rsidRDefault="00780E9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309</w:t>
            </w:r>
            <w:r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E7CDF" w14:textId="0F2F846E" w:rsidR="00780E97" w:rsidRPr="004E74A1" w:rsidRDefault="00780E9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273</w:t>
            </w:r>
            <w:r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9624E" w14:textId="45941B72" w:rsidR="00780E97" w:rsidRPr="004E74A1" w:rsidRDefault="00780E9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280</w:t>
            </w:r>
            <w:r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D4EBD" w14:textId="0ACCE923" w:rsidR="00780E97" w:rsidRPr="004E74A1" w:rsidRDefault="00780E9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13.7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25AA4" w14:textId="084C6438" w:rsidR="00780E97" w:rsidRPr="00780E97" w:rsidRDefault="00780E9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80E97">
              <w:rPr>
                <w:sz w:val="22"/>
                <w:szCs w:val="22"/>
              </w:rPr>
              <w:t>0.038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BFEF9" w14:textId="167346F8" w:rsidR="00780E97" w:rsidRPr="00780E97" w:rsidRDefault="00780E9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80E97">
              <w:rPr>
                <w:sz w:val="22"/>
                <w:szCs w:val="22"/>
              </w:rPr>
              <w:t>0.040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1810B" w14:textId="57BF7766" w:rsidR="00780E97" w:rsidRPr="00780E97" w:rsidRDefault="00780E9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80E97">
              <w:rPr>
                <w:sz w:val="22"/>
                <w:szCs w:val="22"/>
              </w:rPr>
              <w:t>0.632</w:t>
            </w:r>
          </w:p>
        </w:tc>
      </w:tr>
      <w:tr w:rsidR="004E74A1" w:rsidRPr="004E74A1" w14:paraId="00E85EA4" w14:textId="77777777" w:rsidTr="00914E16">
        <w:trPr>
          <w:trHeight w:val="336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BCB70C" w14:textId="77777777" w:rsidR="004E74A1" w:rsidRPr="004E74A1" w:rsidRDefault="004E74A1" w:rsidP="001D5022">
            <w:pPr>
              <w:spacing w:after="0" w:line="300" w:lineRule="auto"/>
              <w:jc w:val="left"/>
              <w:rPr>
                <w:sz w:val="22"/>
                <w:szCs w:val="22"/>
                <w:lang w:val="en-GB" w:eastAsia="en-GB"/>
              </w:rPr>
            </w:pPr>
            <w:r w:rsidRPr="004E74A1">
              <w:rPr>
                <w:sz w:val="22"/>
                <w:szCs w:val="22"/>
                <w:lang w:val="en-GB" w:eastAsia="en-GB"/>
              </w:rPr>
              <w:t>Mean platelet volume, fL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70759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9.88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1BFD0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9.90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D890A4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0.177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31A3A5" w14:textId="3012A0FE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10.1</w:t>
            </w:r>
            <w:r w:rsidR="008C4259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c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FB009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9.88</w:t>
            </w:r>
            <w:r w:rsidRPr="004E74A1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0FA80" w14:textId="06C4FCFA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9.70</w:t>
            </w:r>
            <w:r w:rsidR="008C4259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6C0F0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0.162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4991E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0.914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2FD40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0.004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4A4291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0.650</w:t>
            </w:r>
          </w:p>
        </w:tc>
      </w:tr>
      <w:tr w:rsidR="004E74A1" w:rsidRPr="004E74A1" w14:paraId="41FFE38F" w14:textId="77777777" w:rsidTr="00914E16">
        <w:trPr>
          <w:trHeight w:val="336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836243" w14:textId="4039B1C6" w:rsidR="004E74A1" w:rsidRPr="004E74A1" w:rsidRDefault="004E74A1" w:rsidP="001D5022">
            <w:pPr>
              <w:spacing w:after="0" w:line="300" w:lineRule="auto"/>
              <w:jc w:val="left"/>
              <w:rPr>
                <w:sz w:val="22"/>
                <w:szCs w:val="22"/>
                <w:lang w:val="en-GB" w:eastAsia="en-GB"/>
              </w:rPr>
            </w:pPr>
            <w:r w:rsidRPr="004E74A1">
              <w:rPr>
                <w:sz w:val="22"/>
                <w:szCs w:val="22"/>
                <w:lang w:val="en-GB" w:eastAsia="en-GB"/>
              </w:rPr>
              <w:t xml:space="preserve">Total </w:t>
            </w:r>
            <w:r w:rsidR="009F6422">
              <w:rPr>
                <w:sz w:val="22"/>
                <w:szCs w:val="22"/>
                <w:lang w:val="en-GB" w:eastAsia="en-GB"/>
              </w:rPr>
              <w:t>p</w:t>
            </w:r>
            <w:r w:rsidR="009F6422" w:rsidRPr="004E74A1">
              <w:rPr>
                <w:sz w:val="22"/>
                <w:szCs w:val="22"/>
                <w:lang w:val="en-GB" w:eastAsia="en-GB"/>
              </w:rPr>
              <w:t>rotein</w:t>
            </w:r>
            <w:r w:rsidRPr="004E74A1">
              <w:rPr>
                <w:sz w:val="22"/>
                <w:szCs w:val="22"/>
                <w:lang w:val="en-GB" w:eastAsia="en-GB"/>
              </w:rPr>
              <w:t>, g/dL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D9661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5.71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5EFE26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5.86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48DBC2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0.066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3874D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5.56</w:t>
            </w:r>
            <w:r w:rsidRPr="004E74A1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A8F68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5.96</w:t>
            </w:r>
            <w:r w:rsidRPr="004E74A1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C5B21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5.84</w:t>
            </w:r>
            <w:r w:rsidRPr="004E74A1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a,b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0CC5F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0.072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D01A7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0.106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50C6D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0.001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AAA9B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0.740</w:t>
            </w:r>
          </w:p>
        </w:tc>
      </w:tr>
      <w:tr w:rsidR="004E74A1" w:rsidRPr="004E74A1" w14:paraId="46B1EF8F" w14:textId="77777777" w:rsidTr="00914E16">
        <w:trPr>
          <w:trHeight w:val="336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9CA55" w14:textId="77777777" w:rsidR="004E74A1" w:rsidRPr="004E74A1" w:rsidRDefault="004E74A1" w:rsidP="001D5022">
            <w:pPr>
              <w:spacing w:after="0" w:line="300" w:lineRule="auto"/>
              <w:jc w:val="left"/>
              <w:rPr>
                <w:sz w:val="22"/>
                <w:szCs w:val="22"/>
                <w:lang w:val="en-GB" w:eastAsia="en-GB"/>
              </w:rPr>
            </w:pPr>
            <w:r w:rsidRPr="004E74A1">
              <w:rPr>
                <w:sz w:val="22"/>
                <w:szCs w:val="22"/>
                <w:lang w:val="en-GB" w:eastAsia="en-GB"/>
              </w:rPr>
              <w:t>Albumin, g/dL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3C924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3.74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82EA4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3.78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204C5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0.046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DE670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3.61</w:t>
            </w:r>
            <w:r w:rsidRPr="004E74A1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E2DAF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3.85</w:t>
            </w:r>
            <w:r w:rsidRPr="004E74A1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B41A1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3.83</w:t>
            </w:r>
            <w:r w:rsidRPr="004E74A1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19A06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0.042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EBE89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0.565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045E5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&lt;0.001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6178A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0.657</w:t>
            </w:r>
          </w:p>
        </w:tc>
      </w:tr>
      <w:tr w:rsidR="004E74A1" w:rsidRPr="004E74A1" w14:paraId="3D39CFF0" w14:textId="77777777" w:rsidTr="00914E16">
        <w:trPr>
          <w:trHeight w:val="288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402667" w14:textId="77777777" w:rsidR="004E74A1" w:rsidRPr="004E74A1" w:rsidRDefault="004E74A1" w:rsidP="001D5022">
            <w:pPr>
              <w:spacing w:after="0" w:line="300" w:lineRule="auto"/>
              <w:jc w:val="left"/>
              <w:rPr>
                <w:sz w:val="22"/>
                <w:szCs w:val="22"/>
                <w:lang w:val="en-GB" w:eastAsia="en-GB"/>
              </w:rPr>
            </w:pPr>
            <w:r w:rsidRPr="004E74A1">
              <w:rPr>
                <w:sz w:val="22"/>
                <w:szCs w:val="22"/>
                <w:lang w:val="en-GB" w:eastAsia="en-GB"/>
              </w:rPr>
              <w:t>Globulin, g/dL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E1502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1.98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8D488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2.07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E20F9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0.034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13D9CE" w14:textId="5C69849E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1.95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79CA9" w14:textId="6A7E72A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2.11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1DDBB" w14:textId="4FB45153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2.</w:t>
            </w:r>
            <w:r w:rsidR="009F6422" w:rsidRPr="004E74A1">
              <w:rPr>
                <w:color w:val="000000"/>
                <w:sz w:val="22"/>
                <w:szCs w:val="22"/>
                <w:lang w:val="en-GB" w:eastAsia="en-GB"/>
              </w:rPr>
              <w:t>0</w:t>
            </w:r>
            <w:r w:rsidR="009F6422">
              <w:rPr>
                <w:color w:val="000000"/>
                <w:sz w:val="22"/>
                <w:szCs w:val="22"/>
                <w:lang w:val="en-GB" w:eastAsia="en-GB"/>
              </w:rPr>
              <w:t>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41CB5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0.043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E3A6C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0.067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425F0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0.054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046D2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0.720</w:t>
            </w:r>
          </w:p>
        </w:tc>
      </w:tr>
      <w:tr w:rsidR="004E74A1" w:rsidRPr="004E74A1" w14:paraId="44AB69D6" w14:textId="77777777" w:rsidTr="00914E16">
        <w:trPr>
          <w:trHeight w:val="336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EB085F" w14:textId="77777777" w:rsidR="004E74A1" w:rsidRPr="004E74A1" w:rsidRDefault="004E74A1" w:rsidP="001D5022">
            <w:pPr>
              <w:spacing w:after="0" w:line="300" w:lineRule="auto"/>
              <w:jc w:val="left"/>
              <w:rPr>
                <w:sz w:val="22"/>
                <w:szCs w:val="22"/>
                <w:lang w:val="en-GB" w:eastAsia="en-GB"/>
              </w:rPr>
            </w:pPr>
            <w:r w:rsidRPr="004E74A1">
              <w:rPr>
                <w:sz w:val="22"/>
                <w:szCs w:val="22"/>
                <w:lang w:val="en-GB" w:eastAsia="en-GB"/>
              </w:rPr>
              <w:t>Glucose, mg/dL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D0AB6" w14:textId="68821038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92.</w:t>
            </w:r>
            <w:r w:rsidR="00802D7C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0DF07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86.4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8F392" w14:textId="14A238D9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1.</w:t>
            </w:r>
            <w:r w:rsidR="00802D7C">
              <w:rPr>
                <w:color w:val="000000"/>
                <w:sz w:val="22"/>
                <w:szCs w:val="22"/>
                <w:lang w:val="en-GB" w:eastAsia="en-GB"/>
              </w:rPr>
              <w:t>84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514B0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84.9</w:t>
            </w:r>
            <w:r w:rsidRPr="004E74A1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7661A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98.1</w:t>
            </w:r>
            <w:r w:rsidRPr="004E74A1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4B5D4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85.8</w:t>
            </w:r>
            <w:r w:rsidRPr="004E74A1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083AB" w14:textId="126B6CDD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1.</w:t>
            </w:r>
            <w:r w:rsidR="00BC5CBA">
              <w:rPr>
                <w:color w:val="000000"/>
                <w:sz w:val="22"/>
                <w:szCs w:val="22"/>
                <w:lang w:val="en-GB" w:eastAsia="en-GB"/>
              </w:rPr>
              <w:t>83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8287C" w14:textId="2C74040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0.0</w:t>
            </w:r>
            <w:r w:rsidR="00BC5CBA">
              <w:rPr>
                <w:color w:val="000000"/>
                <w:sz w:val="22"/>
                <w:szCs w:val="22"/>
                <w:lang w:val="en-GB" w:eastAsia="en-GB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61681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&lt;0.001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A3DA4" w14:textId="7BD23B24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0.6</w:t>
            </w:r>
            <w:r w:rsidR="00BC5CBA">
              <w:rPr>
                <w:color w:val="000000"/>
                <w:sz w:val="22"/>
                <w:szCs w:val="22"/>
                <w:lang w:val="en-GB" w:eastAsia="en-GB"/>
              </w:rPr>
              <w:t>08</w:t>
            </w:r>
          </w:p>
        </w:tc>
      </w:tr>
      <w:tr w:rsidR="004E74A1" w:rsidRPr="004E74A1" w14:paraId="51D3B696" w14:textId="77777777" w:rsidTr="00914E16">
        <w:trPr>
          <w:trHeight w:val="288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08057D" w14:textId="77777777" w:rsidR="004E74A1" w:rsidRPr="004E74A1" w:rsidRDefault="004E74A1" w:rsidP="001D5022">
            <w:pPr>
              <w:spacing w:after="0" w:line="300" w:lineRule="auto"/>
              <w:jc w:val="left"/>
              <w:rPr>
                <w:sz w:val="22"/>
                <w:szCs w:val="22"/>
                <w:lang w:val="en-GB" w:eastAsia="en-GB"/>
              </w:rPr>
            </w:pPr>
            <w:r w:rsidRPr="004E74A1">
              <w:rPr>
                <w:sz w:val="22"/>
                <w:szCs w:val="22"/>
                <w:lang w:val="en-GB" w:eastAsia="en-GB"/>
              </w:rPr>
              <w:t>Creatinine, mg/dL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788F0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0.802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D5B32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0.812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05851" w14:textId="38C0BAA6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</w:t>
            </w:r>
            <w:r w:rsidR="005314C7" w:rsidRPr="004E74A1">
              <w:rPr>
                <w:color w:val="000000"/>
                <w:sz w:val="22"/>
                <w:szCs w:val="22"/>
                <w:lang w:val="en-GB" w:eastAsia="en-GB"/>
              </w:rPr>
              <w:t>05</w:t>
            </w:r>
            <w:r w:rsidR="005314C7">
              <w:rPr>
                <w:color w:val="000000"/>
                <w:sz w:val="22"/>
                <w:szCs w:val="22"/>
                <w:lang w:val="en-GB" w:eastAsia="en-GB"/>
              </w:rPr>
              <w:t>36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8FC61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0.800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71717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0.837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D9EF3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0.785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97C910" w14:textId="599B776C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0.04</w:t>
            </w:r>
            <w:r w:rsidR="00577D0D">
              <w:rPr>
                <w:color w:val="000000"/>
                <w:sz w:val="22"/>
                <w:szCs w:val="22"/>
                <w:lang w:val="en-GB" w:eastAsia="en-GB"/>
              </w:rPr>
              <w:t>46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93D2A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0.894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C1946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0.456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261EE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0.143</w:t>
            </w:r>
          </w:p>
        </w:tc>
      </w:tr>
      <w:tr w:rsidR="004E74A1" w:rsidRPr="004E74A1" w14:paraId="4596EA89" w14:textId="77777777" w:rsidTr="00914E16">
        <w:trPr>
          <w:trHeight w:val="288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106B23" w14:textId="77777777" w:rsidR="004E74A1" w:rsidRPr="004E74A1" w:rsidRDefault="004E74A1" w:rsidP="001D5022">
            <w:pPr>
              <w:spacing w:after="0" w:line="300" w:lineRule="auto"/>
              <w:jc w:val="left"/>
              <w:rPr>
                <w:sz w:val="22"/>
                <w:szCs w:val="22"/>
                <w:lang w:val="en-GB" w:eastAsia="en-GB"/>
              </w:rPr>
            </w:pPr>
            <w:r w:rsidRPr="004E74A1">
              <w:rPr>
                <w:sz w:val="22"/>
                <w:szCs w:val="22"/>
                <w:lang w:val="en-GB" w:eastAsia="en-GB"/>
              </w:rPr>
              <w:t>Urea, mg/dL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EB04F8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33.0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2A5D1B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28.5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2CBCB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2.42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115AC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27.6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922C1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33.0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71396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31.7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75AA6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2.74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DD8791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0.098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6A9C7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0.229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C2AE8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0.172</w:t>
            </w:r>
          </w:p>
        </w:tc>
      </w:tr>
      <w:tr w:rsidR="004E74A1" w:rsidRPr="004E74A1" w14:paraId="2930449C" w14:textId="77777777" w:rsidTr="00914E16">
        <w:trPr>
          <w:trHeight w:val="288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B064F5" w14:textId="072006AF" w:rsidR="004E74A1" w:rsidRPr="004E74A1" w:rsidRDefault="004E74A1" w:rsidP="001D5022">
            <w:pPr>
              <w:spacing w:after="0" w:line="300" w:lineRule="auto"/>
              <w:jc w:val="left"/>
              <w:rPr>
                <w:sz w:val="22"/>
                <w:szCs w:val="22"/>
                <w:lang w:val="en-GB" w:eastAsia="en-GB"/>
              </w:rPr>
            </w:pPr>
            <w:r w:rsidRPr="004E74A1">
              <w:rPr>
                <w:sz w:val="22"/>
                <w:szCs w:val="22"/>
                <w:lang w:val="en-GB" w:eastAsia="en-GB"/>
              </w:rPr>
              <w:t xml:space="preserve">Alanine </w:t>
            </w:r>
            <w:r w:rsidR="009F6422">
              <w:rPr>
                <w:sz w:val="22"/>
                <w:szCs w:val="22"/>
                <w:lang w:val="en-GB" w:eastAsia="en-GB"/>
              </w:rPr>
              <w:t>a</w:t>
            </w:r>
            <w:r w:rsidR="009F6422" w:rsidRPr="004E74A1">
              <w:rPr>
                <w:sz w:val="22"/>
                <w:szCs w:val="22"/>
                <w:lang w:val="en-GB" w:eastAsia="en-GB"/>
              </w:rPr>
              <w:t>minotransferase</w:t>
            </w:r>
            <w:r w:rsidRPr="004E74A1">
              <w:rPr>
                <w:sz w:val="22"/>
                <w:szCs w:val="22"/>
                <w:lang w:val="en-GB" w:eastAsia="en-GB"/>
              </w:rPr>
              <w:t>, U/L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DE705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28.4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46065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31.8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62B14C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2.20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889B4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32.1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0770BF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28.3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D0542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29.9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FA5D1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2.50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931E5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0.218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BF868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0.471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57BEE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0.273</w:t>
            </w:r>
          </w:p>
        </w:tc>
      </w:tr>
      <w:tr w:rsidR="004E74A1" w:rsidRPr="004E74A1" w14:paraId="14609B92" w14:textId="77777777" w:rsidTr="00914E16">
        <w:trPr>
          <w:trHeight w:val="288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C4E4EC" w14:textId="77777777" w:rsidR="004E74A1" w:rsidRPr="004E74A1" w:rsidRDefault="004E74A1" w:rsidP="001D5022">
            <w:pPr>
              <w:spacing w:after="0" w:line="300" w:lineRule="auto"/>
              <w:jc w:val="left"/>
              <w:rPr>
                <w:sz w:val="22"/>
                <w:szCs w:val="22"/>
                <w:lang w:val="en-GB" w:eastAsia="en-GB"/>
              </w:rPr>
            </w:pPr>
            <w:r w:rsidRPr="004E74A1">
              <w:rPr>
                <w:sz w:val="22"/>
                <w:szCs w:val="22"/>
                <w:lang w:val="en-GB" w:eastAsia="en-GB"/>
              </w:rPr>
              <w:t>Alkaline phosphatase, U/L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EF9D2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43.1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1296BA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45.2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D2234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1.71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60D6B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44.6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BD8454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44.6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A8F23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43.1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21F09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1.53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D76A2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0.396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D00F1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0.618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E9DA18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0.966</w:t>
            </w:r>
          </w:p>
        </w:tc>
      </w:tr>
      <w:tr w:rsidR="0085530A" w:rsidRPr="004E74A1" w14:paraId="64706510" w14:textId="77777777" w:rsidTr="00914E16">
        <w:trPr>
          <w:trHeight w:val="288"/>
        </w:trPr>
        <w:tc>
          <w:tcPr>
            <w:tcW w:w="3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CE324" w14:textId="0A6988A8" w:rsidR="0085530A" w:rsidRPr="004E74A1" w:rsidRDefault="0085530A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 xml:space="preserve">C-reactive protein, 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μ</w:t>
            </w:r>
            <w:r w:rsidRPr="004E74A1">
              <w:rPr>
                <w:color w:val="000000"/>
                <w:sz w:val="22"/>
                <w:szCs w:val="22"/>
                <w:lang w:val="en-GB" w:eastAsia="en-GB"/>
              </w:rPr>
              <w:t>g/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m</w:t>
            </w:r>
            <w:r w:rsidRPr="004E74A1">
              <w:rPr>
                <w:color w:val="000000"/>
                <w:sz w:val="22"/>
                <w:szCs w:val="22"/>
                <w:lang w:val="en-GB" w:eastAsia="en-GB"/>
              </w:rPr>
              <w:t>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2B146" w14:textId="49A64F3F" w:rsidR="0085530A" w:rsidRPr="0085530A" w:rsidRDefault="0085530A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85530A">
              <w:rPr>
                <w:sz w:val="22"/>
                <w:szCs w:val="22"/>
              </w:rPr>
              <w:t>6.99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B79211" w14:textId="4F1EAEFD" w:rsidR="0085530A" w:rsidRPr="0085530A" w:rsidRDefault="0085530A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85530A">
              <w:rPr>
                <w:sz w:val="22"/>
                <w:szCs w:val="22"/>
              </w:rPr>
              <w:t>8.78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B3C2A" w14:textId="20CAC1E0" w:rsidR="0085530A" w:rsidRPr="0085530A" w:rsidRDefault="0085530A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85530A">
              <w:rPr>
                <w:sz w:val="22"/>
                <w:szCs w:val="22"/>
              </w:rPr>
              <w:t>0.853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FF49E" w14:textId="4B7A2F0F" w:rsidR="0085530A" w:rsidRPr="0085530A" w:rsidRDefault="0085530A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85530A">
              <w:rPr>
                <w:sz w:val="22"/>
                <w:szCs w:val="22"/>
              </w:rPr>
              <w:t>7.80</w:t>
            </w:r>
          </w:p>
        </w:tc>
        <w:tc>
          <w:tcPr>
            <w:tcW w:w="9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837AC" w14:textId="386727F9" w:rsidR="0085530A" w:rsidRPr="0085530A" w:rsidRDefault="0085530A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85530A">
              <w:rPr>
                <w:sz w:val="22"/>
                <w:szCs w:val="22"/>
              </w:rPr>
              <w:t>8.75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CBF70" w14:textId="79C325DB" w:rsidR="0085530A" w:rsidRPr="0085530A" w:rsidRDefault="0085530A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85530A">
              <w:rPr>
                <w:sz w:val="22"/>
                <w:szCs w:val="22"/>
              </w:rPr>
              <w:t>7.10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91290" w14:textId="0B9B0FD7" w:rsidR="0085530A" w:rsidRPr="0085530A" w:rsidRDefault="0085530A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85530A">
              <w:rPr>
                <w:sz w:val="22"/>
                <w:szCs w:val="22"/>
              </w:rPr>
              <w:t>0.758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A0736" w14:textId="1D3F96BF" w:rsidR="0085530A" w:rsidRPr="0085530A" w:rsidRDefault="0085530A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85530A">
              <w:rPr>
                <w:sz w:val="22"/>
                <w:szCs w:val="22"/>
              </w:rPr>
              <w:t>0.234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E387D8" w14:textId="72996B52" w:rsidR="0085530A" w:rsidRPr="0085530A" w:rsidRDefault="0085530A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85530A">
              <w:rPr>
                <w:sz w:val="22"/>
                <w:szCs w:val="22"/>
              </w:rPr>
              <w:t>0.318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DF5297" w14:textId="43767A71" w:rsidR="0085530A" w:rsidRPr="0085530A" w:rsidRDefault="0085530A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85530A">
              <w:rPr>
                <w:sz w:val="22"/>
                <w:szCs w:val="22"/>
              </w:rPr>
              <w:t>0.277</w:t>
            </w:r>
          </w:p>
        </w:tc>
      </w:tr>
      <w:tr w:rsidR="004E74A1" w:rsidRPr="004E74A1" w14:paraId="24517E72" w14:textId="77777777" w:rsidTr="00914E16">
        <w:trPr>
          <w:trHeight w:val="288"/>
        </w:trPr>
        <w:tc>
          <w:tcPr>
            <w:tcW w:w="3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E1FA8B" w14:textId="77777777" w:rsidR="004E74A1" w:rsidRPr="004E74A1" w:rsidRDefault="004E74A1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Immunoglobulin E, μg/mL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557744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171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CD648F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148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97C1A1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21.0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C04BE" w14:textId="410A7E6E" w:rsidR="004E74A1" w:rsidRPr="00785DBB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206</w:t>
            </w:r>
            <w:r w:rsidR="00785DBB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7EE343" w14:textId="4AA1077E" w:rsidR="004E74A1" w:rsidRPr="00785DBB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209</w:t>
            </w:r>
            <w:r w:rsidR="00785DBB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14CF1" w14:textId="1EA95C32" w:rsidR="004E74A1" w:rsidRPr="00785DBB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63.6</w:t>
            </w:r>
            <w:r w:rsidR="00785DBB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519DF5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18.5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2582C5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0.438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166CF8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&lt;0.001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5F6924" w14:textId="77777777" w:rsidR="004E74A1" w:rsidRPr="004E74A1" w:rsidRDefault="004E74A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4E74A1">
              <w:rPr>
                <w:color w:val="000000"/>
                <w:sz w:val="22"/>
                <w:szCs w:val="22"/>
                <w:lang w:val="en-GB" w:eastAsia="en-GB"/>
              </w:rPr>
              <w:t>0.135</w:t>
            </w:r>
          </w:p>
        </w:tc>
      </w:tr>
      <w:tr w:rsidR="004E74A1" w:rsidRPr="004E74A1" w14:paraId="1133ECAF" w14:textId="77777777" w:rsidTr="00914E16">
        <w:trPr>
          <w:trHeight w:val="288"/>
        </w:trPr>
        <w:tc>
          <w:tcPr>
            <w:tcW w:w="13750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88E71" w14:textId="24892B67" w:rsidR="004E74A1" w:rsidRDefault="004E74A1" w:rsidP="001D5022">
            <w:pPr>
              <w:spacing w:after="0" w:line="300" w:lineRule="auto"/>
              <w:jc w:val="left"/>
              <w:rPr>
                <w:sz w:val="18"/>
                <w:szCs w:val="18"/>
              </w:rPr>
            </w:pPr>
            <w:r w:rsidRPr="00CA4B24">
              <w:rPr>
                <w:color w:val="000000"/>
                <w:sz w:val="18"/>
                <w:szCs w:val="18"/>
                <w:vertAlign w:val="superscript"/>
              </w:rPr>
              <w:t>1</w:t>
            </w:r>
            <w:r w:rsidRPr="00CA4B24">
              <w:rPr>
                <w:sz w:val="18"/>
                <w:szCs w:val="18"/>
              </w:rPr>
              <w:t>Control: complete diet without the inclusion of shrimp hydrolysate; Experimental: control diet with 5% of shrimp hydrolysate in replacement of wheat gluten.</w:t>
            </w:r>
          </w:p>
          <w:p w14:paraId="0667EE14" w14:textId="1E28636E" w:rsidR="00C279D3" w:rsidRPr="00CA4B24" w:rsidRDefault="00C279D3" w:rsidP="001D5022">
            <w:pPr>
              <w:spacing w:after="0" w:line="300" w:lineRule="auto"/>
              <w:jc w:val="left"/>
              <w:rPr>
                <w:sz w:val="18"/>
                <w:szCs w:val="18"/>
              </w:rPr>
            </w:pPr>
            <w:r w:rsidRPr="00FA2EAB">
              <w:rPr>
                <w:sz w:val="18"/>
                <w:szCs w:val="18"/>
                <w:vertAlign w:val="superscript"/>
              </w:rPr>
              <w:t>2</w:t>
            </w:r>
            <w:r>
              <w:rPr>
                <w:sz w:val="18"/>
                <w:szCs w:val="18"/>
              </w:rPr>
              <w:t xml:space="preserve">SEM: </w:t>
            </w:r>
            <w:r w:rsidRPr="00EB101B">
              <w:rPr>
                <w:sz w:val="18"/>
                <w:szCs w:val="18"/>
              </w:rPr>
              <w:t>Standard error of the mean</w:t>
            </w:r>
            <w:r>
              <w:rPr>
                <w:sz w:val="18"/>
                <w:szCs w:val="18"/>
              </w:rPr>
              <w:t>.</w:t>
            </w:r>
          </w:p>
          <w:p w14:paraId="656C9242" w14:textId="08B2679F" w:rsidR="004E74A1" w:rsidRPr="004E74A1" w:rsidRDefault="004E74A1" w:rsidP="001D5022">
            <w:pPr>
              <w:spacing w:after="0" w:line="300" w:lineRule="auto"/>
              <w:rPr>
                <w:color w:val="000000"/>
                <w:sz w:val="22"/>
                <w:szCs w:val="22"/>
                <w:lang w:val="en-GB" w:eastAsia="en-GB"/>
              </w:rPr>
            </w:pPr>
            <w:r w:rsidRPr="00CA4B24">
              <w:rPr>
                <w:sz w:val="18"/>
                <w:szCs w:val="18"/>
                <w:vertAlign w:val="superscript"/>
              </w:rPr>
              <w:t>a,b</w:t>
            </w:r>
            <w:r w:rsidRPr="00CA4B24">
              <w:rPr>
                <w:sz w:val="18"/>
                <w:szCs w:val="18"/>
              </w:rPr>
              <w:t>Means with different lowercase superscript letters in the same row are significantly different (</w:t>
            </w:r>
            <w:r w:rsidRPr="00CA4B24">
              <w:rPr>
                <w:i/>
                <w:sz w:val="18"/>
                <w:szCs w:val="18"/>
              </w:rPr>
              <w:t>P</w:t>
            </w:r>
            <w:r w:rsidRPr="00CA4B24">
              <w:rPr>
                <w:sz w:val="18"/>
                <w:szCs w:val="18"/>
              </w:rPr>
              <w:t xml:space="preserve"> &lt; 0.05).</w:t>
            </w:r>
            <w:r w:rsidRPr="004E74A1">
              <w:rPr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</w:tr>
    </w:tbl>
    <w:p w14:paraId="3BCEC749" w14:textId="77777777" w:rsidR="001933F7" w:rsidRDefault="001933F7" w:rsidP="001D5022">
      <w:pPr>
        <w:spacing w:after="0" w:line="300" w:lineRule="auto"/>
      </w:pPr>
    </w:p>
    <w:p w14:paraId="41EB99FE" w14:textId="6D93025E" w:rsidR="00A06E60" w:rsidRDefault="006819AE" w:rsidP="001D5022">
      <w:pPr>
        <w:spacing w:after="0" w:line="300" w:lineRule="auto"/>
      </w:pPr>
      <w:r>
        <w:lastRenderedPageBreak/>
        <w:t xml:space="preserve">Table </w:t>
      </w:r>
      <w:r w:rsidR="00115B32">
        <w:t>S2</w:t>
      </w:r>
      <w:r>
        <w:t>.</w:t>
      </w:r>
      <w:r w:rsidRPr="006819AE">
        <w:t xml:space="preserve"> </w:t>
      </w:r>
      <w:r w:rsidRPr="00CA4B24">
        <w:t>Concentration of cytokines, chemokine, and growth factor</w:t>
      </w:r>
      <w:r w:rsidR="00786AEE">
        <w:t>s</w:t>
      </w:r>
      <w:r w:rsidRPr="00CA4B24">
        <w:t xml:space="preserve"> in serum of dogs fed the control and experimental diets</w:t>
      </w:r>
      <w:r>
        <w:t xml:space="preserve"> over time.</w:t>
      </w:r>
    </w:p>
    <w:tbl>
      <w:tblPr>
        <w:tblW w:w="13523" w:type="dxa"/>
        <w:tblLook w:val="04A0" w:firstRow="1" w:lastRow="0" w:firstColumn="1" w:lastColumn="0" w:noHBand="0" w:noVBand="1"/>
      </w:tblPr>
      <w:tblGrid>
        <w:gridCol w:w="2756"/>
        <w:gridCol w:w="889"/>
        <w:gridCol w:w="1402"/>
        <w:gridCol w:w="1078"/>
        <w:gridCol w:w="922"/>
        <w:gridCol w:w="921"/>
        <w:gridCol w:w="1053"/>
        <w:gridCol w:w="976"/>
        <w:gridCol w:w="1343"/>
        <w:gridCol w:w="739"/>
        <w:gridCol w:w="1438"/>
        <w:gridCol w:w="6"/>
      </w:tblGrid>
      <w:tr w:rsidR="006819AE" w:rsidRPr="006819AE" w14:paraId="2EC05409" w14:textId="77777777" w:rsidTr="00946B68">
        <w:trPr>
          <w:gridAfter w:val="1"/>
          <w:wAfter w:w="6" w:type="dxa"/>
          <w:trHeight w:val="336"/>
        </w:trPr>
        <w:tc>
          <w:tcPr>
            <w:tcW w:w="275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787A8E9" w14:textId="77777777" w:rsidR="006819AE" w:rsidRPr="006819AE" w:rsidRDefault="006819AE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Item</w:t>
            </w:r>
          </w:p>
        </w:tc>
        <w:tc>
          <w:tcPr>
            <w:tcW w:w="2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67C5E3" w14:textId="77777777" w:rsidR="006819AE" w:rsidRPr="006819AE" w:rsidRDefault="006819AE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Diet</w:t>
            </w:r>
            <w:r w:rsidRPr="006819AE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1</w:t>
            </w:r>
          </w:p>
        </w:tc>
        <w:tc>
          <w:tcPr>
            <w:tcW w:w="1078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A1F8E1A" w14:textId="54169C19" w:rsidR="006819AE" w:rsidRPr="00CB215E" w:rsidRDefault="006819AE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SEM</w:t>
            </w:r>
            <w:r w:rsidR="00882F1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2</w:t>
            </w:r>
          </w:p>
        </w:tc>
        <w:tc>
          <w:tcPr>
            <w:tcW w:w="28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9B3FDC" w14:textId="77777777" w:rsidR="006819AE" w:rsidRPr="006819AE" w:rsidRDefault="006819AE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Week</w:t>
            </w:r>
          </w:p>
        </w:tc>
        <w:tc>
          <w:tcPr>
            <w:tcW w:w="97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9ED882E" w14:textId="5745CB9F" w:rsidR="006819AE" w:rsidRPr="00CB215E" w:rsidRDefault="006819AE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SEM</w:t>
            </w:r>
            <w:r w:rsidR="00882F1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2</w:t>
            </w:r>
          </w:p>
        </w:tc>
        <w:tc>
          <w:tcPr>
            <w:tcW w:w="35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8E1B75" w14:textId="0AAE01B9" w:rsidR="006819AE" w:rsidRPr="006819AE" w:rsidRDefault="006819AE" w:rsidP="001D5022">
            <w:pPr>
              <w:spacing w:after="0" w:line="300" w:lineRule="auto"/>
              <w:jc w:val="center"/>
              <w:rPr>
                <w:i/>
                <w:iCs/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i/>
                <w:iCs/>
                <w:color w:val="000000"/>
                <w:sz w:val="22"/>
                <w:szCs w:val="22"/>
                <w:lang w:val="en-GB" w:eastAsia="en-GB"/>
              </w:rPr>
              <w:t>P</w:t>
            </w:r>
            <w:r w:rsidRPr="006819AE">
              <w:rPr>
                <w:color w:val="000000"/>
                <w:sz w:val="22"/>
                <w:szCs w:val="22"/>
                <w:lang w:val="en-GB" w:eastAsia="en-GB"/>
              </w:rPr>
              <w:t xml:space="preserve"> </w:t>
            </w:r>
            <w:r w:rsidR="009F6422">
              <w:rPr>
                <w:color w:val="000000"/>
                <w:sz w:val="22"/>
                <w:szCs w:val="22"/>
                <w:lang w:val="en-GB" w:eastAsia="en-GB"/>
              </w:rPr>
              <w:t>–</w:t>
            </w:r>
            <w:r w:rsidRPr="006819AE">
              <w:rPr>
                <w:color w:val="000000"/>
                <w:sz w:val="22"/>
                <w:szCs w:val="22"/>
                <w:lang w:val="en-GB" w:eastAsia="en-GB"/>
              </w:rPr>
              <w:t xml:space="preserve"> value</w:t>
            </w:r>
          </w:p>
        </w:tc>
      </w:tr>
      <w:tr w:rsidR="006819AE" w:rsidRPr="006819AE" w14:paraId="3A73B1FF" w14:textId="77777777" w:rsidTr="00946B68">
        <w:trPr>
          <w:trHeight w:val="288"/>
        </w:trPr>
        <w:tc>
          <w:tcPr>
            <w:tcW w:w="275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64B2C4" w14:textId="77777777" w:rsidR="006819AE" w:rsidRPr="006819AE" w:rsidRDefault="006819AE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2AC658" w14:textId="77777777" w:rsidR="006819AE" w:rsidRPr="006819AE" w:rsidRDefault="006819AE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Control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080034" w14:textId="77777777" w:rsidR="006819AE" w:rsidRPr="006819AE" w:rsidRDefault="006819AE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Experimental</w:t>
            </w:r>
          </w:p>
        </w:tc>
        <w:tc>
          <w:tcPr>
            <w:tcW w:w="1078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2FC8363" w14:textId="77777777" w:rsidR="006819AE" w:rsidRPr="006819AE" w:rsidRDefault="006819AE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C494528" w14:textId="77777777" w:rsidR="006819AE" w:rsidRPr="006819AE" w:rsidRDefault="006819AE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EEE15A" w14:textId="77777777" w:rsidR="006819AE" w:rsidRPr="006819AE" w:rsidRDefault="006819AE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482107" w14:textId="77777777" w:rsidR="006819AE" w:rsidRPr="006819AE" w:rsidRDefault="006819AE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12</w:t>
            </w:r>
          </w:p>
        </w:tc>
        <w:tc>
          <w:tcPr>
            <w:tcW w:w="97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7A929" w14:textId="77777777" w:rsidR="006819AE" w:rsidRPr="006819AE" w:rsidRDefault="006819AE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917CC3" w14:textId="77777777" w:rsidR="006819AE" w:rsidRPr="006819AE" w:rsidRDefault="006819AE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Diet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6C09C7" w14:textId="77777777" w:rsidR="006819AE" w:rsidRPr="006819AE" w:rsidRDefault="006819AE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Week</w:t>
            </w:r>
          </w:p>
        </w:tc>
        <w:tc>
          <w:tcPr>
            <w:tcW w:w="14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BFCEF7" w14:textId="77777777" w:rsidR="006819AE" w:rsidRPr="006819AE" w:rsidRDefault="006819AE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Diet*Week</w:t>
            </w:r>
          </w:p>
        </w:tc>
      </w:tr>
      <w:tr w:rsidR="009D44DF" w:rsidRPr="006819AE" w14:paraId="5A89CE27" w14:textId="77777777" w:rsidTr="00946B68">
        <w:trPr>
          <w:trHeight w:val="288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805C6E" w14:textId="77777777" w:rsidR="009D44DF" w:rsidRPr="006819AE" w:rsidRDefault="009D44DF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eastAsia="en-GB"/>
              </w:rPr>
              <w:t>Il-12/IL-23p40, pg/mL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6A4CD" w14:textId="77777777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580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CD3931" w14:textId="77777777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1418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17FC38" w14:textId="4973EB3B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</w:rPr>
              <w:t>352.6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33CE15" w14:textId="77777777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938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5B805" w14:textId="77777777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986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18117" w14:textId="77777777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1072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2310F" w14:textId="6D9443C8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</w:rPr>
              <w:t>253.4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10742" w14:textId="77777777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0.105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03DBA" w14:textId="77777777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0.239</w:t>
            </w:r>
          </w:p>
        </w:tc>
        <w:tc>
          <w:tcPr>
            <w:tcW w:w="14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CDEBC" w14:textId="77777777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0.114</w:t>
            </w:r>
          </w:p>
        </w:tc>
      </w:tr>
      <w:tr w:rsidR="009D44DF" w:rsidRPr="006819AE" w14:paraId="787BA6BA" w14:textId="77777777" w:rsidTr="00946B68">
        <w:trPr>
          <w:trHeight w:val="288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B691BF" w14:textId="77777777" w:rsidR="009D44DF" w:rsidRPr="006819AE" w:rsidRDefault="009D44DF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eastAsia="en-GB"/>
              </w:rPr>
              <w:t>IL-8, pg/mL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23596" w14:textId="77777777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1112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E963A" w14:textId="77777777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437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62E01" w14:textId="3E7C4DB7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</w:rPr>
              <w:t>239.6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F8474" w14:textId="77777777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778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89106F" w14:textId="77777777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708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8584D" w14:textId="77777777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837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063FB" w14:textId="56963B60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</w:rPr>
              <w:t>180.6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B85E24" w14:textId="77777777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0.057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04945" w14:textId="77777777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0.501</w:t>
            </w:r>
          </w:p>
        </w:tc>
        <w:tc>
          <w:tcPr>
            <w:tcW w:w="14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07ACC4" w14:textId="77777777" w:rsidR="009D44DF" w:rsidRPr="006819AE" w:rsidRDefault="009D44DF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0.038</w:t>
            </w:r>
          </w:p>
        </w:tc>
      </w:tr>
      <w:tr w:rsidR="00577D0D" w:rsidRPr="006819AE" w14:paraId="542A2FF3" w14:textId="77777777" w:rsidTr="00946B68">
        <w:trPr>
          <w:trHeight w:val="288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15E223" w14:textId="77777777" w:rsidR="00577D0D" w:rsidRPr="006819AE" w:rsidRDefault="00577D0D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eastAsia="en-GB"/>
              </w:rPr>
              <w:t>IL-2, pg/mL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13254" w14:textId="77777777" w:rsidR="00577D0D" w:rsidRPr="0056154C" w:rsidRDefault="00577D0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56154C">
              <w:rPr>
                <w:sz w:val="22"/>
                <w:szCs w:val="22"/>
              </w:rPr>
              <w:t>43.2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4A3A6" w14:textId="77777777" w:rsidR="00577D0D" w:rsidRPr="0056154C" w:rsidRDefault="00577D0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56154C">
              <w:rPr>
                <w:sz w:val="22"/>
                <w:szCs w:val="22"/>
              </w:rPr>
              <w:t>99.1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6D6B1" w14:textId="77777777" w:rsidR="00577D0D" w:rsidRPr="0056154C" w:rsidRDefault="00577D0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56154C">
              <w:rPr>
                <w:sz w:val="22"/>
                <w:szCs w:val="22"/>
              </w:rPr>
              <w:t>38.79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737C4" w14:textId="77777777" w:rsidR="00577D0D" w:rsidRPr="0056154C" w:rsidRDefault="00577D0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56154C">
              <w:rPr>
                <w:sz w:val="22"/>
                <w:szCs w:val="22"/>
              </w:rPr>
              <w:t>62.1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133085" w14:textId="77777777" w:rsidR="00577D0D" w:rsidRPr="0056154C" w:rsidRDefault="00577D0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56154C">
              <w:rPr>
                <w:sz w:val="22"/>
                <w:szCs w:val="22"/>
              </w:rPr>
              <w:t>71.6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941BE" w14:textId="77777777" w:rsidR="00577D0D" w:rsidRPr="0056154C" w:rsidRDefault="00577D0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56154C">
              <w:rPr>
                <w:sz w:val="22"/>
                <w:szCs w:val="22"/>
              </w:rPr>
              <w:t>79.7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9C17A5" w14:textId="77777777" w:rsidR="00577D0D" w:rsidRPr="0056154C" w:rsidRDefault="00577D0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56154C">
              <w:rPr>
                <w:sz w:val="22"/>
                <w:szCs w:val="22"/>
              </w:rPr>
              <w:t>40.31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41E49" w14:textId="77777777" w:rsidR="00577D0D" w:rsidRPr="0056154C" w:rsidRDefault="00577D0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56154C">
              <w:rPr>
                <w:sz w:val="22"/>
                <w:szCs w:val="22"/>
              </w:rPr>
              <w:t>0.161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4AAE69" w14:textId="77777777" w:rsidR="00577D0D" w:rsidRPr="0056154C" w:rsidRDefault="00577D0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56154C">
              <w:rPr>
                <w:sz w:val="22"/>
                <w:szCs w:val="22"/>
              </w:rPr>
              <w:t>0.901</w:t>
            </w:r>
          </w:p>
        </w:tc>
        <w:tc>
          <w:tcPr>
            <w:tcW w:w="14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1CE74" w14:textId="77777777" w:rsidR="00577D0D" w:rsidRPr="0056154C" w:rsidRDefault="00577D0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56154C">
              <w:rPr>
                <w:sz w:val="22"/>
                <w:szCs w:val="22"/>
              </w:rPr>
              <w:t>0.899</w:t>
            </w:r>
          </w:p>
        </w:tc>
      </w:tr>
      <w:tr w:rsidR="00882F17" w:rsidRPr="006819AE" w14:paraId="396BCC47" w14:textId="77777777" w:rsidTr="00946B68">
        <w:trPr>
          <w:trHeight w:val="288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5D2DB7" w14:textId="5CFB2E7F" w:rsidR="00882F17" w:rsidRPr="006819AE" w:rsidRDefault="00882F17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eastAsia="en-GB"/>
              </w:rPr>
            </w:pPr>
            <w:r w:rsidRPr="006819AE">
              <w:rPr>
                <w:color w:val="000000"/>
                <w:sz w:val="22"/>
                <w:szCs w:val="22"/>
                <w:lang w:eastAsia="en-GB"/>
              </w:rPr>
              <w:t>SCF, pg/mL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AF749D" w14:textId="2B33B6FF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27.3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219682E" w14:textId="7A002DF3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54.9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BE6893" w14:textId="73EFB0E5" w:rsidR="00882F17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14.44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BED49F" w14:textId="4D623781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36.7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EFD677" w14:textId="4BF82282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40.5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0372FD" w14:textId="0950BC7B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46.1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5F32FF" w14:textId="795B79B2" w:rsidR="00882F17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10.52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34275F" w14:textId="455898A6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0.188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D72CF8" w14:textId="72E50339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0.219</w:t>
            </w:r>
          </w:p>
        </w:tc>
        <w:tc>
          <w:tcPr>
            <w:tcW w:w="14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E50E8B" w14:textId="56B9A9A0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0.026</w:t>
            </w:r>
          </w:p>
        </w:tc>
      </w:tr>
      <w:tr w:rsidR="00882F17" w:rsidRPr="006819AE" w14:paraId="7D9B7125" w14:textId="77777777" w:rsidTr="00946B68">
        <w:trPr>
          <w:trHeight w:val="288"/>
        </w:trPr>
        <w:tc>
          <w:tcPr>
            <w:tcW w:w="2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8315F" w14:textId="77777777" w:rsidR="00882F17" w:rsidRPr="006819AE" w:rsidRDefault="00882F17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eastAsia="en-GB"/>
              </w:rPr>
              <w:t>MCP-1, pg/mL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AD078" w14:textId="77777777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103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C65F6" w14:textId="77777777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100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04417" w14:textId="3B4DB5ED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</w:rPr>
              <w:t>12.3</w:t>
            </w: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10943" w14:textId="77777777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104</w:t>
            </w:r>
          </w:p>
        </w:tc>
        <w:tc>
          <w:tcPr>
            <w:tcW w:w="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D202F" w14:textId="77777777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106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8AAE6" w14:textId="77777777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94.3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313543" w14:textId="6A0816AF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</w:rPr>
              <w:t>9.74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520FD" w14:textId="77777777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0.846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F2EA0" w14:textId="77777777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0.281</w:t>
            </w:r>
          </w:p>
        </w:tc>
        <w:tc>
          <w:tcPr>
            <w:tcW w:w="14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C8A1D" w14:textId="77777777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0.379</w:t>
            </w:r>
          </w:p>
        </w:tc>
      </w:tr>
      <w:tr w:rsidR="00882F17" w:rsidRPr="006819AE" w14:paraId="6D7BE725" w14:textId="77777777" w:rsidTr="00946B68">
        <w:trPr>
          <w:trHeight w:val="288"/>
        </w:trPr>
        <w:tc>
          <w:tcPr>
            <w:tcW w:w="2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941D65C" w14:textId="77777777" w:rsidR="00882F17" w:rsidRPr="006819AE" w:rsidRDefault="00882F17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eastAsia="en-GB"/>
              </w:rPr>
              <w:t>VEGF-A, pg/mL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C98155" w14:textId="77777777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5.97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7361A9" w14:textId="77777777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6.16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766AAF" w14:textId="19204223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</w:rPr>
              <w:t>0.903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E790B2" w14:textId="77777777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5.81</w:t>
            </w:r>
          </w:p>
        </w:tc>
        <w:tc>
          <w:tcPr>
            <w:tcW w:w="9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A6BD54" w14:textId="77777777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5.27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BA0FFC" w14:textId="77777777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7.10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0439E5" w14:textId="7601EC76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</w:rPr>
              <w:t>0.770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2DF011" w14:textId="77777777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0.884</w:t>
            </w: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5F88E7" w14:textId="77777777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0.058</w:t>
            </w:r>
          </w:p>
        </w:tc>
        <w:tc>
          <w:tcPr>
            <w:tcW w:w="14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13DFC2" w14:textId="77777777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6819AE">
              <w:rPr>
                <w:color w:val="000000"/>
                <w:sz w:val="22"/>
                <w:szCs w:val="22"/>
                <w:lang w:val="en-GB" w:eastAsia="en-GB"/>
              </w:rPr>
              <w:t>0.102</w:t>
            </w:r>
          </w:p>
        </w:tc>
      </w:tr>
      <w:tr w:rsidR="00882F17" w:rsidRPr="006819AE" w14:paraId="7A462A76" w14:textId="77777777" w:rsidTr="00946B68">
        <w:trPr>
          <w:gridAfter w:val="1"/>
          <w:wAfter w:w="6" w:type="dxa"/>
          <w:trHeight w:val="288"/>
        </w:trPr>
        <w:tc>
          <w:tcPr>
            <w:tcW w:w="1351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9EEB5" w14:textId="3AAE70B0" w:rsidR="00882F17" w:rsidRDefault="00882F17" w:rsidP="001D5022">
            <w:pPr>
              <w:spacing w:after="0" w:line="300" w:lineRule="auto"/>
              <w:jc w:val="left"/>
              <w:rPr>
                <w:sz w:val="18"/>
                <w:szCs w:val="18"/>
              </w:rPr>
            </w:pPr>
            <w:r w:rsidRPr="00CA4B24">
              <w:rPr>
                <w:color w:val="000000"/>
                <w:sz w:val="18"/>
                <w:szCs w:val="18"/>
                <w:vertAlign w:val="superscript"/>
              </w:rPr>
              <w:t>1</w:t>
            </w:r>
            <w:r w:rsidRPr="00CA4B24">
              <w:rPr>
                <w:sz w:val="18"/>
                <w:szCs w:val="18"/>
              </w:rPr>
              <w:t>Control: complete diet without the inclusion of shrimp hydrolysate; Experimental: control diet with 5% of shrimp hydrolysate in replacement of wheat gluten.</w:t>
            </w:r>
          </w:p>
          <w:p w14:paraId="6951672A" w14:textId="31298AC0" w:rsidR="00CB215E" w:rsidRDefault="00CB215E" w:rsidP="001D5022">
            <w:pPr>
              <w:spacing w:after="0" w:line="300" w:lineRule="auto"/>
              <w:jc w:val="left"/>
              <w:rPr>
                <w:sz w:val="18"/>
                <w:szCs w:val="18"/>
              </w:rPr>
            </w:pPr>
            <w:r w:rsidRPr="00FA2EAB">
              <w:rPr>
                <w:sz w:val="18"/>
                <w:szCs w:val="18"/>
                <w:vertAlign w:val="superscript"/>
              </w:rPr>
              <w:t>2</w:t>
            </w:r>
            <w:r>
              <w:rPr>
                <w:sz w:val="18"/>
                <w:szCs w:val="18"/>
              </w:rPr>
              <w:t xml:space="preserve">SEM: </w:t>
            </w:r>
            <w:r w:rsidRPr="00EB101B">
              <w:rPr>
                <w:sz w:val="18"/>
                <w:szCs w:val="18"/>
              </w:rPr>
              <w:t>Standard error of the mean</w:t>
            </w:r>
            <w:r>
              <w:rPr>
                <w:sz w:val="18"/>
                <w:szCs w:val="18"/>
              </w:rPr>
              <w:t>.</w:t>
            </w:r>
          </w:p>
          <w:p w14:paraId="0D9B821C" w14:textId="77777777" w:rsidR="00882F17" w:rsidRPr="00CA4B24" w:rsidRDefault="00882F17" w:rsidP="001D5022">
            <w:pPr>
              <w:spacing w:after="0" w:line="300" w:lineRule="auto"/>
              <w:rPr>
                <w:sz w:val="18"/>
                <w:szCs w:val="18"/>
              </w:rPr>
            </w:pPr>
            <w:r w:rsidRPr="00CA4B24">
              <w:rPr>
                <w:sz w:val="18"/>
                <w:szCs w:val="18"/>
              </w:rPr>
              <w:t>Abbreviations: IL, interleukin; MCP-1, monocyte chemoattractant protein-1; SCF, stem cell factor; VEGF-A, vascular endothelial growth factor A.</w:t>
            </w:r>
          </w:p>
          <w:p w14:paraId="36A907C3" w14:textId="77777777" w:rsidR="00882F17" w:rsidRPr="00CA4B24" w:rsidRDefault="00882F17" w:rsidP="001D5022">
            <w:pPr>
              <w:spacing w:after="0" w:line="300" w:lineRule="auto"/>
              <w:jc w:val="left"/>
              <w:rPr>
                <w:sz w:val="18"/>
                <w:szCs w:val="18"/>
              </w:rPr>
            </w:pPr>
          </w:p>
          <w:p w14:paraId="455F7632" w14:textId="77777777" w:rsidR="00882F17" w:rsidRPr="006819AE" w:rsidRDefault="00882F17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eastAsia="en-GB"/>
              </w:rPr>
            </w:pPr>
          </w:p>
        </w:tc>
      </w:tr>
    </w:tbl>
    <w:p w14:paraId="2E612D77" w14:textId="3AA2C598" w:rsidR="00B44BD3" w:rsidRDefault="00B44BD3" w:rsidP="001D5022">
      <w:pPr>
        <w:spacing w:after="0" w:line="300" w:lineRule="auto"/>
      </w:pPr>
    </w:p>
    <w:p w14:paraId="11832DDD" w14:textId="77777777" w:rsidR="00B44BD3" w:rsidRDefault="00B44BD3" w:rsidP="001D5022">
      <w:pPr>
        <w:spacing w:after="0" w:line="300" w:lineRule="auto"/>
        <w:jc w:val="left"/>
      </w:pPr>
      <w:r>
        <w:br w:type="page"/>
      </w:r>
    </w:p>
    <w:p w14:paraId="6BCA6398" w14:textId="670E3428" w:rsidR="00E70735" w:rsidRDefault="00E70735" w:rsidP="001D5022">
      <w:pPr>
        <w:spacing w:after="0" w:line="300" w:lineRule="auto"/>
      </w:pPr>
      <w:r w:rsidRPr="00CF27E3">
        <w:rPr>
          <w:sz w:val="22"/>
          <w:szCs w:val="22"/>
        </w:rPr>
        <w:lastRenderedPageBreak/>
        <w:t>Tab</w:t>
      </w:r>
      <w:r>
        <w:rPr>
          <w:sz w:val="22"/>
          <w:szCs w:val="22"/>
        </w:rPr>
        <w:t xml:space="preserve">le </w:t>
      </w:r>
      <w:r w:rsidR="00115B32">
        <w:rPr>
          <w:sz w:val="22"/>
          <w:szCs w:val="22"/>
        </w:rPr>
        <w:t>S3</w:t>
      </w:r>
      <w:r>
        <w:rPr>
          <w:sz w:val="22"/>
          <w:szCs w:val="22"/>
        </w:rPr>
        <w:t xml:space="preserve">. </w:t>
      </w:r>
      <w:r>
        <w:t xml:space="preserve">Fold increase of </w:t>
      </w:r>
      <w:r w:rsidR="00A67C14">
        <w:t xml:space="preserve">total </w:t>
      </w:r>
      <w:r>
        <w:t>reactive oxygen species (ROS)</w:t>
      </w:r>
      <w:r w:rsidRPr="00720B1F">
        <w:t xml:space="preserve"> </w:t>
      </w:r>
      <w:r w:rsidR="0087778E">
        <w:t xml:space="preserve">and superoxide </w:t>
      </w:r>
      <w:r w:rsidRPr="00720B1F">
        <w:t>pro</w:t>
      </w:r>
      <w:r>
        <w:t>duction</w:t>
      </w:r>
      <w:r w:rsidRPr="001A3681">
        <w:t xml:space="preserve"> </w:t>
      </w:r>
      <w:r>
        <w:t>in cells stimulated with</w:t>
      </w:r>
      <w:r w:rsidR="00EC0BCE">
        <w:t xml:space="preserve"> </w:t>
      </w:r>
      <w:r w:rsidR="00EC0BCE" w:rsidRPr="00187578">
        <w:t>phorbol myristate acetate</w:t>
      </w:r>
      <w:r>
        <w:t xml:space="preserve"> </w:t>
      </w:r>
      <w:r w:rsidR="00EC0BCE">
        <w:t>(</w:t>
      </w:r>
      <w:r>
        <w:t>PMA</w:t>
      </w:r>
      <w:r w:rsidR="00EC0BCE">
        <w:t>)</w:t>
      </w:r>
      <w:r>
        <w:t xml:space="preserve"> for 30 and 60 min over the basal (non-stimulated) </w:t>
      </w:r>
      <w:r w:rsidRPr="00720B1F">
        <w:t xml:space="preserve">in weeks 4, 8 and 12 </w:t>
      </w:r>
      <w:r w:rsidR="0060335E">
        <w:t>in</w:t>
      </w:r>
      <w:r w:rsidR="0060335E" w:rsidRPr="00720B1F">
        <w:t xml:space="preserve"> </w:t>
      </w:r>
      <w:r w:rsidRPr="00720B1F">
        <w:t>dogs fed the control and experimental diets.</w:t>
      </w:r>
    </w:p>
    <w:tbl>
      <w:tblPr>
        <w:tblW w:w="5112" w:type="pct"/>
        <w:tblLayout w:type="fixed"/>
        <w:tblLook w:val="04A0" w:firstRow="1" w:lastRow="0" w:firstColumn="1" w:lastColumn="0" w:noHBand="0" w:noVBand="1"/>
      </w:tblPr>
      <w:tblGrid>
        <w:gridCol w:w="2648"/>
        <w:gridCol w:w="1148"/>
        <w:gridCol w:w="988"/>
        <w:gridCol w:w="487"/>
        <w:gridCol w:w="1048"/>
        <w:gridCol w:w="1163"/>
        <w:gridCol w:w="309"/>
        <w:gridCol w:w="997"/>
        <w:gridCol w:w="1561"/>
        <w:gridCol w:w="796"/>
        <w:gridCol w:w="885"/>
        <w:gridCol w:w="988"/>
        <w:gridCol w:w="1300"/>
      </w:tblGrid>
      <w:tr w:rsidR="00DA7B26" w:rsidRPr="007210CD" w14:paraId="385841B1" w14:textId="77777777" w:rsidTr="009978BF">
        <w:trPr>
          <w:trHeight w:val="288"/>
        </w:trPr>
        <w:tc>
          <w:tcPr>
            <w:tcW w:w="925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2F24EC1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Item</w:t>
            </w:r>
          </w:p>
        </w:tc>
        <w:tc>
          <w:tcPr>
            <w:tcW w:w="7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C40313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Week 4</w:t>
            </w:r>
          </w:p>
        </w:tc>
        <w:tc>
          <w:tcPr>
            <w:tcW w:w="17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6DC40" w14:textId="77777777" w:rsidR="007210CD" w:rsidRPr="007210CD" w:rsidRDefault="007210CD" w:rsidP="007210CD">
            <w:pPr>
              <w:spacing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  <w:tc>
          <w:tcPr>
            <w:tcW w:w="77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2C4FC1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Week 8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C640D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  <w:tc>
          <w:tcPr>
            <w:tcW w:w="8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96FE64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Week 12</w:t>
            </w:r>
          </w:p>
        </w:tc>
        <w:tc>
          <w:tcPr>
            <w:tcW w:w="278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AAA40F6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SEM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2</w:t>
            </w:r>
          </w:p>
        </w:tc>
        <w:tc>
          <w:tcPr>
            <w:tcW w:w="110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8ACFF2" w14:textId="77777777" w:rsidR="007210CD" w:rsidRPr="007210CD" w:rsidRDefault="007210CD" w:rsidP="007210CD">
            <w:pPr>
              <w:spacing w:after="0" w:line="240" w:lineRule="auto"/>
              <w:jc w:val="center"/>
              <w:rPr>
                <w:i/>
                <w:iCs/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i/>
                <w:iCs/>
                <w:color w:val="000000"/>
                <w:sz w:val="22"/>
                <w:szCs w:val="22"/>
                <w:lang w:val="en-GB" w:eastAsia="en-GB"/>
              </w:rPr>
              <w:t>P</w:t>
            </w:r>
            <w:r w:rsidRPr="007210CD">
              <w:rPr>
                <w:color w:val="000000"/>
                <w:sz w:val="22"/>
                <w:szCs w:val="22"/>
                <w:lang w:val="en-GB" w:eastAsia="en-GB"/>
              </w:rPr>
              <w:t xml:space="preserve"> - value</w:t>
            </w:r>
          </w:p>
        </w:tc>
      </w:tr>
      <w:tr w:rsidR="00DA7B26" w:rsidRPr="007210CD" w14:paraId="1DD5F0AC" w14:textId="77777777" w:rsidTr="009978BF">
        <w:trPr>
          <w:trHeight w:val="336"/>
        </w:trPr>
        <w:tc>
          <w:tcPr>
            <w:tcW w:w="925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DD07C8" w14:textId="77777777" w:rsidR="00112E0D" w:rsidRPr="007210CD" w:rsidRDefault="00112E0D" w:rsidP="00112E0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4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804D63" w14:textId="77777777" w:rsidR="00112E0D" w:rsidRPr="007210CD" w:rsidRDefault="00112E0D" w:rsidP="00112E0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Control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1</w:t>
            </w:r>
          </w:p>
        </w:tc>
        <w:tc>
          <w:tcPr>
            <w:tcW w:w="5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3259E9C" w14:textId="77777777" w:rsidR="00112E0D" w:rsidRPr="007210CD" w:rsidRDefault="00112E0D" w:rsidP="00112E0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Experimental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1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42CA1A" w14:textId="61EF7855" w:rsidR="00112E0D" w:rsidRPr="007210CD" w:rsidRDefault="00112E0D" w:rsidP="00112E0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Control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1</w:t>
            </w:r>
          </w:p>
        </w:tc>
        <w:tc>
          <w:tcPr>
            <w:tcW w:w="51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4FEBA2" w14:textId="283A09ED" w:rsidR="00112E0D" w:rsidRPr="007210CD" w:rsidRDefault="00112E0D" w:rsidP="00112E0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Experimental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1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F9BCB" w14:textId="57AEB86F" w:rsidR="00112E0D" w:rsidRPr="007210CD" w:rsidRDefault="00112E0D" w:rsidP="00112E0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Control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1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D86A9F" w14:textId="5FA4D269" w:rsidR="00112E0D" w:rsidRPr="007210CD" w:rsidRDefault="00112E0D" w:rsidP="00112E0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Experimental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1</w:t>
            </w:r>
          </w:p>
        </w:tc>
        <w:tc>
          <w:tcPr>
            <w:tcW w:w="278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7F5896" w14:textId="77777777" w:rsidR="00112E0D" w:rsidRPr="007210CD" w:rsidRDefault="00112E0D" w:rsidP="00112E0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765206" w14:textId="77777777" w:rsidR="00112E0D" w:rsidRPr="007210CD" w:rsidRDefault="00112E0D" w:rsidP="00112E0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Diet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35A0BA" w14:textId="77777777" w:rsidR="00112E0D" w:rsidRPr="007210CD" w:rsidRDefault="00112E0D" w:rsidP="00112E0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Week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63AC4E" w14:textId="77777777" w:rsidR="00112E0D" w:rsidRPr="007210CD" w:rsidRDefault="00112E0D" w:rsidP="00112E0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Diet*Week</w:t>
            </w:r>
          </w:p>
        </w:tc>
      </w:tr>
      <w:tr w:rsidR="009978BF" w:rsidRPr="007210CD" w14:paraId="00EB4450" w14:textId="77777777" w:rsidTr="009978BF">
        <w:trPr>
          <w:trHeight w:val="288"/>
        </w:trPr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EC323" w14:textId="77777777" w:rsidR="007210CD" w:rsidRPr="007210CD" w:rsidRDefault="007210CD" w:rsidP="007210C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 xml:space="preserve">Total ROS production 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0E896" w14:textId="77777777" w:rsidR="007210CD" w:rsidRPr="007210CD" w:rsidRDefault="007210CD" w:rsidP="007210C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7984A" w14:textId="77777777" w:rsidR="007210CD" w:rsidRPr="007210CD" w:rsidRDefault="007210CD" w:rsidP="007210CD">
            <w:pPr>
              <w:spacing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A0189" w14:textId="77777777" w:rsidR="007210CD" w:rsidRPr="007210CD" w:rsidRDefault="007210CD" w:rsidP="007210CD">
            <w:pPr>
              <w:spacing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9B685" w14:textId="77777777" w:rsidR="007210CD" w:rsidRPr="007210CD" w:rsidRDefault="007210CD" w:rsidP="007210C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BC650" w14:textId="77777777" w:rsidR="007210CD" w:rsidRPr="007210CD" w:rsidRDefault="007210CD" w:rsidP="007210CD">
            <w:pPr>
              <w:spacing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3B52A" w14:textId="77777777" w:rsidR="007210CD" w:rsidRPr="007210CD" w:rsidRDefault="007210CD" w:rsidP="007210CD">
            <w:pPr>
              <w:spacing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9FEC0" w14:textId="77777777" w:rsidR="007210CD" w:rsidRPr="007210CD" w:rsidRDefault="007210CD" w:rsidP="007210C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ED436" w14:textId="77777777" w:rsidR="007210CD" w:rsidRPr="007210CD" w:rsidRDefault="007210CD" w:rsidP="007210C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FC188" w14:textId="77777777" w:rsidR="007210CD" w:rsidRPr="007210CD" w:rsidRDefault="007210CD" w:rsidP="007210C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054CC" w14:textId="77777777" w:rsidR="007210CD" w:rsidRPr="007210CD" w:rsidRDefault="007210CD" w:rsidP="007210C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20083" w14:textId="77777777" w:rsidR="007210CD" w:rsidRPr="007210CD" w:rsidRDefault="007210CD" w:rsidP="007210C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A525E" w14:textId="77777777" w:rsidR="007210CD" w:rsidRPr="007210CD" w:rsidRDefault="007210CD" w:rsidP="007210C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</w:tr>
      <w:tr w:rsidR="009978BF" w:rsidRPr="007210CD" w14:paraId="3161445D" w14:textId="77777777" w:rsidTr="009978BF">
        <w:trPr>
          <w:trHeight w:val="288"/>
        </w:trPr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70B9F" w14:textId="77777777" w:rsidR="007210CD" w:rsidRPr="007210CD" w:rsidRDefault="007210CD" w:rsidP="007210C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 xml:space="preserve"> 30 min PMA stimulation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5B1D8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6.2</w:t>
            </w: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49891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1.85</w:t>
            </w: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DB822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6DD8CE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1.02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231242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0.785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02308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C8E19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43.7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424A7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42.7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F171F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5.638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16F526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0.642</w:t>
            </w: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79A6D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&lt;0.001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C4FE5" w14:textId="7CF742C8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0.93</w:t>
            </w:r>
            <w:r w:rsidR="00DA7B26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</w:tr>
      <w:tr w:rsidR="009978BF" w:rsidRPr="007210CD" w14:paraId="122E5289" w14:textId="77777777" w:rsidTr="009978BF">
        <w:trPr>
          <w:trHeight w:val="336"/>
        </w:trPr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5D1E4" w14:textId="77777777" w:rsidR="007210CD" w:rsidRPr="007210CD" w:rsidRDefault="007210CD" w:rsidP="007210C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 xml:space="preserve"> 60 min PMA stimulation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20A65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2.58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F59432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1.92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2EAED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B58BE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1.51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86F48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0.800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61D32E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F6420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13.2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1065A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18.0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D85BB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1.176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C04B5F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0.174</w:t>
            </w: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85FD7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&lt;0.001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19D42" w14:textId="7E3282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0.03</w:t>
            </w:r>
            <w:r w:rsidR="00DA7B26">
              <w:rPr>
                <w:color w:val="000000"/>
                <w:sz w:val="22"/>
                <w:szCs w:val="22"/>
                <w:lang w:val="en-GB" w:eastAsia="en-GB"/>
              </w:rPr>
              <w:t>0</w:t>
            </w:r>
          </w:p>
        </w:tc>
      </w:tr>
      <w:tr w:rsidR="009978BF" w:rsidRPr="007210CD" w14:paraId="52B9B1C7" w14:textId="77777777" w:rsidTr="009978BF">
        <w:trPr>
          <w:trHeight w:val="288"/>
        </w:trPr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4D28F" w14:textId="77777777" w:rsidR="007210CD" w:rsidRPr="007210CD" w:rsidRDefault="007210CD" w:rsidP="007210C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Superoxide production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EAE7D" w14:textId="77777777" w:rsidR="007210CD" w:rsidRPr="007210CD" w:rsidRDefault="007210CD" w:rsidP="007210C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8B285" w14:textId="77777777" w:rsidR="007210CD" w:rsidRPr="007210CD" w:rsidRDefault="007210CD" w:rsidP="007210CD">
            <w:pPr>
              <w:spacing w:after="0" w:line="240" w:lineRule="auto"/>
              <w:jc w:val="left"/>
              <w:rPr>
                <w:sz w:val="20"/>
                <w:szCs w:val="20"/>
                <w:lang w:val="en-GB" w:eastAsia="en-GB"/>
              </w:rPr>
            </w:pP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59299" w14:textId="77777777" w:rsidR="007210CD" w:rsidRPr="007210CD" w:rsidRDefault="007210CD" w:rsidP="007210CD">
            <w:pPr>
              <w:spacing w:after="0" w:line="240" w:lineRule="auto"/>
              <w:jc w:val="left"/>
              <w:rPr>
                <w:sz w:val="20"/>
                <w:szCs w:val="20"/>
                <w:lang w:val="en-GB" w:eastAsia="en-GB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45E234" w14:textId="77777777" w:rsidR="007210CD" w:rsidRPr="007210CD" w:rsidRDefault="007210CD" w:rsidP="007210CD">
            <w:pPr>
              <w:spacing w:after="0" w:line="240" w:lineRule="auto"/>
              <w:jc w:val="left"/>
              <w:rPr>
                <w:sz w:val="20"/>
                <w:szCs w:val="20"/>
                <w:lang w:val="en-GB" w:eastAsia="en-GB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03D0F1" w14:textId="77777777" w:rsidR="007210CD" w:rsidRPr="007210CD" w:rsidRDefault="007210CD" w:rsidP="007210CD">
            <w:pPr>
              <w:spacing w:after="0" w:line="240" w:lineRule="auto"/>
              <w:jc w:val="left"/>
              <w:rPr>
                <w:sz w:val="20"/>
                <w:szCs w:val="20"/>
                <w:lang w:val="en-GB" w:eastAsia="en-GB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35E2E" w14:textId="77777777" w:rsidR="007210CD" w:rsidRPr="007210CD" w:rsidRDefault="007210CD" w:rsidP="007210CD">
            <w:pPr>
              <w:spacing w:after="0" w:line="240" w:lineRule="auto"/>
              <w:jc w:val="left"/>
              <w:rPr>
                <w:sz w:val="20"/>
                <w:szCs w:val="20"/>
                <w:lang w:val="en-GB" w:eastAsia="en-GB"/>
              </w:rPr>
            </w:pP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0E021" w14:textId="77777777" w:rsidR="007210CD" w:rsidRPr="007210CD" w:rsidRDefault="007210CD" w:rsidP="007210CD">
            <w:pPr>
              <w:spacing w:after="0" w:line="240" w:lineRule="auto"/>
              <w:jc w:val="left"/>
              <w:rPr>
                <w:sz w:val="20"/>
                <w:szCs w:val="20"/>
                <w:lang w:val="en-GB" w:eastAsia="en-GB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D32E86" w14:textId="77777777" w:rsidR="007210CD" w:rsidRPr="007210CD" w:rsidRDefault="007210CD" w:rsidP="007210CD">
            <w:pPr>
              <w:spacing w:after="0" w:line="240" w:lineRule="auto"/>
              <w:jc w:val="left"/>
              <w:rPr>
                <w:sz w:val="20"/>
                <w:szCs w:val="20"/>
                <w:lang w:val="en-GB" w:eastAsia="en-GB"/>
              </w:rPr>
            </w:pP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CB109" w14:textId="77777777" w:rsidR="007210CD" w:rsidRPr="007210CD" w:rsidRDefault="007210CD" w:rsidP="007210CD">
            <w:pPr>
              <w:spacing w:after="0" w:line="240" w:lineRule="auto"/>
              <w:jc w:val="left"/>
              <w:rPr>
                <w:sz w:val="20"/>
                <w:szCs w:val="20"/>
                <w:lang w:val="en-GB" w:eastAsia="en-GB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05E65" w14:textId="77777777" w:rsidR="007210CD" w:rsidRPr="007210CD" w:rsidRDefault="007210CD" w:rsidP="007210CD">
            <w:pPr>
              <w:spacing w:after="0" w:line="240" w:lineRule="auto"/>
              <w:jc w:val="left"/>
              <w:rPr>
                <w:sz w:val="20"/>
                <w:szCs w:val="20"/>
                <w:lang w:val="en-GB" w:eastAsia="en-GB"/>
              </w:rPr>
            </w:pP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1FE0B" w14:textId="77777777" w:rsidR="007210CD" w:rsidRPr="007210CD" w:rsidRDefault="007210CD" w:rsidP="007210CD">
            <w:pPr>
              <w:spacing w:after="0" w:line="240" w:lineRule="auto"/>
              <w:jc w:val="left"/>
              <w:rPr>
                <w:sz w:val="20"/>
                <w:szCs w:val="20"/>
                <w:lang w:val="en-GB" w:eastAsia="en-GB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7BAC10" w14:textId="77777777" w:rsidR="007210CD" w:rsidRPr="007210CD" w:rsidRDefault="007210CD" w:rsidP="007210CD">
            <w:pPr>
              <w:spacing w:after="0" w:line="240" w:lineRule="auto"/>
              <w:jc w:val="left"/>
              <w:rPr>
                <w:sz w:val="20"/>
                <w:szCs w:val="20"/>
                <w:lang w:val="en-GB" w:eastAsia="en-GB"/>
              </w:rPr>
            </w:pPr>
          </w:p>
        </w:tc>
      </w:tr>
      <w:tr w:rsidR="009978BF" w:rsidRPr="007210CD" w14:paraId="684CEB17" w14:textId="77777777" w:rsidTr="009978BF">
        <w:trPr>
          <w:trHeight w:val="288"/>
        </w:trPr>
        <w:tc>
          <w:tcPr>
            <w:tcW w:w="9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D9583" w14:textId="77777777" w:rsidR="007210CD" w:rsidRPr="007210CD" w:rsidRDefault="007210CD" w:rsidP="007210C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 xml:space="preserve"> 30 min PMA stimulation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D8307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1.82</w:t>
            </w: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988579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1.28</w:t>
            </w:r>
          </w:p>
        </w:tc>
        <w:tc>
          <w:tcPr>
            <w:tcW w:w="1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55C4E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30529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2.26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9D43A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1.9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FA935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B4512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10.4</w:t>
            </w:r>
          </w:p>
        </w:tc>
        <w:tc>
          <w:tcPr>
            <w:tcW w:w="5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5B642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3.94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DB8F8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1.523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6E0EBD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0.066</w:t>
            </w:r>
          </w:p>
        </w:tc>
        <w:tc>
          <w:tcPr>
            <w:tcW w:w="3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819E4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0.002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60045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0.088</w:t>
            </w:r>
          </w:p>
        </w:tc>
      </w:tr>
      <w:tr w:rsidR="009978BF" w:rsidRPr="007210CD" w14:paraId="080BE744" w14:textId="77777777" w:rsidTr="009978BF">
        <w:trPr>
          <w:trHeight w:val="336"/>
        </w:trPr>
        <w:tc>
          <w:tcPr>
            <w:tcW w:w="9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28BA33" w14:textId="77777777" w:rsidR="007210CD" w:rsidRPr="007210CD" w:rsidRDefault="007210CD" w:rsidP="007210CD">
            <w:pPr>
              <w:spacing w:after="0" w:line="24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 xml:space="preserve"> 60 min PMA stimulation</w:t>
            </w:r>
          </w:p>
        </w:tc>
        <w:tc>
          <w:tcPr>
            <w:tcW w:w="4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7C1F34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2.86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C5DE36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1.23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17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EAB309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E305A8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4.32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5CF060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3.04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10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7E4D65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 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6BF036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10.7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EB1D43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3.79</w:t>
            </w:r>
            <w:r w:rsidRPr="007210C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CE5E6B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1.144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0908DC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0.002</w:t>
            </w:r>
          </w:p>
        </w:tc>
        <w:tc>
          <w:tcPr>
            <w:tcW w:w="3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A5BF87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&lt;0.001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B1958E" w14:textId="77777777" w:rsidR="007210CD" w:rsidRPr="007210CD" w:rsidRDefault="007210CD" w:rsidP="007210CD">
            <w:pPr>
              <w:spacing w:after="0" w:line="24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210CD">
              <w:rPr>
                <w:color w:val="000000"/>
                <w:sz w:val="22"/>
                <w:szCs w:val="22"/>
                <w:lang w:val="en-GB" w:eastAsia="en-GB"/>
              </w:rPr>
              <w:t>0.038</w:t>
            </w:r>
          </w:p>
        </w:tc>
      </w:tr>
      <w:tr w:rsidR="00112E0D" w:rsidRPr="007210CD" w14:paraId="19CC929C" w14:textId="77777777" w:rsidTr="009978BF">
        <w:trPr>
          <w:trHeight w:val="816"/>
        </w:trPr>
        <w:tc>
          <w:tcPr>
            <w:tcW w:w="4546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3A33E4" w14:textId="77777777" w:rsidR="007210CD" w:rsidRPr="007210CD" w:rsidRDefault="007210CD" w:rsidP="007210CD">
            <w:pPr>
              <w:spacing w:after="0" w:line="240" w:lineRule="auto"/>
              <w:jc w:val="left"/>
              <w:rPr>
                <w:color w:val="000000"/>
                <w:sz w:val="18"/>
                <w:szCs w:val="18"/>
                <w:lang w:val="en-GB" w:eastAsia="en-GB"/>
              </w:rPr>
            </w:pPr>
            <w:r w:rsidRPr="007210CD">
              <w:rPr>
                <w:color w:val="000000"/>
                <w:sz w:val="18"/>
                <w:szCs w:val="18"/>
                <w:vertAlign w:val="superscript"/>
                <w:lang w:eastAsia="en-GB"/>
              </w:rPr>
              <w:t>1</w:t>
            </w:r>
            <w:r w:rsidRPr="007210CD">
              <w:rPr>
                <w:color w:val="000000"/>
                <w:sz w:val="18"/>
                <w:szCs w:val="18"/>
                <w:lang w:eastAsia="en-GB"/>
              </w:rPr>
              <w:t>Control: complete diet without the inclusion of shrimp hydrolysate; Experimental: control diet with 5% of shrimp hydrolysate in replacement of wheat gluten.</w:t>
            </w:r>
            <w:r w:rsidRPr="007210CD">
              <w:rPr>
                <w:color w:val="000000"/>
                <w:sz w:val="18"/>
                <w:szCs w:val="18"/>
                <w:vertAlign w:val="superscript"/>
                <w:lang w:eastAsia="en-GB"/>
              </w:rPr>
              <w:br/>
              <w:t>2</w:t>
            </w:r>
            <w:r w:rsidRPr="007210CD">
              <w:rPr>
                <w:color w:val="000000"/>
                <w:sz w:val="18"/>
                <w:szCs w:val="18"/>
                <w:lang w:eastAsia="en-GB"/>
              </w:rPr>
              <w:t>SEM: Standard error of the mean.</w:t>
            </w:r>
            <w:r w:rsidRPr="007210CD">
              <w:rPr>
                <w:color w:val="000000"/>
                <w:sz w:val="18"/>
                <w:szCs w:val="18"/>
                <w:lang w:eastAsia="en-GB"/>
              </w:rPr>
              <w:br/>
            </w:r>
            <w:r w:rsidRPr="007210CD">
              <w:rPr>
                <w:color w:val="000000"/>
                <w:sz w:val="18"/>
                <w:szCs w:val="18"/>
                <w:vertAlign w:val="superscript"/>
                <w:lang w:eastAsia="en-GB"/>
              </w:rPr>
              <w:t>a,b</w:t>
            </w:r>
            <w:r w:rsidRPr="007210CD">
              <w:rPr>
                <w:color w:val="000000"/>
                <w:sz w:val="18"/>
                <w:szCs w:val="18"/>
                <w:lang w:eastAsia="en-GB"/>
              </w:rPr>
              <w:t>Means with different lowercase superscript letters in the same row are significantly different (</w:t>
            </w:r>
            <w:r w:rsidRPr="00E176FF">
              <w:rPr>
                <w:i/>
                <w:iCs/>
                <w:color w:val="000000"/>
                <w:sz w:val="18"/>
                <w:szCs w:val="18"/>
                <w:lang w:eastAsia="en-GB"/>
              </w:rPr>
              <w:t>P</w:t>
            </w:r>
            <w:r w:rsidRPr="007210CD">
              <w:rPr>
                <w:color w:val="000000"/>
                <w:sz w:val="18"/>
                <w:szCs w:val="18"/>
                <w:lang w:eastAsia="en-GB"/>
              </w:rPr>
              <w:t xml:space="preserve"> &lt; 0.05). 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59D34" w14:textId="77777777" w:rsidR="007210CD" w:rsidRPr="007210CD" w:rsidRDefault="007210CD" w:rsidP="007210CD">
            <w:pPr>
              <w:spacing w:after="0" w:line="240" w:lineRule="auto"/>
              <w:jc w:val="left"/>
              <w:rPr>
                <w:color w:val="000000"/>
                <w:sz w:val="18"/>
                <w:szCs w:val="18"/>
                <w:lang w:val="en-GB" w:eastAsia="en-GB"/>
              </w:rPr>
            </w:pPr>
          </w:p>
        </w:tc>
      </w:tr>
    </w:tbl>
    <w:p w14:paraId="637C52DA" w14:textId="77777777" w:rsidR="00464167" w:rsidRPr="00464167" w:rsidRDefault="00464167" w:rsidP="001D5022">
      <w:pPr>
        <w:spacing w:after="0" w:line="300" w:lineRule="auto"/>
        <w:rPr>
          <w:lang w:val="en-GB"/>
        </w:rPr>
      </w:pPr>
    </w:p>
    <w:p w14:paraId="52F415FB" w14:textId="77777777" w:rsidR="00464167" w:rsidRPr="00CF27E3" w:rsidRDefault="00464167" w:rsidP="001D5022">
      <w:pPr>
        <w:spacing w:after="0" w:line="300" w:lineRule="auto"/>
        <w:rPr>
          <w:sz w:val="22"/>
          <w:szCs w:val="22"/>
        </w:rPr>
      </w:pPr>
    </w:p>
    <w:p w14:paraId="5D4E9674" w14:textId="7C1C2690" w:rsidR="00E70735" w:rsidRDefault="00E70735" w:rsidP="001D5022">
      <w:pPr>
        <w:spacing w:after="0" w:line="300" w:lineRule="auto"/>
        <w:contextualSpacing/>
        <w:jc w:val="left"/>
      </w:pPr>
      <w:r>
        <w:br w:type="page"/>
      </w:r>
    </w:p>
    <w:p w14:paraId="6FFC3C50" w14:textId="2BE64335" w:rsidR="006819AE" w:rsidRDefault="00B44BD3" w:rsidP="001D5022">
      <w:pPr>
        <w:spacing w:after="0" w:line="300" w:lineRule="auto"/>
      </w:pPr>
      <w:r w:rsidRPr="00CA4B24">
        <w:lastRenderedPageBreak/>
        <w:t xml:space="preserve">Table </w:t>
      </w:r>
      <w:r w:rsidR="00115B32">
        <w:t>S4</w:t>
      </w:r>
      <w:r w:rsidRPr="00CA4B24">
        <w:t xml:space="preserve">. Concentration of cytokines </w:t>
      </w:r>
      <w:r w:rsidR="00C35951">
        <w:t xml:space="preserve">in the supernatants of PBMC </w:t>
      </w:r>
      <w:r w:rsidRPr="00CA4B24">
        <w:t>stimulat</w:t>
      </w:r>
      <w:r w:rsidR="00C35951">
        <w:t>ed</w:t>
      </w:r>
      <w:r w:rsidRPr="00CA4B24">
        <w:t xml:space="preserve"> with</w:t>
      </w:r>
      <w:r w:rsidR="00C005B6">
        <w:t xml:space="preserve"> </w:t>
      </w:r>
      <w:r w:rsidR="005D3E7D" w:rsidRPr="00720B1F">
        <w:t>concanavalin</w:t>
      </w:r>
      <w:r w:rsidR="005D3E7D">
        <w:t xml:space="preserve"> </w:t>
      </w:r>
      <w:r w:rsidR="00C005B6">
        <w:t>A</w:t>
      </w:r>
      <w:r w:rsidRPr="00CA4B24">
        <w:t xml:space="preserve"> </w:t>
      </w:r>
      <w:r w:rsidR="0060335E">
        <w:t>in</w:t>
      </w:r>
      <w:r w:rsidR="0060335E" w:rsidRPr="00CA4B24">
        <w:t xml:space="preserve"> </w:t>
      </w:r>
      <w:r w:rsidRPr="00CA4B24">
        <w:t>dogs fed the control and experimental diets</w:t>
      </w:r>
      <w:r>
        <w:t xml:space="preserve"> over time.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552"/>
        <w:gridCol w:w="889"/>
        <w:gridCol w:w="1402"/>
        <w:gridCol w:w="976"/>
        <w:gridCol w:w="907"/>
        <w:gridCol w:w="1082"/>
        <w:gridCol w:w="907"/>
        <w:gridCol w:w="1078"/>
        <w:gridCol w:w="1406"/>
        <w:gridCol w:w="850"/>
        <w:gridCol w:w="1276"/>
      </w:tblGrid>
      <w:tr w:rsidR="00076EBD" w:rsidRPr="00076EBD" w14:paraId="406A4CE3" w14:textId="77777777" w:rsidTr="00316ADF">
        <w:trPr>
          <w:trHeight w:val="336"/>
        </w:trPr>
        <w:tc>
          <w:tcPr>
            <w:tcW w:w="2552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A13E63B" w14:textId="77777777" w:rsidR="00076EBD" w:rsidRPr="00076EBD" w:rsidRDefault="00076E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076EBD">
              <w:rPr>
                <w:color w:val="000000"/>
                <w:sz w:val="22"/>
                <w:szCs w:val="22"/>
                <w:lang w:val="en-GB" w:eastAsia="en-GB"/>
              </w:rPr>
              <w:t>Item</w:t>
            </w:r>
          </w:p>
        </w:tc>
        <w:tc>
          <w:tcPr>
            <w:tcW w:w="229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745C0C" w14:textId="77777777" w:rsidR="00076EBD" w:rsidRPr="00076EBD" w:rsidRDefault="00076E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076EBD">
              <w:rPr>
                <w:color w:val="000000"/>
                <w:sz w:val="22"/>
                <w:szCs w:val="22"/>
                <w:lang w:val="en-GB" w:eastAsia="en-GB"/>
              </w:rPr>
              <w:t>Diet</w:t>
            </w:r>
            <w:r w:rsidRPr="00076EBD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1</w:t>
            </w:r>
          </w:p>
        </w:tc>
        <w:tc>
          <w:tcPr>
            <w:tcW w:w="97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2FC0071" w14:textId="5A82CC98" w:rsidR="00076EBD" w:rsidRPr="005D3E7D" w:rsidRDefault="00076E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</w:pPr>
            <w:r w:rsidRPr="00076EBD">
              <w:rPr>
                <w:color w:val="000000"/>
                <w:sz w:val="22"/>
                <w:szCs w:val="22"/>
                <w:lang w:val="en-GB" w:eastAsia="en-GB"/>
              </w:rPr>
              <w:t>SEM</w:t>
            </w:r>
            <w:r w:rsidR="00C005B6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2</w:t>
            </w:r>
          </w:p>
        </w:tc>
        <w:tc>
          <w:tcPr>
            <w:tcW w:w="28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A9BED9" w14:textId="77777777" w:rsidR="00076EBD" w:rsidRPr="00076EBD" w:rsidRDefault="00076E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076EBD">
              <w:rPr>
                <w:color w:val="000000"/>
                <w:sz w:val="22"/>
                <w:szCs w:val="22"/>
                <w:lang w:val="en-GB" w:eastAsia="en-GB"/>
              </w:rPr>
              <w:t>Week</w:t>
            </w:r>
          </w:p>
        </w:tc>
        <w:tc>
          <w:tcPr>
            <w:tcW w:w="1078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30B75D5" w14:textId="45512F2D" w:rsidR="00076EBD" w:rsidRPr="005D3E7D" w:rsidRDefault="00076E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</w:pPr>
            <w:r w:rsidRPr="00076EBD">
              <w:rPr>
                <w:color w:val="000000"/>
                <w:sz w:val="22"/>
                <w:szCs w:val="22"/>
                <w:lang w:val="en-GB" w:eastAsia="en-GB"/>
              </w:rPr>
              <w:t>SEM</w:t>
            </w:r>
            <w:r w:rsidR="00C005B6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2</w:t>
            </w:r>
          </w:p>
        </w:tc>
        <w:tc>
          <w:tcPr>
            <w:tcW w:w="353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B42E8A" w14:textId="77777777" w:rsidR="00076EBD" w:rsidRPr="00076EBD" w:rsidRDefault="00076EBD" w:rsidP="001D5022">
            <w:pPr>
              <w:spacing w:after="0" w:line="300" w:lineRule="auto"/>
              <w:jc w:val="center"/>
              <w:rPr>
                <w:i/>
                <w:iCs/>
                <w:color w:val="000000"/>
                <w:sz w:val="22"/>
                <w:szCs w:val="22"/>
                <w:lang w:val="en-GB" w:eastAsia="en-GB"/>
              </w:rPr>
            </w:pPr>
            <w:r w:rsidRPr="00076EBD">
              <w:rPr>
                <w:i/>
                <w:iCs/>
                <w:color w:val="000000"/>
                <w:sz w:val="22"/>
                <w:szCs w:val="22"/>
                <w:lang w:val="en-GB" w:eastAsia="en-GB"/>
              </w:rPr>
              <w:t>P</w:t>
            </w:r>
            <w:r w:rsidRPr="00076EBD">
              <w:rPr>
                <w:color w:val="000000"/>
                <w:sz w:val="22"/>
                <w:szCs w:val="22"/>
                <w:lang w:val="en-GB" w:eastAsia="en-GB"/>
              </w:rPr>
              <w:t xml:space="preserve"> - value</w:t>
            </w:r>
          </w:p>
        </w:tc>
      </w:tr>
      <w:tr w:rsidR="00076EBD" w:rsidRPr="00076EBD" w14:paraId="3840BFCC" w14:textId="77777777" w:rsidTr="00316ADF">
        <w:trPr>
          <w:trHeight w:val="288"/>
        </w:trPr>
        <w:tc>
          <w:tcPr>
            <w:tcW w:w="2552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146865" w14:textId="77777777" w:rsidR="00076EBD" w:rsidRPr="00076EBD" w:rsidRDefault="00076EBD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F5D2EB" w14:textId="77777777" w:rsidR="00076EBD" w:rsidRPr="00076EBD" w:rsidRDefault="00076E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076EBD">
              <w:rPr>
                <w:color w:val="000000"/>
                <w:sz w:val="22"/>
                <w:szCs w:val="22"/>
                <w:lang w:val="en-GB" w:eastAsia="en-GB"/>
              </w:rPr>
              <w:t>Control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A94E40" w14:textId="77777777" w:rsidR="00076EBD" w:rsidRPr="00076EBD" w:rsidRDefault="00076E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076EBD">
              <w:rPr>
                <w:color w:val="000000"/>
                <w:sz w:val="22"/>
                <w:szCs w:val="22"/>
                <w:lang w:val="en-GB" w:eastAsia="en-GB"/>
              </w:rPr>
              <w:t>Experimental</w:t>
            </w:r>
          </w:p>
        </w:tc>
        <w:tc>
          <w:tcPr>
            <w:tcW w:w="97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2BAEAA" w14:textId="77777777" w:rsidR="00076EBD" w:rsidRPr="00076EBD" w:rsidRDefault="00076EBD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D87931" w14:textId="77777777" w:rsidR="00076EBD" w:rsidRPr="00076EBD" w:rsidRDefault="00076E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076EBD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AE0093" w14:textId="77777777" w:rsidR="00076EBD" w:rsidRPr="00076EBD" w:rsidRDefault="00076E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076EBD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58F4F3" w14:textId="77777777" w:rsidR="00076EBD" w:rsidRPr="00076EBD" w:rsidRDefault="00076E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076EBD">
              <w:rPr>
                <w:color w:val="000000"/>
                <w:sz w:val="22"/>
                <w:szCs w:val="22"/>
                <w:lang w:val="en-GB" w:eastAsia="en-GB"/>
              </w:rPr>
              <w:t>12</w:t>
            </w:r>
          </w:p>
        </w:tc>
        <w:tc>
          <w:tcPr>
            <w:tcW w:w="1078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BB9D72F" w14:textId="77777777" w:rsidR="00076EBD" w:rsidRPr="00076EBD" w:rsidRDefault="00076EBD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80F5CC" w14:textId="77777777" w:rsidR="00076EBD" w:rsidRPr="00076EBD" w:rsidRDefault="00076E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076EBD">
              <w:rPr>
                <w:color w:val="000000"/>
                <w:sz w:val="22"/>
                <w:szCs w:val="22"/>
                <w:lang w:val="en-GB" w:eastAsia="en-GB"/>
              </w:rPr>
              <w:t>Diet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627723" w14:textId="77777777" w:rsidR="00076EBD" w:rsidRPr="00076EBD" w:rsidRDefault="00076E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076EBD">
              <w:rPr>
                <w:color w:val="000000"/>
                <w:sz w:val="22"/>
                <w:szCs w:val="22"/>
                <w:lang w:val="en-GB" w:eastAsia="en-GB"/>
              </w:rPr>
              <w:t>Week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81665D" w14:textId="77777777" w:rsidR="00076EBD" w:rsidRPr="00076EBD" w:rsidRDefault="00076E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076EBD">
              <w:rPr>
                <w:color w:val="000000"/>
                <w:sz w:val="22"/>
                <w:szCs w:val="22"/>
                <w:lang w:val="en-GB" w:eastAsia="en-GB"/>
              </w:rPr>
              <w:t>Diet*Week</w:t>
            </w:r>
          </w:p>
        </w:tc>
      </w:tr>
      <w:tr w:rsidR="00404D92" w:rsidRPr="00076EBD" w14:paraId="3FEFA556" w14:textId="77777777" w:rsidTr="00316ADF">
        <w:trPr>
          <w:trHeight w:val="336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0ACFED" w14:textId="77777777" w:rsidR="00404D92" w:rsidRPr="00076EBD" w:rsidRDefault="00404D92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076EBD">
              <w:rPr>
                <w:color w:val="000000"/>
                <w:sz w:val="22"/>
                <w:szCs w:val="22"/>
                <w:lang w:eastAsia="en-GB"/>
              </w:rPr>
              <w:t>IL-17, pg/mL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77044" w14:textId="7918F37B" w:rsidR="00404D92" w:rsidRPr="007324A2" w:rsidRDefault="00404D92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1310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AD13F" w14:textId="6E78455D" w:rsidR="00404D92" w:rsidRPr="007324A2" w:rsidRDefault="00404D92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986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A30FC" w14:textId="7211C6E7" w:rsidR="00404D92" w:rsidRPr="007324A2" w:rsidRDefault="00404D92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306.8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5F7E2" w14:textId="77777777" w:rsidR="00404D92" w:rsidRPr="007324A2" w:rsidRDefault="00404D92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402</w:t>
            </w:r>
            <w:r w:rsidRPr="007324A2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10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365C0" w14:textId="77777777" w:rsidR="00404D92" w:rsidRPr="007324A2" w:rsidRDefault="00404D92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1243</w:t>
            </w:r>
            <w:r w:rsidRPr="007324A2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a,b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36FFC" w14:textId="77777777" w:rsidR="00404D92" w:rsidRPr="007324A2" w:rsidRDefault="00404D92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1800</w:t>
            </w:r>
            <w:r w:rsidRPr="007324A2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FBEC7E" w14:textId="653D41B9" w:rsidR="00404D92" w:rsidRPr="007324A2" w:rsidRDefault="00404D92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</w:rPr>
              <w:t>374.4</w:t>
            </w: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C5E5D" w14:textId="6627ADF2" w:rsidR="00404D92" w:rsidRPr="007324A2" w:rsidRDefault="00404D92" w:rsidP="001D5022">
            <w:pPr>
              <w:spacing w:after="0" w:line="300" w:lineRule="auto"/>
              <w:jc w:val="center"/>
              <w:rPr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0.405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ACDF4B" w14:textId="5B290506" w:rsidR="00404D92" w:rsidRPr="007324A2" w:rsidRDefault="00404D92" w:rsidP="001D5022">
            <w:pPr>
              <w:spacing w:after="0" w:line="300" w:lineRule="auto"/>
              <w:jc w:val="center"/>
              <w:rPr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0.027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FEFAFE" w14:textId="10EAF90F" w:rsidR="00404D92" w:rsidRPr="007324A2" w:rsidRDefault="00404D92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0.752</w:t>
            </w:r>
          </w:p>
        </w:tc>
      </w:tr>
      <w:tr w:rsidR="00424353" w:rsidRPr="00076EBD" w14:paraId="2BEFC845" w14:textId="77777777" w:rsidTr="00316ADF">
        <w:trPr>
          <w:trHeight w:val="336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A69D85" w14:textId="77777777" w:rsidR="00424353" w:rsidRPr="00076EBD" w:rsidRDefault="00424353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076EBD">
              <w:rPr>
                <w:color w:val="000000"/>
                <w:sz w:val="22"/>
                <w:szCs w:val="22"/>
                <w:lang w:eastAsia="en-GB"/>
              </w:rPr>
              <w:t>IFN-γ, pg/mL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F5E9E1" w14:textId="77777777" w:rsidR="00424353" w:rsidRPr="007324A2" w:rsidRDefault="00424353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1885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1A5286" w14:textId="77777777" w:rsidR="00424353" w:rsidRPr="007324A2" w:rsidRDefault="00424353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1461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DCCD33" w14:textId="77777777" w:rsidR="00424353" w:rsidRPr="007324A2" w:rsidRDefault="00424353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384.1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8F44B" w14:textId="77777777" w:rsidR="00424353" w:rsidRPr="007324A2" w:rsidRDefault="00424353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2194</w:t>
            </w:r>
            <w:r w:rsidRPr="007324A2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10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80C81F" w14:textId="77777777" w:rsidR="00424353" w:rsidRPr="007324A2" w:rsidRDefault="00424353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1735</w:t>
            </w:r>
            <w:r w:rsidRPr="007324A2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a,b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A362A" w14:textId="77777777" w:rsidR="00424353" w:rsidRPr="007324A2" w:rsidRDefault="00424353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1092</w:t>
            </w:r>
            <w:r w:rsidRPr="007324A2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CA81F" w14:textId="5A676168" w:rsidR="00424353" w:rsidRPr="007324A2" w:rsidRDefault="00424353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</w:rPr>
              <w:t>328.6</w:t>
            </w: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A9650" w14:textId="77777777" w:rsidR="00424353" w:rsidRPr="007324A2" w:rsidRDefault="00424353" w:rsidP="001D5022">
            <w:pPr>
              <w:spacing w:after="0" w:line="300" w:lineRule="auto"/>
              <w:jc w:val="center"/>
              <w:rPr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  <w:lang w:val="en-GB" w:eastAsia="en-GB"/>
              </w:rPr>
              <w:t>0.452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547DE" w14:textId="77777777" w:rsidR="00424353" w:rsidRPr="007324A2" w:rsidRDefault="00424353" w:rsidP="001D5022">
            <w:pPr>
              <w:spacing w:after="0" w:line="300" w:lineRule="auto"/>
              <w:jc w:val="center"/>
              <w:rPr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  <w:lang w:val="en-GB" w:eastAsia="en-GB"/>
              </w:rPr>
              <w:t>0.011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2CA18" w14:textId="77777777" w:rsidR="00424353" w:rsidRPr="007324A2" w:rsidRDefault="00424353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0.122</w:t>
            </w:r>
          </w:p>
        </w:tc>
      </w:tr>
      <w:tr w:rsidR="009170C0" w:rsidRPr="00076EBD" w14:paraId="6B6DB3BE" w14:textId="77777777" w:rsidTr="00316ADF">
        <w:trPr>
          <w:trHeight w:val="336"/>
        </w:trPr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2D8D5" w14:textId="77777777" w:rsidR="009170C0" w:rsidRPr="00076EBD" w:rsidRDefault="009170C0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076EBD">
              <w:rPr>
                <w:color w:val="000000"/>
                <w:sz w:val="22"/>
                <w:szCs w:val="22"/>
                <w:lang w:eastAsia="en-GB"/>
              </w:rPr>
              <w:t>TNF-α, pg/mL</w:t>
            </w:r>
          </w:p>
        </w:tc>
        <w:tc>
          <w:tcPr>
            <w:tcW w:w="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52E16" w14:textId="38E8CCAD" w:rsidR="009170C0" w:rsidRPr="007324A2" w:rsidRDefault="009170C0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30.6</w:t>
            </w:r>
          </w:p>
        </w:tc>
        <w:tc>
          <w:tcPr>
            <w:tcW w:w="1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5B923" w14:textId="77D4F056" w:rsidR="009170C0" w:rsidRPr="007324A2" w:rsidRDefault="009170C0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28.2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FC67ED" w14:textId="23B22F87" w:rsidR="009170C0" w:rsidRPr="007324A2" w:rsidRDefault="009170C0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3.31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BE4BD" w14:textId="77777777" w:rsidR="009170C0" w:rsidRPr="007324A2" w:rsidRDefault="009170C0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27.3</w:t>
            </w:r>
            <w:r w:rsidRPr="007324A2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10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2E107" w14:textId="77777777" w:rsidR="009170C0" w:rsidRPr="007324A2" w:rsidRDefault="009170C0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19.2</w:t>
            </w:r>
            <w:r w:rsidRPr="007324A2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AFB67E" w14:textId="77777777" w:rsidR="009170C0" w:rsidRPr="007324A2" w:rsidRDefault="009170C0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41.6</w:t>
            </w:r>
            <w:r w:rsidRPr="007324A2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8B74B" w14:textId="736CE48E" w:rsidR="009170C0" w:rsidRPr="007324A2" w:rsidRDefault="009170C0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4.23</w:t>
            </w:r>
          </w:p>
        </w:tc>
        <w:tc>
          <w:tcPr>
            <w:tcW w:w="14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CA8EF" w14:textId="02E9E40B" w:rsidR="009170C0" w:rsidRPr="007324A2" w:rsidRDefault="009170C0" w:rsidP="001D5022">
            <w:pPr>
              <w:spacing w:after="0" w:line="300" w:lineRule="auto"/>
              <w:jc w:val="center"/>
              <w:rPr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0.594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9E038" w14:textId="242CE501" w:rsidR="009170C0" w:rsidRPr="007324A2" w:rsidRDefault="009170C0" w:rsidP="001D5022">
            <w:pPr>
              <w:spacing w:after="0" w:line="300" w:lineRule="auto"/>
              <w:jc w:val="center"/>
              <w:rPr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0.004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BA6E1" w14:textId="3FCE9B39" w:rsidR="009170C0" w:rsidRPr="007324A2" w:rsidRDefault="009170C0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0.317</w:t>
            </w:r>
          </w:p>
        </w:tc>
      </w:tr>
      <w:tr w:rsidR="001516FD" w:rsidRPr="00076EBD" w14:paraId="625AEE4C" w14:textId="77777777" w:rsidTr="00316ADF">
        <w:trPr>
          <w:trHeight w:val="336"/>
        </w:trPr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956E18" w14:textId="77777777" w:rsidR="001516FD" w:rsidRPr="00076EBD" w:rsidRDefault="001516FD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076EBD">
              <w:rPr>
                <w:color w:val="000000"/>
                <w:sz w:val="22"/>
                <w:szCs w:val="22"/>
                <w:lang w:eastAsia="en-GB"/>
              </w:rPr>
              <w:t>IL-10, pg/mL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AD6DA8" w14:textId="30D1A217" w:rsidR="001516FD" w:rsidRPr="007324A2" w:rsidRDefault="001516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193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547ED3" w14:textId="4FB9DD85" w:rsidR="001516FD" w:rsidRPr="007324A2" w:rsidRDefault="001516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144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9258B8" w14:textId="098928C6" w:rsidR="001516FD" w:rsidRPr="007324A2" w:rsidRDefault="001516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28.1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626330" w14:textId="77777777" w:rsidR="001516FD" w:rsidRPr="007324A2" w:rsidRDefault="001516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104</w:t>
            </w:r>
            <w:r w:rsidRPr="007324A2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83E1D5" w14:textId="77777777" w:rsidR="001516FD" w:rsidRPr="007324A2" w:rsidRDefault="001516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152</w:t>
            </w:r>
            <w:r w:rsidRPr="007324A2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7B8777" w14:textId="77777777" w:rsidR="001516FD" w:rsidRPr="007324A2" w:rsidRDefault="001516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250</w:t>
            </w:r>
            <w:r w:rsidRPr="007324A2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08A6F7" w14:textId="6B32BA76" w:rsidR="001516FD" w:rsidRPr="007324A2" w:rsidRDefault="001516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color w:val="000000"/>
                <w:sz w:val="22"/>
                <w:szCs w:val="22"/>
                <w:lang w:val="en-GB" w:eastAsia="en-GB"/>
              </w:rPr>
              <w:t>33.7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FA1731" w14:textId="53C4D06D" w:rsidR="001516FD" w:rsidRPr="007324A2" w:rsidRDefault="001516FD" w:rsidP="001D5022">
            <w:pPr>
              <w:spacing w:after="0" w:line="300" w:lineRule="auto"/>
              <w:jc w:val="center"/>
              <w:rPr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0.124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5874E3" w14:textId="0C058628" w:rsidR="001516FD" w:rsidRPr="007324A2" w:rsidRDefault="001516FD" w:rsidP="001D5022">
            <w:pPr>
              <w:spacing w:after="0" w:line="300" w:lineRule="auto"/>
              <w:jc w:val="center"/>
              <w:rPr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0.002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890A3F" w14:textId="37372B00" w:rsidR="001516FD" w:rsidRPr="007324A2" w:rsidRDefault="001516F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7324A2">
              <w:rPr>
                <w:sz w:val="22"/>
                <w:szCs w:val="22"/>
              </w:rPr>
              <w:t>0.729</w:t>
            </w:r>
          </w:p>
        </w:tc>
      </w:tr>
    </w:tbl>
    <w:p w14:paraId="7140135F" w14:textId="6E362277" w:rsidR="00076EBD" w:rsidRDefault="00076EBD" w:rsidP="001D5022">
      <w:pPr>
        <w:spacing w:after="0" w:line="300" w:lineRule="auto"/>
        <w:jc w:val="left"/>
        <w:rPr>
          <w:sz w:val="18"/>
          <w:szCs w:val="18"/>
        </w:rPr>
      </w:pPr>
      <w:r w:rsidRPr="00CA4B24">
        <w:rPr>
          <w:color w:val="000000"/>
          <w:sz w:val="18"/>
          <w:szCs w:val="18"/>
          <w:vertAlign w:val="superscript"/>
        </w:rPr>
        <w:t>1</w:t>
      </w:r>
      <w:r w:rsidRPr="00CA4B24">
        <w:rPr>
          <w:sz w:val="18"/>
          <w:szCs w:val="18"/>
        </w:rPr>
        <w:t>Control: complete diet without inclusion of shrimp hydrolysate; Experimental: control diet with 5% of shrimp hydrolysate in replacement of 5% of wheat gluten.</w:t>
      </w:r>
    </w:p>
    <w:p w14:paraId="1D484F15" w14:textId="4E3FFA27" w:rsidR="00C005B6" w:rsidRPr="00CA4B24" w:rsidRDefault="00C005B6" w:rsidP="001D5022">
      <w:pPr>
        <w:spacing w:after="0" w:line="300" w:lineRule="auto"/>
        <w:jc w:val="left"/>
        <w:rPr>
          <w:sz w:val="18"/>
          <w:szCs w:val="18"/>
        </w:rPr>
      </w:pPr>
      <w:r w:rsidRPr="00FA2EAB">
        <w:rPr>
          <w:sz w:val="18"/>
          <w:szCs w:val="18"/>
          <w:vertAlign w:val="superscript"/>
        </w:rPr>
        <w:t>2</w:t>
      </w:r>
      <w:r>
        <w:rPr>
          <w:sz w:val="18"/>
          <w:szCs w:val="18"/>
        </w:rPr>
        <w:t xml:space="preserve">SEM: </w:t>
      </w:r>
      <w:r w:rsidRPr="00EB101B">
        <w:rPr>
          <w:sz w:val="18"/>
          <w:szCs w:val="18"/>
        </w:rPr>
        <w:t>Standard error of the mean</w:t>
      </w:r>
      <w:r>
        <w:rPr>
          <w:sz w:val="18"/>
          <w:szCs w:val="18"/>
        </w:rPr>
        <w:t>.</w:t>
      </w:r>
    </w:p>
    <w:p w14:paraId="4234121B" w14:textId="3199EE0A" w:rsidR="00076EBD" w:rsidRPr="00CA4B24" w:rsidRDefault="00076EBD" w:rsidP="001D5022">
      <w:pPr>
        <w:spacing w:after="0" w:line="300" w:lineRule="auto"/>
        <w:rPr>
          <w:sz w:val="18"/>
          <w:szCs w:val="18"/>
        </w:rPr>
      </w:pPr>
      <w:r w:rsidRPr="00CA4B24">
        <w:rPr>
          <w:sz w:val="18"/>
          <w:szCs w:val="18"/>
          <w:vertAlign w:val="superscript"/>
        </w:rPr>
        <w:t>a,b</w:t>
      </w:r>
      <w:r w:rsidRPr="00CA4B24">
        <w:rPr>
          <w:sz w:val="18"/>
          <w:szCs w:val="18"/>
        </w:rPr>
        <w:t>Means with different lowercase superscript letters in the same row are significantly different (</w:t>
      </w:r>
      <w:r w:rsidRPr="00CA4B24">
        <w:rPr>
          <w:i/>
          <w:sz w:val="18"/>
          <w:szCs w:val="18"/>
        </w:rPr>
        <w:t>P</w:t>
      </w:r>
      <w:r w:rsidRPr="00CA4B24">
        <w:rPr>
          <w:sz w:val="18"/>
          <w:szCs w:val="18"/>
        </w:rPr>
        <w:t xml:space="preserve"> &lt; 0.05).</w:t>
      </w:r>
    </w:p>
    <w:p w14:paraId="52CCCEC8" w14:textId="3EA63CC5" w:rsidR="00076EBD" w:rsidRDefault="00076EBD" w:rsidP="001D5022">
      <w:pPr>
        <w:spacing w:after="0" w:line="300" w:lineRule="auto"/>
        <w:rPr>
          <w:sz w:val="18"/>
          <w:szCs w:val="18"/>
        </w:rPr>
      </w:pPr>
      <w:r w:rsidRPr="00CA4B24">
        <w:rPr>
          <w:sz w:val="18"/>
          <w:szCs w:val="18"/>
        </w:rPr>
        <w:t>Abbreviations: IFN-γ: interferon-gamma; IL, interleukin; TNF-α</w:t>
      </w:r>
      <w:r>
        <w:rPr>
          <w:sz w:val="18"/>
          <w:szCs w:val="18"/>
        </w:rPr>
        <w:t xml:space="preserve">: </w:t>
      </w:r>
      <w:r w:rsidRPr="00CA4B24">
        <w:rPr>
          <w:sz w:val="18"/>
          <w:szCs w:val="18"/>
        </w:rPr>
        <w:t>tumor necrosis factor alpha.</w:t>
      </w:r>
    </w:p>
    <w:p w14:paraId="53539C2E" w14:textId="499B7CFB" w:rsidR="00B27857" w:rsidRDefault="00B27857" w:rsidP="001D5022">
      <w:pPr>
        <w:tabs>
          <w:tab w:val="left" w:pos="13750"/>
        </w:tabs>
        <w:spacing w:after="0" w:line="300" w:lineRule="auto"/>
        <w:jc w:val="left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6D169514" w14:textId="751BE823" w:rsidR="00B27857" w:rsidRDefault="00B27857" w:rsidP="001D5022">
      <w:pPr>
        <w:spacing w:after="0" w:line="300" w:lineRule="auto"/>
      </w:pPr>
      <w:r>
        <w:lastRenderedPageBreak/>
        <w:t xml:space="preserve">Table </w:t>
      </w:r>
      <w:r w:rsidR="00115B32">
        <w:t>S5</w:t>
      </w:r>
      <w:r>
        <w:t xml:space="preserve">. </w:t>
      </w:r>
      <w:r w:rsidR="00AD3AC4" w:rsidRPr="00CA4B24">
        <w:t>Percentage of CD3</w:t>
      </w:r>
      <w:r w:rsidR="00AD3AC4" w:rsidRPr="00B51C51">
        <w:rPr>
          <w:vertAlign w:val="superscript"/>
        </w:rPr>
        <w:t>+</w:t>
      </w:r>
      <w:r w:rsidR="00AD3AC4" w:rsidRPr="00CA4B24">
        <w:t>CD4</w:t>
      </w:r>
      <w:r w:rsidR="00AD3AC4" w:rsidRPr="00B51C51">
        <w:rPr>
          <w:vertAlign w:val="superscript"/>
        </w:rPr>
        <w:t>+</w:t>
      </w:r>
      <w:r w:rsidR="00AD3AC4" w:rsidRPr="00CA4B24">
        <w:t xml:space="preserve"> </w:t>
      </w:r>
      <w:r w:rsidR="00AD3AC4">
        <w:t xml:space="preserve">and </w:t>
      </w:r>
      <w:r w:rsidR="00AD3AC4" w:rsidRPr="00CA4B24">
        <w:t>CD3</w:t>
      </w:r>
      <w:r w:rsidR="00AD3AC4" w:rsidRPr="00B51C51">
        <w:rPr>
          <w:vertAlign w:val="superscript"/>
        </w:rPr>
        <w:t>+</w:t>
      </w:r>
      <w:r w:rsidR="00AD3AC4" w:rsidRPr="00CA4B24">
        <w:t>CD8</w:t>
      </w:r>
      <w:r w:rsidR="00AD3AC4" w:rsidRPr="00B51C51">
        <w:rPr>
          <w:vertAlign w:val="superscript"/>
        </w:rPr>
        <w:t>+</w:t>
      </w:r>
      <w:r w:rsidR="00AD3AC4" w:rsidRPr="00CA4B24">
        <w:t xml:space="preserve"> cells expressing </w:t>
      </w:r>
      <w:r w:rsidR="00D063D2" w:rsidRPr="00D063D2">
        <w:t>interferon-gamma</w:t>
      </w:r>
      <w:r w:rsidR="00AD3AC4" w:rsidRPr="00CA4B24">
        <w:t>,</w:t>
      </w:r>
      <w:r w:rsidR="00AD3AC4">
        <w:t xml:space="preserve"> </w:t>
      </w:r>
      <w:r w:rsidR="00D063D2" w:rsidRPr="00D063D2">
        <w:t xml:space="preserve">tumor necrosis factor alpha </w:t>
      </w:r>
      <w:r w:rsidR="00AD3AC4" w:rsidRPr="00CA4B24">
        <w:t>and both cytokines</w:t>
      </w:r>
      <w:r w:rsidR="005000DF">
        <w:t xml:space="preserve">, and </w:t>
      </w:r>
      <w:r w:rsidR="007A0C8B">
        <w:t xml:space="preserve">the </w:t>
      </w:r>
      <w:r w:rsidR="005000DF">
        <w:t>CD4</w:t>
      </w:r>
      <w:r w:rsidR="005000DF" w:rsidRPr="005000DF">
        <w:rPr>
          <w:vertAlign w:val="superscript"/>
        </w:rPr>
        <w:t>+</w:t>
      </w:r>
      <w:r w:rsidR="005000DF">
        <w:t>/CD8</w:t>
      </w:r>
      <w:r w:rsidR="005000DF" w:rsidRPr="005000DF">
        <w:rPr>
          <w:vertAlign w:val="superscript"/>
        </w:rPr>
        <w:t>+</w:t>
      </w:r>
      <w:r w:rsidR="005000DF">
        <w:t xml:space="preserve"> ratio</w:t>
      </w:r>
      <w:r w:rsidR="00AD3AC4">
        <w:t xml:space="preserve"> in weeks 4, 8, and 12</w:t>
      </w:r>
      <w:r w:rsidR="00AD3AC4" w:rsidRPr="00CA4B24">
        <w:t>.</w:t>
      </w:r>
    </w:p>
    <w:tbl>
      <w:tblPr>
        <w:tblW w:w="4758" w:type="pct"/>
        <w:tblLook w:val="04A0" w:firstRow="1" w:lastRow="0" w:firstColumn="1" w:lastColumn="0" w:noHBand="0" w:noVBand="1"/>
      </w:tblPr>
      <w:tblGrid>
        <w:gridCol w:w="3545"/>
        <w:gridCol w:w="1194"/>
        <w:gridCol w:w="1194"/>
        <w:gridCol w:w="1197"/>
        <w:gridCol w:w="1522"/>
        <w:gridCol w:w="1487"/>
        <w:gridCol w:w="1487"/>
        <w:gridCol w:w="1700"/>
      </w:tblGrid>
      <w:tr w:rsidR="001C1C91" w:rsidRPr="00B27857" w14:paraId="482B66EA" w14:textId="77777777" w:rsidTr="00011FDB">
        <w:trPr>
          <w:trHeight w:val="336"/>
        </w:trPr>
        <w:tc>
          <w:tcPr>
            <w:tcW w:w="1330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B7333FD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Item</w:t>
            </w:r>
          </w:p>
        </w:tc>
        <w:tc>
          <w:tcPr>
            <w:tcW w:w="13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9E5371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Week</w:t>
            </w:r>
          </w:p>
        </w:tc>
        <w:tc>
          <w:tcPr>
            <w:tcW w:w="571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DF3EA6B" w14:textId="28549EE1" w:rsidR="001C1C91" w:rsidRPr="00632263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SEM</w:t>
            </w:r>
            <w:r w:rsidR="00D61DD2" w:rsidRPr="00D61DD2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1</w:t>
            </w:r>
          </w:p>
        </w:tc>
        <w:tc>
          <w:tcPr>
            <w:tcW w:w="175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A279E6" w14:textId="77777777" w:rsidR="001C1C91" w:rsidRPr="00B27857" w:rsidRDefault="001C1C91" w:rsidP="001D5022">
            <w:pPr>
              <w:spacing w:after="0" w:line="300" w:lineRule="auto"/>
              <w:jc w:val="center"/>
              <w:rPr>
                <w:i/>
                <w:iCs/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i/>
                <w:iCs/>
                <w:color w:val="000000"/>
                <w:sz w:val="22"/>
                <w:szCs w:val="22"/>
                <w:lang w:val="en-GB" w:eastAsia="en-GB"/>
              </w:rPr>
              <w:t>P</w:t>
            </w:r>
            <w:r w:rsidRPr="00B27857">
              <w:rPr>
                <w:color w:val="000000"/>
                <w:sz w:val="22"/>
                <w:szCs w:val="22"/>
                <w:lang w:val="en-GB" w:eastAsia="en-GB"/>
              </w:rPr>
              <w:t xml:space="preserve"> - value</w:t>
            </w:r>
          </w:p>
        </w:tc>
      </w:tr>
      <w:tr w:rsidR="001C1C91" w:rsidRPr="00B27857" w14:paraId="4AC7BC53" w14:textId="77777777" w:rsidTr="001277A6">
        <w:trPr>
          <w:trHeight w:val="276"/>
        </w:trPr>
        <w:tc>
          <w:tcPr>
            <w:tcW w:w="1330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417EA3C" w14:textId="77777777" w:rsidR="001C1C91" w:rsidRPr="00B27857" w:rsidRDefault="001C1C91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4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81E7B8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4</w:t>
            </w:r>
          </w:p>
        </w:tc>
        <w:tc>
          <w:tcPr>
            <w:tcW w:w="4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A37B92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8</w:t>
            </w:r>
          </w:p>
        </w:tc>
        <w:tc>
          <w:tcPr>
            <w:tcW w:w="4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C8884D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12</w:t>
            </w:r>
          </w:p>
        </w:tc>
        <w:tc>
          <w:tcPr>
            <w:tcW w:w="5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21B9E8" w14:textId="77777777" w:rsidR="001C1C91" w:rsidRPr="00B27857" w:rsidRDefault="001C1C91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5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EA84D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Diet</w:t>
            </w:r>
          </w:p>
        </w:tc>
        <w:tc>
          <w:tcPr>
            <w:tcW w:w="5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EB4766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Week</w:t>
            </w:r>
          </w:p>
        </w:tc>
        <w:tc>
          <w:tcPr>
            <w:tcW w:w="6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1EDB16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Diet*Week</w:t>
            </w:r>
          </w:p>
        </w:tc>
      </w:tr>
      <w:tr w:rsidR="001C1C91" w:rsidRPr="00B27857" w14:paraId="59A26A5B" w14:textId="77777777" w:rsidTr="001277A6">
        <w:trPr>
          <w:trHeight w:val="336"/>
        </w:trPr>
        <w:tc>
          <w:tcPr>
            <w:tcW w:w="1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0941E" w14:textId="512D8A86" w:rsidR="001C1C91" w:rsidRPr="00B27857" w:rsidRDefault="001C1C91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CA4B24">
              <w:t>CD3</w:t>
            </w:r>
            <w:r w:rsidRPr="00B51C51">
              <w:rPr>
                <w:vertAlign w:val="superscript"/>
              </w:rPr>
              <w:t>+</w:t>
            </w:r>
            <w:r w:rsidRPr="00B27857">
              <w:rPr>
                <w:color w:val="000000"/>
                <w:sz w:val="22"/>
                <w:szCs w:val="22"/>
                <w:lang w:val="en-GB" w:eastAsia="en-GB"/>
              </w:rPr>
              <w:t>CD4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, %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F262E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63.9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8801D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59.6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7A45D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59.0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0956BA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1.46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6A68B3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0.190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F90AB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0.050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DAA7E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0.585</w:t>
            </w:r>
          </w:p>
        </w:tc>
      </w:tr>
      <w:tr w:rsidR="001C1C91" w:rsidRPr="00B27857" w14:paraId="520ACC46" w14:textId="77777777" w:rsidTr="001277A6">
        <w:trPr>
          <w:trHeight w:val="336"/>
        </w:trPr>
        <w:tc>
          <w:tcPr>
            <w:tcW w:w="1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702F2" w14:textId="2DD6EFC3" w:rsidR="001C1C91" w:rsidRPr="00B27857" w:rsidRDefault="001C1C91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CD4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  <w:r w:rsidRPr="00B27857">
              <w:rPr>
                <w:color w:val="000000"/>
                <w:sz w:val="22"/>
                <w:szCs w:val="22"/>
                <w:lang w:val="en-GB" w:eastAsia="en-GB"/>
              </w:rPr>
              <w:t>TNFα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  <w:r w:rsidRPr="00B27857">
              <w:rPr>
                <w:color w:val="000000"/>
                <w:sz w:val="22"/>
                <w:szCs w:val="22"/>
                <w:lang w:val="en-GB" w:eastAsia="en-GB"/>
              </w:rPr>
              <w:t>IFNγ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, %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8C83E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8.76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6D38F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14.1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2ED10B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15.2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166066" w14:textId="491CE8E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1.413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14718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0.113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11878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0.002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488A3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0.290</w:t>
            </w:r>
          </w:p>
        </w:tc>
      </w:tr>
      <w:tr w:rsidR="001C1C91" w:rsidRPr="00B27857" w14:paraId="586FF3D0" w14:textId="77777777" w:rsidTr="001277A6">
        <w:trPr>
          <w:trHeight w:val="336"/>
        </w:trPr>
        <w:tc>
          <w:tcPr>
            <w:tcW w:w="1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B8B66" w14:textId="181F92C3" w:rsidR="001C1C91" w:rsidRPr="00B27857" w:rsidRDefault="001C1C91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CD4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  <w:r w:rsidRPr="00B27857">
              <w:rPr>
                <w:color w:val="000000"/>
                <w:sz w:val="22"/>
                <w:szCs w:val="22"/>
                <w:lang w:val="en-GB" w:eastAsia="en-GB"/>
              </w:rPr>
              <w:t>TNFα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  <w:r w:rsidRPr="00B27857">
              <w:rPr>
                <w:color w:val="000000"/>
                <w:sz w:val="22"/>
                <w:szCs w:val="22"/>
                <w:lang w:val="en-GB" w:eastAsia="en-GB"/>
              </w:rPr>
              <w:t>IFNγ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-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, %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2F8619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13.4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82FD9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16.2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05C3C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20.3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2F2E2C" w14:textId="1DED96A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1.</w:t>
            </w:r>
            <w:r w:rsidR="00160257">
              <w:rPr>
                <w:color w:val="000000"/>
                <w:sz w:val="22"/>
                <w:szCs w:val="22"/>
                <w:lang w:val="en-GB" w:eastAsia="en-GB"/>
              </w:rPr>
              <w:t>07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7C23A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&lt;0.001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3001D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&lt;0.001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83897" w14:textId="26FA8913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0.6</w:t>
            </w:r>
            <w:r w:rsidR="001F57B1">
              <w:rPr>
                <w:color w:val="000000"/>
                <w:sz w:val="22"/>
                <w:szCs w:val="22"/>
                <w:lang w:val="en-GB" w:eastAsia="en-GB"/>
              </w:rPr>
              <w:t>07</w:t>
            </w:r>
          </w:p>
        </w:tc>
      </w:tr>
      <w:tr w:rsidR="00325DBD" w:rsidRPr="00B27857" w14:paraId="03246F37" w14:textId="77777777" w:rsidTr="001277A6">
        <w:trPr>
          <w:trHeight w:val="336"/>
        </w:trPr>
        <w:tc>
          <w:tcPr>
            <w:tcW w:w="1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94F2C" w14:textId="14A8E5D7" w:rsidR="00325DBD" w:rsidRPr="00B27857" w:rsidRDefault="00325DBD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CD4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  <w:r w:rsidRPr="00B27857">
              <w:rPr>
                <w:color w:val="000000"/>
                <w:sz w:val="22"/>
                <w:szCs w:val="22"/>
                <w:lang w:val="en-GB" w:eastAsia="en-GB"/>
              </w:rPr>
              <w:t>TNFα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-</w:t>
            </w:r>
            <w:r w:rsidRPr="00B27857">
              <w:rPr>
                <w:color w:val="000000"/>
                <w:sz w:val="22"/>
                <w:szCs w:val="22"/>
                <w:lang w:val="en-GB" w:eastAsia="en-GB"/>
              </w:rPr>
              <w:t>IFNγ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, %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F384D" w14:textId="77777777" w:rsidR="00325DBD" w:rsidRPr="00B27857" w:rsidRDefault="00325D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5.92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6FE2B4" w14:textId="77777777" w:rsidR="00325DBD" w:rsidRPr="00B27857" w:rsidRDefault="00325D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8.62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c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8C91E" w14:textId="77777777" w:rsidR="00325DBD" w:rsidRPr="00B27857" w:rsidRDefault="00325D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7.26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84071" w14:textId="35B699AC" w:rsidR="00325DBD" w:rsidRPr="00B27857" w:rsidRDefault="00325D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>
              <w:rPr>
                <w:color w:val="000000"/>
                <w:sz w:val="22"/>
                <w:szCs w:val="22"/>
                <w:lang w:val="en-GB" w:eastAsia="en-GB"/>
              </w:rPr>
              <w:t>1.041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23BB27" w14:textId="015A684E" w:rsidR="00325DBD" w:rsidRPr="00325DBD" w:rsidRDefault="00325D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325DBD">
              <w:rPr>
                <w:sz w:val="22"/>
                <w:szCs w:val="22"/>
              </w:rPr>
              <w:t>0.748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F8463" w14:textId="7610B82B" w:rsidR="00325DBD" w:rsidRPr="00325DBD" w:rsidRDefault="00325D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325DBD">
              <w:rPr>
                <w:sz w:val="22"/>
                <w:szCs w:val="22"/>
              </w:rPr>
              <w:t>0.023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68CCD" w14:textId="240DF91F" w:rsidR="00325DBD" w:rsidRPr="00325DBD" w:rsidRDefault="00325DBD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325DBD">
              <w:rPr>
                <w:sz w:val="22"/>
                <w:szCs w:val="22"/>
              </w:rPr>
              <w:t>0.927</w:t>
            </w:r>
          </w:p>
        </w:tc>
      </w:tr>
      <w:tr w:rsidR="001C1C91" w:rsidRPr="00B27857" w14:paraId="05EFCE50" w14:textId="77777777" w:rsidTr="001277A6">
        <w:trPr>
          <w:trHeight w:val="276"/>
        </w:trPr>
        <w:tc>
          <w:tcPr>
            <w:tcW w:w="1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B432F" w14:textId="53540327" w:rsidR="001C1C91" w:rsidRPr="00B27857" w:rsidRDefault="001C1C91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CA4B24">
              <w:t>CD3</w:t>
            </w:r>
            <w:r w:rsidRPr="00B51C51">
              <w:rPr>
                <w:vertAlign w:val="superscript"/>
              </w:rPr>
              <w:t>+</w:t>
            </w:r>
            <w:r w:rsidRPr="00B27857">
              <w:rPr>
                <w:color w:val="000000"/>
                <w:sz w:val="22"/>
                <w:szCs w:val="22"/>
                <w:lang w:val="en-GB" w:eastAsia="en-GB"/>
              </w:rPr>
              <w:t>CD8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, %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DD3061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13.6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5BC9A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13.8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11EBD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14.6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B4F460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0.59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68C32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0.180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D4610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0.491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59CDF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0.187</w:t>
            </w:r>
          </w:p>
        </w:tc>
      </w:tr>
      <w:tr w:rsidR="001C1C91" w:rsidRPr="00B27857" w14:paraId="2E369D7B" w14:textId="77777777" w:rsidTr="001277A6">
        <w:trPr>
          <w:trHeight w:val="336"/>
        </w:trPr>
        <w:tc>
          <w:tcPr>
            <w:tcW w:w="1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CA887C" w14:textId="4999D99D" w:rsidR="001C1C91" w:rsidRPr="00B27857" w:rsidRDefault="001C1C91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CD8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  <w:r w:rsidRPr="00B27857">
              <w:rPr>
                <w:color w:val="000000"/>
                <w:sz w:val="22"/>
                <w:szCs w:val="22"/>
                <w:lang w:val="en-GB" w:eastAsia="en-GB"/>
              </w:rPr>
              <w:t>TNFα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  <w:r w:rsidRPr="00B27857">
              <w:rPr>
                <w:color w:val="000000"/>
                <w:sz w:val="22"/>
                <w:szCs w:val="22"/>
                <w:lang w:val="en-GB" w:eastAsia="en-GB"/>
              </w:rPr>
              <w:t>IFNγ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, %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2EA72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8.69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8D262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27.6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BD192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32.7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38AF5" w14:textId="3D343D3B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4.</w:t>
            </w:r>
            <w:r w:rsidR="009E7443">
              <w:rPr>
                <w:color w:val="000000"/>
                <w:sz w:val="22"/>
                <w:szCs w:val="22"/>
                <w:lang w:val="en-GB" w:eastAsia="en-GB"/>
              </w:rPr>
              <w:t>534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83B2F7" w14:textId="5FA8A122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</w:t>
            </w:r>
            <w:r w:rsidR="00BE56A3">
              <w:rPr>
                <w:color w:val="000000"/>
                <w:sz w:val="22"/>
                <w:szCs w:val="22"/>
                <w:lang w:val="en-GB" w:eastAsia="en-GB"/>
              </w:rPr>
              <w:t>251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759607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&lt;0.001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984C0" w14:textId="0B283142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</w:t>
            </w:r>
            <w:r w:rsidR="00BE56A3">
              <w:rPr>
                <w:color w:val="000000"/>
                <w:sz w:val="22"/>
                <w:szCs w:val="22"/>
                <w:lang w:val="en-GB" w:eastAsia="en-GB"/>
              </w:rPr>
              <w:t>832</w:t>
            </w:r>
          </w:p>
        </w:tc>
      </w:tr>
      <w:tr w:rsidR="001C1C91" w:rsidRPr="00B27857" w14:paraId="1772E5BE" w14:textId="77777777" w:rsidTr="001277A6">
        <w:trPr>
          <w:trHeight w:val="276"/>
        </w:trPr>
        <w:tc>
          <w:tcPr>
            <w:tcW w:w="1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44876" w14:textId="41F46275" w:rsidR="001C1C91" w:rsidRPr="00B27857" w:rsidRDefault="001C1C91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CD8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  <w:r w:rsidRPr="00B27857">
              <w:rPr>
                <w:color w:val="000000"/>
                <w:sz w:val="22"/>
                <w:szCs w:val="22"/>
                <w:lang w:val="en-GB" w:eastAsia="en-GB"/>
              </w:rPr>
              <w:t>TNFα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  <w:r w:rsidRPr="00B27857">
              <w:rPr>
                <w:color w:val="000000"/>
                <w:sz w:val="22"/>
                <w:szCs w:val="22"/>
                <w:lang w:val="en-GB" w:eastAsia="en-GB"/>
              </w:rPr>
              <w:t>IFNγ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-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, %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9C8300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4.41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A7051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6.32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93A912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5.58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9E29E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0.586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19441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&lt;0.001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D16F62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0.054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AE07C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0.890</w:t>
            </w:r>
          </w:p>
        </w:tc>
      </w:tr>
      <w:tr w:rsidR="001C1C91" w:rsidRPr="00B27857" w14:paraId="50B2A52B" w14:textId="77777777" w:rsidTr="001277A6">
        <w:trPr>
          <w:trHeight w:val="336"/>
        </w:trPr>
        <w:tc>
          <w:tcPr>
            <w:tcW w:w="1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464B2" w14:textId="64B88C6D" w:rsidR="001C1C91" w:rsidRPr="00B27857" w:rsidRDefault="001C1C91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CD8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  <w:r w:rsidRPr="00B27857">
              <w:rPr>
                <w:color w:val="000000"/>
                <w:sz w:val="22"/>
                <w:szCs w:val="22"/>
                <w:lang w:val="en-GB" w:eastAsia="en-GB"/>
              </w:rPr>
              <w:t>TNFα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-</w:t>
            </w:r>
            <w:r w:rsidRPr="00B27857">
              <w:rPr>
                <w:color w:val="000000"/>
                <w:sz w:val="22"/>
                <w:szCs w:val="22"/>
                <w:lang w:val="en-GB" w:eastAsia="en-GB"/>
              </w:rPr>
              <w:t>IFNγ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  <w:r>
              <w:rPr>
                <w:color w:val="000000"/>
                <w:sz w:val="22"/>
                <w:szCs w:val="22"/>
                <w:lang w:val="en-GB" w:eastAsia="en-GB"/>
              </w:rPr>
              <w:t>, %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7BCC2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7.73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a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12BE1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17.4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4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D2290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16.9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b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B3E79F" w14:textId="5766AF46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2.</w:t>
            </w:r>
            <w:r w:rsidR="00EC2086">
              <w:rPr>
                <w:color w:val="000000"/>
                <w:sz w:val="22"/>
                <w:szCs w:val="22"/>
                <w:lang w:val="en-GB" w:eastAsia="en-GB"/>
              </w:rPr>
              <w:t>669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A51455" w14:textId="772293A4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</w:t>
            </w:r>
            <w:r w:rsidR="00133A9E">
              <w:rPr>
                <w:color w:val="000000"/>
                <w:sz w:val="22"/>
                <w:szCs w:val="22"/>
                <w:lang w:val="en-GB" w:eastAsia="en-GB"/>
              </w:rPr>
              <w:t>216</w:t>
            </w:r>
          </w:p>
        </w:tc>
        <w:tc>
          <w:tcPr>
            <w:tcW w:w="5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9D819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&lt;0.001</w:t>
            </w:r>
          </w:p>
        </w:tc>
        <w:tc>
          <w:tcPr>
            <w:tcW w:w="6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3FB0A" w14:textId="06E9437B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</w:t>
            </w:r>
            <w:r w:rsidR="00133A9E">
              <w:rPr>
                <w:color w:val="000000"/>
                <w:sz w:val="22"/>
                <w:szCs w:val="22"/>
                <w:lang w:val="en-GB" w:eastAsia="en-GB"/>
              </w:rPr>
              <w:t>526</w:t>
            </w:r>
          </w:p>
        </w:tc>
      </w:tr>
      <w:tr w:rsidR="001C1C91" w:rsidRPr="00B27857" w14:paraId="4B741553" w14:textId="77777777" w:rsidTr="001277A6">
        <w:trPr>
          <w:trHeight w:val="276"/>
        </w:trPr>
        <w:tc>
          <w:tcPr>
            <w:tcW w:w="133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774A18" w14:textId="7D6EB1ED" w:rsidR="001C1C91" w:rsidRPr="00B27857" w:rsidRDefault="001C1C91" w:rsidP="001D5022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CD4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  <w:r w:rsidRPr="00B27857">
              <w:rPr>
                <w:color w:val="000000"/>
                <w:sz w:val="22"/>
                <w:szCs w:val="22"/>
                <w:lang w:val="en-GB" w:eastAsia="en-GB"/>
              </w:rPr>
              <w:t>/CD8</w:t>
            </w:r>
            <w:r w:rsidRPr="00B27857"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+</w:t>
            </w:r>
          </w:p>
        </w:tc>
        <w:tc>
          <w:tcPr>
            <w:tcW w:w="4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627501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5.23</w:t>
            </w:r>
          </w:p>
        </w:tc>
        <w:tc>
          <w:tcPr>
            <w:tcW w:w="44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2F6B9F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4.56</w:t>
            </w:r>
          </w:p>
        </w:tc>
        <w:tc>
          <w:tcPr>
            <w:tcW w:w="4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409ECE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4.26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194256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0.385</w:t>
            </w:r>
          </w:p>
        </w:tc>
        <w:tc>
          <w:tcPr>
            <w:tcW w:w="5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C2CF4C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0.951</w:t>
            </w:r>
          </w:p>
        </w:tc>
        <w:tc>
          <w:tcPr>
            <w:tcW w:w="5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97934A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0.317</w:t>
            </w:r>
          </w:p>
        </w:tc>
        <w:tc>
          <w:tcPr>
            <w:tcW w:w="6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FA6150" w14:textId="77777777" w:rsidR="001C1C91" w:rsidRPr="00B27857" w:rsidRDefault="001C1C91" w:rsidP="001D5022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B27857">
              <w:rPr>
                <w:color w:val="000000"/>
                <w:sz w:val="22"/>
                <w:szCs w:val="22"/>
                <w:lang w:val="en-GB" w:eastAsia="en-GB"/>
              </w:rPr>
              <w:t>0.354</w:t>
            </w:r>
          </w:p>
        </w:tc>
      </w:tr>
    </w:tbl>
    <w:p w14:paraId="628145CC" w14:textId="77777777" w:rsidR="001277A6" w:rsidRPr="001277A6" w:rsidRDefault="001277A6" w:rsidP="001D5022">
      <w:pPr>
        <w:spacing w:after="0" w:line="300" w:lineRule="auto"/>
        <w:rPr>
          <w:sz w:val="18"/>
          <w:szCs w:val="18"/>
        </w:rPr>
      </w:pPr>
      <w:r w:rsidRPr="001277A6">
        <w:rPr>
          <w:sz w:val="18"/>
          <w:szCs w:val="18"/>
          <w:vertAlign w:val="superscript"/>
        </w:rPr>
        <w:t>1</w:t>
      </w:r>
      <w:r w:rsidRPr="001277A6">
        <w:rPr>
          <w:sz w:val="18"/>
          <w:szCs w:val="18"/>
        </w:rPr>
        <w:t>SEM: Standard error of the mean.</w:t>
      </w:r>
    </w:p>
    <w:p w14:paraId="145F8C29" w14:textId="77777777" w:rsidR="001277A6" w:rsidRPr="001277A6" w:rsidRDefault="001277A6" w:rsidP="001D5022">
      <w:pPr>
        <w:spacing w:after="0" w:line="300" w:lineRule="auto"/>
        <w:rPr>
          <w:sz w:val="18"/>
          <w:szCs w:val="18"/>
        </w:rPr>
      </w:pPr>
      <w:r w:rsidRPr="001277A6">
        <w:rPr>
          <w:sz w:val="18"/>
          <w:szCs w:val="18"/>
          <w:vertAlign w:val="superscript"/>
        </w:rPr>
        <w:t>a,b,c</w:t>
      </w:r>
      <w:r w:rsidRPr="001277A6">
        <w:rPr>
          <w:sz w:val="18"/>
          <w:szCs w:val="18"/>
        </w:rPr>
        <w:t>Means with different lowercase superscript letters in the same row are significantly different (</w:t>
      </w:r>
      <w:r w:rsidRPr="0026313D">
        <w:rPr>
          <w:i/>
          <w:iCs/>
          <w:sz w:val="18"/>
          <w:szCs w:val="18"/>
        </w:rPr>
        <w:t>P</w:t>
      </w:r>
      <w:r w:rsidRPr="001277A6">
        <w:rPr>
          <w:sz w:val="18"/>
          <w:szCs w:val="18"/>
        </w:rPr>
        <w:t xml:space="preserve"> &lt; 0.05). </w:t>
      </w:r>
    </w:p>
    <w:p w14:paraId="25B4C320" w14:textId="26179C47" w:rsidR="004A3EDF" w:rsidRDefault="001277A6" w:rsidP="001D5022">
      <w:pPr>
        <w:spacing w:after="0" w:line="300" w:lineRule="auto"/>
        <w:rPr>
          <w:sz w:val="18"/>
          <w:szCs w:val="18"/>
        </w:rPr>
      </w:pPr>
      <w:r w:rsidRPr="001277A6">
        <w:rPr>
          <w:sz w:val="18"/>
          <w:szCs w:val="18"/>
        </w:rPr>
        <w:t>Abbreviations: IFN-γ: interferon-gamma; TNF-α: tumor necrosis factor alpha.</w:t>
      </w:r>
    </w:p>
    <w:p w14:paraId="47302D23" w14:textId="4B937C8C" w:rsidR="00115B32" w:rsidRDefault="004A3EDF">
      <w:pPr>
        <w:jc w:val="left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03E3136D" w14:textId="346E3B13" w:rsidR="00115B32" w:rsidRDefault="00115B32" w:rsidP="00115B32">
      <w:pPr>
        <w:spacing w:after="0" w:line="300" w:lineRule="auto"/>
      </w:pPr>
      <w:r>
        <w:lastRenderedPageBreak/>
        <w:t>Table S6. Chemical composition of the control and experimental diets.</w:t>
      </w:r>
    </w:p>
    <w:tbl>
      <w:tblPr>
        <w:tblW w:w="6800" w:type="dxa"/>
        <w:jc w:val="center"/>
        <w:tblLook w:val="04A0" w:firstRow="1" w:lastRow="0" w:firstColumn="1" w:lastColumn="0" w:noHBand="0" w:noVBand="1"/>
      </w:tblPr>
      <w:tblGrid>
        <w:gridCol w:w="3160"/>
        <w:gridCol w:w="1325"/>
        <w:gridCol w:w="2315"/>
      </w:tblGrid>
      <w:tr w:rsidR="00115B32" w:rsidRPr="00DB5DCE" w14:paraId="50B60F47" w14:textId="77777777" w:rsidTr="001B54FD">
        <w:trPr>
          <w:trHeight w:val="288"/>
          <w:jc w:val="center"/>
        </w:trPr>
        <w:tc>
          <w:tcPr>
            <w:tcW w:w="316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96CF698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>Item</w:t>
            </w:r>
          </w:p>
        </w:tc>
        <w:tc>
          <w:tcPr>
            <w:tcW w:w="36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3CEF53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>Diet</w:t>
            </w:r>
            <w:r>
              <w:rPr>
                <w:color w:val="000000"/>
                <w:sz w:val="22"/>
                <w:szCs w:val="22"/>
                <w:vertAlign w:val="superscript"/>
                <w:lang w:val="en-GB" w:eastAsia="en-GB"/>
              </w:rPr>
              <w:t>1</w:t>
            </w:r>
          </w:p>
        </w:tc>
      </w:tr>
      <w:tr w:rsidR="00115B32" w:rsidRPr="00DB5DCE" w14:paraId="7C77F75A" w14:textId="77777777" w:rsidTr="001B54FD">
        <w:trPr>
          <w:trHeight w:val="288"/>
          <w:jc w:val="center"/>
        </w:trPr>
        <w:tc>
          <w:tcPr>
            <w:tcW w:w="316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375059C" w14:textId="77777777" w:rsidR="00115B32" w:rsidRPr="00DB5DCE" w:rsidRDefault="00115B32" w:rsidP="001B54FD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65244F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 xml:space="preserve">Control </w:t>
            </w:r>
          </w:p>
        </w:tc>
        <w:tc>
          <w:tcPr>
            <w:tcW w:w="23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2EE79B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 xml:space="preserve">Experimental </w:t>
            </w:r>
          </w:p>
        </w:tc>
      </w:tr>
      <w:tr w:rsidR="00115B32" w:rsidRPr="00DB5DCE" w14:paraId="38E93C47" w14:textId="77777777" w:rsidTr="001B54FD">
        <w:trPr>
          <w:trHeight w:val="324"/>
          <w:jc w:val="center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933EE" w14:textId="77777777" w:rsidR="00115B32" w:rsidRPr="00DB5DCE" w:rsidRDefault="00115B32" w:rsidP="001B54FD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F1018F">
              <w:rPr>
                <w:sz w:val="22"/>
                <w:szCs w:val="22"/>
                <w:lang w:eastAsia="en-GB"/>
              </w:rPr>
              <w:t xml:space="preserve">Dry matter, </w:t>
            </w:r>
            <w:r>
              <w:rPr>
                <w:sz w:val="22"/>
                <w:szCs w:val="22"/>
                <w:lang w:eastAsia="en-GB"/>
              </w:rPr>
              <w:t xml:space="preserve">DM, </w:t>
            </w:r>
            <w:r w:rsidRPr="00F1018F">
              <w:rPr>
                <w:sz w:val="22"/>
                <w:szCs w:val="22"/>
                <w:lang w:eastAsia="en-GB"/>
              </w:rPr>
              <w:t>g</w:t>
            </w:r>
            <w:r>
              <w:rPr>
                <w:sz w:val="22"/>
                <w:szCs w:val="22"/>
                <w:lang w:eastAsia="en-GB"/>
              </w:rPr>
              <w:t>/</w:t>
            </w:r>
            <w:r w:rsidRPr="00F1018F">
              <w:rPr>
                <w:sz w:val="22"/>
                <w:szCs w:val="22"/>
                <w:lang w:eastAsia="en-GB"/>
              </w:rPr>
              <w:t>kg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9EB3A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>942</w:t>
            </w:r>
          </w:p>
        </w:tc>
        <w:tc>
          <w:tcPr>
            <w:tcW w:w="2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211FF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>957</w:t>
            </w:r>
          </w:p>
        </w:tc>
      </w:tr>
      <w:tr w:rsidR="00115B32" w:rsidRPr="00DB5DCE" w14:paraId="60AE1F65" w14:textId="77777777" w:rsidTr="001B54FD">
        <w:trPr>
          <w:trHeight w:val="324"/>
          <w:jc w:val="center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A450F" w14:textId="77777777" w:rsidR="00115B32" w:rsidRPr="00DB5DCE" w:rsidRDefault="00115B32" w:rsidP="001B54FD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F1018F">
              <w:rPr>
                <w:sz w:val="22"/>
                <w:szCs w:val="22"/>
                <w:lang w:eastAsia="en-GB"/>
              </w:rPr>
              <w:t>Ash, g</w:t>
            </w:r>
            <w:r>
              <w:rPr>
                <w:sz w:val="22"/>
                <w:szCs w:val="22"/>
                <w:lang w:eastAsia="en-GB"/>
              </w:rPr>
              <w:t>/</w:t>
            </w:r>
            <w:r w:rsidRPr="00F1018F">
              <w:rPr>
                <w:sz w:val="22"/>
                <w:szCs w:val="22"/>
                <w:lang w:eastAsia="en-GB"/>
              </w:rPr>
              <w:t xml:space="preserve">kg </w:t>
            </w:r>
            <w:r>
              <w:rPr>
                <w:sz w:val="22"/>
                <w:szCs w:val="22"/>
                <w:lang w:eastAsia="en-GB"/>
              </w:rPr>
              <w:t>DM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8456A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>77.7</w:t>
            </w:r>
          </w:p>
        </w:tc>
        <w:tc>
          <w:tcPr>
            <w:tcW w:w="2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8BBBBD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>79.9</w:t>
            </w:r>
          </w:p>
        </w:tc>
      </w:tr>
      <w:tr w:rsidR="00115B32" w:rsidRPr="00DB5DCE" w14:paraId="24350163" w14:textId="77777777" w:rsidTr="001B54FD">
        <w:trPr>
          <w:trHeight w:val="324"/>
          <w:jc w:val="center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F74873" w14:textId="77777777" w:rsidR="00115B32" w:rsidRPr="00DB5DCE" w:rsidRDefault="00115B32" w:rsidP="001B54FD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F1018F">
              <w:rPr>
                <w:sz w:val="22"/>
                <w:szCs w:val="22"/>
                <w:lang w:eastAsia="en-GB"/>
              </w:rPr>
              <w:t>Crude protein, g</w:t>
            </w:r>
            <w:r>
              <w:rPr>
                <w:sz w:val="22"/>
                <w:szCs w:val="22"/>
                <w:lang w:eastAsia="en-GB"/>
              </w:rPr>
              <w:t>/</w:t>
            </w:r>
            <w:r w:rsidRPr="00F1018F">
              <w:rPr>
                <w:sz w:val="22"/>
                <w:szCs w:val="22"/>
                <w:lang w:eastAsia="en-GB"/>
              </w:rPr>
              <w:t xml:space="preserve">kg </w:t>
            </w:r>
            <w:r>
              <w:rPr>
                <w:sz w:val="22"/>
                <w:szCs w:val="22"/>
                <w:lang w:eastAsia="en-GB"/>
              </w:rPr>
              <w:t>DM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326B0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>293</w:t>
            </w:r>
          </w:p>
        </w:tc>
        <w:tc>
          <w:tcPr>
            <w:tcW w:w="2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00FA6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>293</w:t>
            </w:r>
          </w:p>
        </w:tc>
      </w:tr>
      <w:tr w:rsidR="00115B32" w:rsidRPr="00DB5DCE" w14:paraId="251CBD6A" w14:textId="77777777" w:rsidTr="001B54FD">
        <w:trPr>
          <w:trHeight w:val="288"/>
          <w:jc w:val="center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301A4" w14:textId="77777777" w:rsidR="00115B32" w:rsidRPr="00DB5DCE" w:rsidRDefault="00115B32" w:rsidP="001B54FD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F1018F">
              <w:rPr>
                <w:sz w:val="22"/>
                <w:szCs w:val="22"/>
                <w:lang w:eastAsia="en-GB"/>
              </w:rPr>
              <w:t>Ether extract, g</w:t>
            </w:r>
            <w:r>
              <w:rPr>
                <w:sz w:val="22"/>
                <w:szCs w:val="22"/>
                <w:lang w:eastAsia="en-GB"/>
              </w:rPr>
              <w:t>/</w:t>
            </w:r>
            <w:r w:rsidRPr="00F1018F">
              <w:rPr>
                <w:sz w:val="22"/>
                <w:szCs w:val="22"/>
                <w:lang w:eastAsia="en-GB"/>
              </w:rPr>
              <w:t>kg</w:t>
            </w:r>
            <w:r>
              <w:rPr>
                <w:sz w:val="22"/>
                <w:szCs w:val="22"/>
                <w:lang w:eastAsia="en-GB"/>
              </w:rPr>
              <w:t xml:space="preserve"> DM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2BFC7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>136</w:t>
            </w:r>
          </w:p>
        </w:tc>
        <w:tc>
          <w:tcPr>
            <w:tcW w:w="2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40EE9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>131</w:t>
            </w:r>
          </w:p>
        </w:tc>
      </w:tr>
      <w:tr w:rsidR="00115B32" w:rsidRPr="00DB5DCE" w14:paraId="68F52331" w14:textId="77777777" w:rsidTr="001B54FD">
        <w:trPr>
          <w:trHeight w:val="324"/>
          <w:jc w:val="center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B4AE6" w14:textId="77777777" w:rsidR="00115B32" w:rsidRPr="00DB5DCE" w:rsidRDefault="00115B32" w:rsidP="001B54FD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F1018F">
              <w:rPr>
                <w:sz w:val="22"/>
                <w:szCs w:val="22"/>
                <w:lang w:eastAsia="en-GB"/>
              </w:rPr>
              <w:t>Neutral detergent fiber, g</w:t>
            </w:r>
            <w:r>
              <w:rPr>
                <w:sz w:val="22"/>
                <w:szCs w:val="22"/>
                <w:lang w:eastAsia="en-GB"/>
              </w:rPr>
              <w:t>/</w:t>
            </w:r>
            <w:r w:rsidRPr="00F1018F">
              <w:rPr>
                <w:sz w:val="22"/>
                <w:szCs w:val="22"/>
                <w:lang w:eastAsia="en-GB"/>
              </w:rPr>
              <w:t xml:space="preserve">kg </w:t>
            </w:r>
            <w:r>
              <w:rPr>
                <w:sz w:val="22"/>
                <w:szCs w:val="22"/>
                <w:lang w:eastAsia="en-GB"/>
              </w:rPr>
              <w:t>DM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53DA9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>146</w:t>
            </w:r>
          </w:p>
        </w:tc>
        <w:tc>
          <w:tcPr>
            <w:tcW w:w="2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B49A6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>143</w:t>
            </w:r>
          </w:p>
        </w:tc>
      </w:tr>
      <w:tr w:rsidR="00115B32" w:rsidRPr="00DB5DCE" w14:paraId="022BEEDB" w14:textId="77777777" w:rsidTr="001B54FD">
        <w:trPr>
          <w:trHeight w:val="288"/>
          <w:jc w:val="center"/>
        </w:trPr>
        <w:tc>
          <w:tcPr>
            <w:tcW w:w="3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4105B" w14:textId="77777777" w:rsidR="00115B32" w:rsidRPr="00DB5DCE" w:rsidRDefault="00115B32" w:rsidP="001B54FD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F1018F">
              <w:rPr>
                <w:sz w:val="22"/>
                <w:szCs w:val="22"/>
                <w:lang w:eastAsia="en-GB"/>
              </w:rPr>
              <w:t>Starch, g</w:t>
            </w:r>
            <w:r>
              <w:rPr>
                <w:sz w:val="22"/>
                <w:szCs w:val="22"/>
                <w:lang w:eastAsia="en-GB"/>
              </w:rPr>
              <w:t>/</w:t>
            </w:r>
            <w:r w:rsidRPr="00F1018F">
              <w:rPr>
                <w:sz w:val="22"/>
                <w:szCs w:val="22"/>
                <w:lang w:eastAsia="en-GB"/>
              </w:rPr>
              <w:t xml:space="preserve">kg </w:t>
            </w:r>
            <w:r>
              <w:rPr>
                <w:sz w:val="22"/>
                <w:szCs w:val="22"/>
                <w:lang w:eastAsia="en-GB"/>
              </w:rPr>
              <w:t>DM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043FB5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>330</w:t>
            </w:r>
          </w:p>
        </w:tc>
        <w:tc>
          <w:tcPr>
            <w:tcW w:w="2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CFBFC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>319</w:t>
            </w:r>
          </w:p>
        </w:tc>
      </w:tr>
      <w:tr w:rsidR="00115B32" w:rsidRPr="00DB5DCE" w14:paraId="7AF3C6C2" w14:textId="77777777" w:rsidTr="001B54FD">
        <w:trPr>
          <w:trHeight w:val="288"/>
          <w:jc w:val="center"/>
        </w:trPr>
        <w:tc>
          <w:tcPr>
            <w:tcW w:w="31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70838" w14:textId="77777777" w:rsidR="00115B32" w:rsidRPr="00DB5DCE" w:rsidRDefault="00115B32" w:rsidP="001B54FD">
            <w:pPr>
              <w:spacing w:after="0" w:line="300" w:lineRule="auto"/>
              <w:jc w:val="left"/>
              <w:rPr>
                <w:color w:val="000000"/>
                <w:sz w:val="22"/>
                <w:szCs w:val="22"/>
                <w:lang w:val="en-GB" w:eastAsia="en-GB"/>
              </w:rPr>
            </w:pPr>
            <w:r w:rsidRPr="00F1018F">
              <w:rPr>
                <w:sz w:val="22"/>
                <w:szCs w:val="22"/>
                <w:lang w:eastAsia="en-GB"/>
              </w:rPr>
              <w:t>Gross energy, MJ</w:t>
            </w:r>
            <w:r>
              <w:rPr>
                <w:sz w:val="22"/>
                <w:szCs w:val="22"/>
                <w:lang w:eastAsia="en-GB"/>
              </w:rPr>
              <w:t>/</w:t>
            </w:r>
            <w:r w:rsidRPr="00F1018F">
              <w:rPr>
                <w:sz w:val="22"/>
                <w:szCs w:val="22"/>
                <w:lang w:eastAsia="en-GB"/>
              </w:rPr>
              <w:t xml:space="preserve">kg </w:t>
            </w:r>
            <w:r>
              <w:rPr>
                <w:sz w:val="22"/>
                <w:szCs w:val="22"/>
                <w:lang w:eastAsia="en-GB"/>
              </w:rPr>
              <w:t>DM</w:t>
            </w:r>
          </w:p>
        </w:tc>
        <w:tc>
          <w:tcPr>
            <w:tcW w:w="132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3432E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>19.2</w:t>
            </w:r>
          </w:p>
        </w:tc>
        <w:tc>
          <w:tcPr>
            <w:tcW w:w="231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B52FB4" w14:textId="77777777" w:rsidR="00115B32" w:rsidRPr="00DB5DCE" w:rsidRDefault="00115B32" w:rsidP="001B54FD">
            <w:pPr>
              <w:spacing w:after="0" w:line="300" w:lineRule="auto"/>
              <w:jc w:val="center"/>
              <w:rPr>
                <w:color w:val="000000"/>
                <w:sz w:val="22"/>
                <w:szCs w:val="22"/>
                <w:lang w:val="en-GB" w:eastAsia="en-GB"/>
              </w:rPr>
            </w:pPr>
            <w:r w:rsidRPr="00DB5DCE">
              <w:rPr>
                <w:color w:val="000000"/>
                <w:sz w:val="22"/>
                <w:szCs w:val="22"/>
                <w:lang w:val="en-GB" w:eastAsia="en-GB"/>
              </w:rPr>
              <w:t>19.2</w:t>
            </w:r>
          </w:p>
        </w:tc>
      </w:tr>
      <w:tr w:rsidR="00115B32" w:rsidRPr="00DB5DCE" w14:paraId="6641FD68" w14:textId="77777777" w:rsidTr="001B54FD">
        <w:trPr>
          <w:trHeight w:val="288"/>
          <w:jc w:val="center"/>
        </w:trPr>
        <w:tc>
          <w:tcPr>
            <w:tcW w:w="6800" w:type="dxa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751CED6B" w14:textId="19E095CB" w:rsidR="00115B32" w:rsidRPr="00F1018F" w:rsidRDefault="00115B32" w:rsidP="001B54FD">
            <w:pPr>
              <w:spacing w:after="0" w:line="300" w:lineRule="auto"/>
              <w:rPr>
                <w:sz w:val="18"/>
                <w:szCs w:val="18"/>
                <w:lang w:eastAsia="en-GB"/>
              </w:rPr>
            </w:pPr>
            <w:r w:rsidRPr="00F1018F">
              <w:rPr>
                <w:sz w:val="18"/>
                <w:szCs w:val="18"/>
                <w:lang w:eastAsia="en-GB"/>
              </w:rPr>
              <w:t>Data reported</w:t>
            </w:r>
            <w:r>
              <w:rPr>
                <w:sz w:val="18"/>
                <w:szCs w:val="18"/>
                <w:lang w:eastAsia="en-GB"/>
              </w:rPr>
              <w:t xml:space="preserve"> in Guilherme-Fernandes et al. (</w:t>
            </w:r>
            <w:r w:rsidR="00170212">
              <w:rPr>
                <w:sz w:val="18"/>
                <w:szCs w:val="18"/>
                <w:lang w:eastAsia="en-GB"/>
              </w:rPr>
              <w:t>2024</w:t>
            </w:r>
            <w:r>
              <w:rPr>
                <w:sz w:val="18"/>
                <w:szCs w:val="18"/>
                <w:lang w:eastAsia="en-GB"/>
              </w:rPr>
              <w:t>).</w:t>
            </w:r>
          </w:p>
          <w:p w14:paraId="71CD2644" w14:textId="77777777" w:rsidR="00115B32" w:rsidRPr="00F1018F" w:rsidRDefault="00115B32" w:rsidP="001B54FD">
            <w:pPr>
              <w:spacing w:after="0" w:line="300" w:lineRule="auto"/>
              <w:rPr>
                <w:sz w:val="18"/>
                <w:szCs w:val="18"/>
                <w:lang w:eastAsia="en-GB"/>
              </w:rPr>
            </w:pPr>
            <w:r>
              <w:rPr>
                <w:sz w:val="18"/>
                <w:szCs w:val="18"/>
                <w:vertAlign w:val="superscript"/>
                <w:lang w:eastAsia="en-GB"/>
              </w:rPr>
              <w:t>1</w:t>
            </w:r>
            <w:r w:rsidRPr="00F1018F">
              <w:rPr>
                <w:sz w:val="18"/>
                <w:szCs w:val="18"/>
                <w:lang w:eastAsia="en-GB"/>
              </w:rPr>
              <w:t xml:space="preserve">Complete diets included, in descending order, poultry by-product meal, corn, wheat, broken rice, pea starch, wheat gluten, poultry and mammal fat, pea protein concentrate, autolyzed brewers' yeast, beet pulp, lucerne, fish oil; Control diet: complete diet without </w:t>
            </w:r>
            <w:r>
              <w:rPr>
                <w:sz w:val="18"/>
                <w:szCs w:val="18"/>
                <w:lang w:eastAsia="en-GB"/>
              </w:rPr>
              <w:t xml:space="preserve">the </w:t>
            </w:r>
            <w:r w:rsidRPr="00F1018F">
              <w:rPr>
                <w:sz w:val="18"/>
                <w:szCs w:val="18"/>
                <w:lang w:eastAsia="en-GB"/>
              </w:rPr>
              <w:t>inclusion of shrimp hydrolysate; Experimental diet: control diet with 5% of shrimp hydrolysate in replacement of wheat gluten.</w:t>
            </w:r>
          </w:p>
        </w:tc>
      </w:tr>
    </w:tbl>
    <w:p w14:paraId="542FF792" w14:textId="77777777" w:rsidR="00A04F2B" w:rsidRDefault="00A04F2B" w:rsidP="001D5022">
      <w:pPr>
        <w:spacing w:after="0" w:line="300" w:lineRule="auto"/>
        <w:jc w:val="left"/>
        <w:rPr>
          <w:sz w:val="18"/>
          <w:szCs w:val="18"/>
        </w:rPr>
        <w:sectPr w:rsidR="00A04F2B" w:rsidSect="00B54852">
          <w:pgSz w:w="16838" w:h="11906" w:orient="landscape"/>
          <w:pgMar w:top="1701" w:right="1417" w:bottom="1701" w:left="1417" w:header="708" w:footer="708" w:gutter="0"/>
          <w:cols w:space="708"/>
          <w:docGrid w:linePitch="360"/>
        </w:sectPr>
      </w:pPr>
    </w:p>
    <w:p w14:paraId="197B74BC" w14:textId="176F5A59" w:rsidR="00A755F4" w:rsidRDefault="00A755F4" w:rsidP="001D5022">
      <w:pPr>
        <w:spacing w:after="0" w:line="300" w:lineRule="auto"/>
        <w:jc w:val="center"/>
      </w:pPr>
      <w:r>
        <w:rPr>
          <w:noProof/>
          <w14:ligatures w14:val="standardContextual"/>
        </w:rPr>
        <w:lastRenderedPageBreak/>
        <w:drawing>
          <wp:inline distT="0" distB="0" distL="0" distR="0" wp14:anchorId="25E9D7D5" wp14:editId="2C3204E3">
            <wp:extent cx="5342255" cy="3516630"/>
            <wp:effectExtent l="19050" t="19050" r="10795" b="26670"/>
            <wp:docPr id="107066284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0662849" name="Picture 1"/>
                    <pic:cNvPicPr/>
                  </pic:nvPicPr>
                  <pic:blipFill rotWithShape="1">
                    <a:blip r:embed="rId4"/>
                    <a:srcRect t="-821" b="670"/>
                    <a:stretch/>
                  </pic:blipFill>
                  <pic:spPr bwMode="auto">
                    <a:xfrm>
                      <a:off x="0" y="0"/>
                      <a:ext cx="5344977" cy="3518422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06154DC" w14:textId="369ED95E" w:rsidR="000D7D32" w:rsidRDefault="004A3EDF" w:rsidP="001D5022">
      <w:pPr>
        <w:spacing w:after="0" w:line="300" w:lineRule="auto"/>
      </w:pPr>
      <w:r w:rsidRPr="0039073A">
        <w:t>Figure S1.</w:t>
      </w:r>
      <w:r w:rsidR="006A6E05" w:rsidRPr="0039073A">
        <w:t xml:space="preserve"> </w:t>
      </w:r>
      <w:r w:rsidR="001100C2">
        <w:t xml:space="preserve">Representative </w:t>
      </w:r>
      <w:r w:rsidR="007F7773">
        <w:t xml:space="preserve">example </w:t>
      </w:r>
      <w:r w:rsidR="001100C2">
        <w:t>of f</w:t>
      </w:r>
      <w:r w:rsidR="00B67F4C">
        <w:t xml:space="preserve">low cytometry gating strategy used to </w:t>
      </w:r>
      <w:r w:rsidR="00DF6FA2">
        <w:t xml:space="preserve">define the production of </w:t>
      </w:r>
      <w:r w:rsidR="004271DE">
        <w:t>total reactive oxygen species (ROS) and superoxide</w:t>
      </w:r>
      <w:r w:rsidR="00E5282C">
        <w:t xml:space="preserve"> </w:t>
      </w:r>
      <w:r w:rsidR="00CD645D">
        <w:t xml:space="preserve">in </w:t>
      </w:r>
      <w:r w:rsidR="00D00656">
        <w:t xml:space="preserve">non-stimulated cells </w:t>
      </w:r>
      <w:r w:rsidR="003D1D7C">
        <w:t>(</w:t>
      </w:r>
      <w:r w:rsidR="003D1D7C" w:rsidRPr="00720B1F">
        <w:t>basal ROS production</w:t>
      </w:r>
      <w:r w:rsidR="003D1D7C">
        <w:t xml:space="preserve">) </w:t>
      </w:r>
      <w:r w:rsidR="00D00656">
        <w:t xml:space="preserve">and in </w:t>
      </w:r>
      <w:r w:rsidR="00CD645D">
        <w:t xml:space="preserve">cells stimulated with </w:t>
      </w:r>
      <w:r w:rsidR="00CD645D" w:rsidRPr="00187578">
        <w:t>phorbol myristate acetate</w:t>
      </w:r>
      <w:r w:rsidR="00D00656" w:rsidRPr="00D00656">
        <w:t xml:space="preserve"> </w:t>
      </w:r>
      <w:r w:rsidR="00D00656">
        <w:t>for 30 and 60 min</w:t>
      </w:r>
      <w:r w:rsidR="003D1D7C">
        <w:t>.</w:t>
      </w:r>
      <w:r w:rsidR="00CE6DA8" w:rsidRPr="00CE6DA8">
        <w:t xml:space="preserve"> </w:t>
      </w:r>
      <w:r w:rsidR="00CE6DA8">
        <w:t xml:space="preserve">Cells were gated based on </w:t>
      </w:r>
      <w:r w:rsidR="002471C2">
        <w:t>s</w:t>
      </w:r>
      <w:r w:rsidR="002471C2" w:rsidRPr="002471C2">
        <w:t xml:space="preserve">ide </w:t>
      </w:r>
      <w:r w:rsidR="002471C2">
        <w:t>s</w:t>
      </w:r>
      <w:r w:rsidR="002471C2" w:rsidRPr="002471C2">
        <w:t xml:space="preserve">catter </w:t>
      </w:r>
      <w:r w:rsidR="002471C2">
        <w:t>(</w:t>
      </w:r>
      <w:r w:rsidR="00A31AD6">
        <w:t>SSC</w:t>
      </w:r>
      <w:r w:rsidR="002471C2">
        <w:t>)</w:t>
      </w:r>
      <w:r w:rsidR="00A31AD6">
        <w:t xml:space="preserve"> and </w:t>
      </w:r>
      <w:r w:rsidR="003F6E2B">
        <w:t>f</w:t>
      </w:r>
      <w:r w:rsidR="003F6E2B" w:rsidRPr="003F6E2B">
        <w:t xml:space="preserve">orward </w:t>
      </w:r>
      <w:r w:rsidR="003F6E2B">
        <w:t>s</w:t>
      </w:r>
      <w:r w:rsidR="003F6E2B" w:rsidRPr="003F6E2B">
        <w:t xml:space="preserve">catter </w:t>
      </w:r>
      <w:r w:rsidR="00E70B69">
        <w:t>(</w:t>
      </w:r>
      <w:r w:rsidR="00CE6DA8">
        <w:t>FSC</w:t>
      </w:r>
      <w:r w:rsidR="003F6E2B">
        <w:t>)</w:t>
      </w:r>
      <w:r w:rsidR="00CE6DA8">
        <w:t xml:space="preserve"> parameters and</w:t>
      </w:r>
      <w:r w:rsidR="00A31AD6">
        <w:t xml:space="preserve"> </w:t>
      </w:r>
      <w:r w:rsidR="00CE6DA8">
        <w:t xml:space="preserve">doublets were excluded (Single cells) in FSC versus FSC plots. </w:t>
      </w:r>
      <w:r w:rsidR="00042D66" w:rsidRPr="00042D66">
        <w:t xml:space="preserve">Mean </w:t>
      </w:r>
      <w:r w:rsidR="00FB1554">
        <w:t>f</w:t>
      </w:r>
      <w:r w:rsidR="00042D66" w:rsidRPr="00042D66">
        <w:t xml:space="preserve">luorescence </w:t>
      </w:r>
      <w:r w:rsidR="00FB1554">
        <w:t>i</w:t>
      </w:r>
      <w:r w:rsidR="00042D66" w:rsidRPr="00042D66">
        <w:t xml:space="preserve">ntensity </w:t>
      </w:r>
      <w:r w:rsidR="00FB7246">
        <w:t xml:space="preserve">was </w:t>
      </w:r>
      <w:r w:rsidR="00042D66" w:rsidRPr="00042D66">
        <w:t xml:space="preserve">used to quantify </w:t>
      </w:r>
      <w:r w:rsidR="00FB7246">
        <w:t>total ROS and superoxide production.</w:t>
      </w:r>
    </w:p>
    <w:p w14:paraId="0C4F88AE" w14:textId="77777777" w:rsidR="000D7D32" w:rsidRDefault="000D7D32" w:rsidP="001D5022">
      <w:pPr>
        <w:spacing w:after="0" w:line="300" w:lineRule="auto"/>
        <w:jc w:val="left"/>
      </w:pPr>
      <w:r>
        <w:br w:type="page"/>
      </w:r>
    </w:p>
    <w:p w14:paraId="63DAF1C2" w14:textId="3390224E" w:rsidR="00AA5352" w:rsidRPr="0039073A" w:rsidRDefault="006D02B8" w:rsidP="001D5022">
      <w:pPr>
        <w:spacing w:after="0" w:line="300" w:lineRule="auto"/>
        <w:jc w:val="center"/>
      </w:pPr>
      <w:r>
        <w:rPr>
          <w:noProof/>
          <w14:ligatures w14:val="standardContextual"/>
        </w:rPr>
        <w:lastRenderedPageBreak/>
        <w:drawing>
          <wp:inline distT="0" distB="0" distL="0" distR="0" wp14:anchorId="3B80D6D7" wp14:editId="27BD9CFA">
            <wp:extent cx="5400004" cy="5596890"/>
            <wp:effectExtent l="19050" t="19050" r="10795" b="22860"/>
            <wp:docPr id="742884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288492" name="Picture 1"/>
                    <pic:cNvPicPr/>
                  </pic:nvPicPr>
                  <pic:blipFill rotWithShape="1">
                    <a:blip r:embed="rId5"/>
                    <a:srcRect b="900"/>
                    <a:stretch/>
                  </pic:blipFill>
                  <pic:spPr bwMode="auto">
                    <a:xfrm>
                      <a:off x="0" y="0"/>
                      <a:ext cx="5400040" cy="5596928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1B3A506" w14:textId="16050706" w:rsidR="005D37A3" w:rsidRDefault="00A240CD" w:rsidP="001D5022">
      <w:pPr>
        <w:spacing w:after="0" w:line="300" w:lineRule="auto"/>
      </w:pPr>
      <w:r>
        <w:t>Figure S2.</w:t>
      </w:r>
      <w:r w:rsidRPr="00A240CD">
        <w:t xml:space="preserve"> </w:t>
      </w:r>
      <w:r w:rsidR="001100C2">
        <w:t xml:space="preserve">Representative </w:t>
      </w:r>
      <w:r w:rsidR="007F7773">
        <w:t>example</w:t>
      </w:r>
      <w:r w:rsidR="001100C2">
        <w:t xml:space="preserve"> of flow</w:t>
      </w:r>
      <w:r>
        <w:t xml:space="preserve"> cytometry gating strategy used to define</w:t>
      </w:r>
      <w:r w:rsidR="00574EDD">
        <w:t xml:space="preserve"> </w:t>
      </w:r>
      <w:r w:rsidR="001E05D3">
        <w:t xml:space="preserve">lymphocyte proliferation of </w:t>
      </w:r>
      <w:r w:rsidR="00626AEC" w:rsidRPr="00626AEC">
        <w:t xml:space="preserve">non-stimulated </w:t>
      </w:r>
      <w:r w:rsidR="00574E40" w:rsidRPr="00720B1F">
        <w:t>CD3</w:t>
      </w:r>
      <w:r w:rsidR="00574E40" w:rsidRPr="00720B1F">
        <w:rPr>
          <w:vertAlign w:val="superscript"/>
        </w:rPr>
        <w:t>+</w:t>
      </w:r>
      <w:r w:rsidR="00574E40" w:rsidRPr="00720B1F">
        <w:t>CD4</w:t>
      </w:r>
      <w:r w:rsidR="00574E40" w:rsidRPr="00720B1F">
        <w:rPr>
          <w:vertAlign w:val="superscript"/>
        </w:rPr>
        <w:t>+</w:t>
      </w:r>
      <w:r w:rsidR="00574E40" w:rsidRPr="00720B1F">
        <w:t xml:space="preserve"> cells</w:t>
      </w:r>
      <w:r w:rsidR="00626AEC" w:rsidRPr="00626AEC">
        <w:t xml:space="preserve"> or in response to recombinant antigen from </w:t>
      </w:r>
      <w:r w:rsidR="00626AEC" w:rsidRPr="004933BB">
        <w:rPr>
          <w:i/>
          <w:iCs/>
        </w:rPr>
        <w:t>Leptospira interrogans</w:t>
      </w:r>
      <w:r w:rsidR="00626AEC" w:rsidRPr="00626AEC">
        <w:t xml:space="preserve"> and concanavalin A</w:t>
      </w:r>
      <w:r w:rsidR="004933BB">
        <w:t>.</w:t>
      </w:r>
      <w:r w:rsidR="008B7D12">
        <w:t xml:space="preserve"> </w:t>
      </w:r>
      <w:r w:rsidR="008B7D12" w:rsidRPr="008B7D12">
        <w:rPr>
          <w:lang w:val="en-GB"/>
        </w:rPr>
        <w:t xml:space="preserve">Lymphocytes were gated based on </w:t>
      </w:r>
      <w:r w:rsidR="001E2CEF">
        <w:t>s</w:t>
      </w:r>
      <w:r w:rsidR="001E2CEF" w:rsidRPr="002471C2">
        <w:t xml:space="preserve">ide </w:t>
      </w:r>
      <w:r w:rsidR="001E2CEF">
        <w:t>s</w:t>
      </w:r>
      <w:r w:rsidR="001E2CEF" w:rsidRPr="002471C2">
        <w:t xml:space="preserve">catter </w:t>
      </w:r>
      <w:r w:rsidR="001E2CEF">
        <w:t>(SSC) and f</w:t>
      </w:r>
      <w:r w:rsidR="001E2CEF" w:rsidRPr="003F6E2B">
        <w:t xml:space="preserve">orward </w:t>
      </w:r>
      <w:r w:rsidR="001E2CEF">
        <w:t>s</w:t>
      </w:r>
      <w:r w:rsidR="001E2CEF" w:rsidRPr="003F6E2B">
        <w:t xml:space="preserve">catter </w:t>
      </w:r>
      <w:r w:rsidR="001E2CEF">
        <w:t xml:space="preserve">(FSC) </w:t>
      </w:r>
      <w:r w:rsidR="008B7D12" w:rsidRPr="008B7D12">
        <w:rPr>
          <w:lang w:val="en-GB"/>
        </w:rPr>
        <w:t>parameters and doublets were excluded (Single cells) in FSC versus FSC plots. Viable</w:t>
      </w:r>
      <w:r w:rsidR="00AD3F71">
        <w:rPr>
          <w:lang w:val="en-GB"/>
        </w:rPr>
        <w:t xml:space="preserve"> </w:t>
      </w:r>
      <w:r w:rsidR="008B7D12" w:rsidRPr="008B7D12">
        <w:rPr>
          <w:lang w:val="en-GB"/>
        </w:rPr>
        <w:t xml:space="preserve">cells (Live cells) were defined as </w:t>
      </w:r>
      <w:r w:rsidR="006222A0">
        <w:rPr>
          <w:lang w:val="en-GB"/>
        </w:rPr>
        <w:t>p</w:t>
      </w:r>
      <w:r w:rsidR="006222A0" w:rsidRPr="006222A0">
        <w:rPr>
          <w:lang w:val="en-GB"/>
        </w:rPr>
        <w:t xml:space="preserve">ropidium iodide </w:t>
      </w:r>
      <w:r w:rsidR="00B47181">
        <w:rPr>
          <w:lang w:val="en-GB"/>
        </w:rPr>
        <w:t xml:space="preserve">(PI) </w:t>
      </w:r>
      <w:r w:rsidR="008B7D12" w:rsidRPr="008B7D12">
        <w:rPr>
          <w:lang w:val="en-GB"/>
        </w:rPr>
        <w:t>negative cells.</w:t>
      </w:r>
      <w:r w:rsidR="00454346">
        <w:rPr>
          <w:lang w:val="en-GB"/>
        </w:rPr>
        <w:t xml:space="preserve"> </w:t>
      </w:r>
      <w:r w:rsidR="006F39F7" w:rsidRPr="00720B1F">
        <w:t>CD3</w:t>
      </w:r>
      <w:r w:rsidR="006F39F7" w:rsidRPr="00720B1F">
        <w:rPr>
          <w:vertAlign w:val="superscript"/>
        </w:rPr>
        <w:t>+</w:t>
      </w:r>
      <w:r w:rsidR="006F39F7" w:rsidRPr="00720B1F">
        <w:t>CD8</w:t>
      </w:r>
      <w:r w:rsidR="006F39F7" w:rsidRPr="00720B1F">
        <w:rPr>
          <w:vertAlign w:val="superscript"/>
        </w:rPr>
        <w:t>+</w:t>
      </w:r>
      <w:r w:rsidR="006F39F7" w:rsidRPr="00720B1F">
        <w:t xml:space="preserve"> cells </w:t>
      </w:r>
      <w:r w:rsidR="0056472A">
        <w:t xml:space="preserve">and </w:t>
      </w:r>
      <w:r w:rsidR="0056472A" w:rsidRPr="00720B1F">
        <w:t>CD3</w:t>
      </w:r>
      <w:r w:rsidR="0056472A" w:rsidRPr="00720B1F">
        <w:rPr>
          <w:vertAlign w:val="superscript"/>
        </w:rPr>
        <w:t>+</w:t>
      </w:r>
      <w:r w:rsidR="0056472A" w:rsidRPr="00720B1F">
        <w:t>CD</w:t>
      </w:r>
      <w:r w:rsidR="005E58EE">
        <w:t>4</w:t>
      </w:r>
      <w:r w:rsidR="0056472A" w:rsidRPr="00720B1F">
        <w:rPr>
          <w:vertAlign w:val="superscript"/>
        </w:rPr>
        <w:t>+</w:t>
      </w:r>
      <w:r w:rsidR="0056472A" w:rsidRPr="00720B1F">
        <w:t xml:space="preserve"> cells </w:t>
      </w:r>
      <w:r w:rsidR="00AB67F1" w:rsidRPr="00AB67F1">
        <w:t xml:space="preserve">were set in contour plots, based on </w:t>
      </w:r>
      <w:r w:rsidR="0064633E">
        <w:rPr>
          <w:lang w:val="en-GB"/>
        </w:rPr>
        <w:t>f</w:t>
      </w:r>
      <w:r w:rsidR="0064633E" w:rsidRPr="0064633E">
        <w:rPr>
          <w:lang w:val="en-GB"/>
        </w:rPr>
        <w:t xml:space="preserve">luorescence </w:t>
      </w:r>
      <w:r w:rsidR="0064633E">
        <w:rPr>
          <w:lang w:val="en-GB"/>
        </w:rPr>
        <w:t>m</w:t>
      </w:r>
      <w:r w:rsidR="0064633E" w:rsidRPr="0064633E">
        <w:rPr>
          <w:lang w:val="en-GB"/>
        </w:rPr>
        <w:t xml:space="preserve">inus </w:t>
      </w:r>
      <w:r w:rsidR="0064633E">
        <w:rPr>
          <w:lang w:val="en-GB"/>
        </w:rPr>
        <w:t>o</w:t>
      </w:r>
      <w:r w:rsidR="0064633E" w:rsidRPr="0064633E">
        <w:rPr>
          <w:lang w:val="en-GB"/>
        </w:rPr>
        <w:t>ne</w:t>
      </w:r>
      <w:r w:rsidR="0064633E" w:rsidRPr="0064633E">
        <w:t xml:space="preserve"> </w:t>
      </w:r>
      <w:r w:rsidR="00572AD2">
        <w:t>(</w:t>
      </w:r>
      <w:r w:rsidR="00AB67F1" w:rsidRPr="00AB67F1">
        <w:t>FMO</w:t>
      </w:r>
      <w:r w:rsidR="00572AD2">
        <w:t>)</w:t>
      </w:r>
      <w:r w:rsidR="00AB67F1" w:rsidRPr="00AB67F1">
        <w:t xml:space="preserve"> staining</w:t>
      </w:r>
      <w:r w:rsidR="005E58EE">
        <w:t>.</w:t>
      </w:r>
      <w:r w:rsidR="00DC0ED3" w:rsidRPr="00DC0ED3">
        <w:rPr>
          <w:lang w:val="en-GB"/>
        </w:rPr>
        <w:t xml:space="preserve"> </w:t>
      </w:r>
    </w:p>
    <w:p w14:paraId="2E7CD9C9" w14:textId="77777777" w:rsidR="005D37A3" w:rsidRDefault="005D37A3" w:rsidP="001D5022">
      <w:pPr>
        <w:spacing w:after="0" w:line="300" w:lineRule="auto"/>
        <w:jc w:val="left"/>
      </w:pPr>
      <w:r>
        <w:br w:type="page"/>
      </w:r>
    </w:p>
    <w:p w14:paraId="1356D881" w14:textId="6909D9D0" w:rsidR="00A755F4" w:rsidRDefault="005D37A3" w:rsidP="001D5022">
      <w:pPr>
        <w:spacing w:after="0" w:line="300" w:lineRule="auto"/>
      </w:pPr>
      <w:r>
        <w:rPr>
          <w:noProof/>
          <w14:ligatures w14:val="standardContextual"/>
        </w:rPr>
        <w:lastRenderedPageBreak/>
        <w:drawing>
          <wp:inline distT="0" distB="0" distL="0" distR="0" wp14:anchorId="39F5FB4C" wp14:editId="07C30294">
            <wp:extent cx="5307330" cy="5422900"/>
            <wp:effectExtent l="19050" t="19050" r="26670" b="25400"/>
            <wp:docPr id="146030457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0304578" name="Picture 3"/>
                    <pic:cNvPicPr/>
                  </pic:nvPicPr>
                  <pic:blipFill rotWithShape="1">
                    <a:blip r:embed="rId6"/>
                    <a:srcRect t="671" b="-772"/>
                    <a:stretch/>
                  </pic:blipFill>
                  <pic:spPr bwMode="auto">
                    <a:xfrm>
                      <a:off x="0" y="0"/>
                      <a:ext cx="5308281" cy="5423872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002BD3" w14:textId="617291C4" w:rsidR="00374A04" w:rsidRDefault="005D37A3" w:rsidP="001D5022">
      <w:pPr>
        <w:spacing w:after="0" w:line="300" w:lineRule="auto"/>
        <w:rPr>
          <w:lang w:val="en-GB"/>
        </w:rPr>
      </w:pPr>
      <w:r>
        <w:t>Figure S</w:t>
      </w:r>
      <w:r w:rsidR="00374A04">
        <w:t>3</w:t>
      </w:r>
      <w:r>
        <w:t>.</w:t>
      </w:r>
      <w:r w:rsidRPr="00A240CD">
        <w:t xml:space="preserve"> </w:t>
      </w:r>
      <w:r>
        <w:t>Representative example of flow cytometry gating strategy used to define lymphocyte</w:t>
      </w:r>
      <w:r w:rsidR="00F77F0C">
        <w:t xml:space="preserve"> intracellular cytokines</w:t>
      </w:r>
      <w:r w:rsidR="00812E4B" w:rsidRPr="00812E4B">
        <w:t xml:space="preserve"> </w:t>
      </w:r>
      <w:r w:rsidR="00500F6D" w:rsidRPr="00720B1F">
        <w:t xml:space="preserve">tumor necrosis factor-alpha </w:t>
      </w:r>
      <w:r w:rsidR="00500F6D">
        <w:t>(</w:t>
      </w:r>
      <w:r w:rsidR="00812E4B" w:rsidRPr="00720B1F">
        <w:t>TNF-α</w:t>
      </w:r>
      <w:r w:rsidR="00500F6D">
        <w:t>)</w:t>
      </w:r>
      <w:r w:rsidR="00812E4B" w:rsidRPr="00720B1F">
        <w:t xml:space="preserve"> </w:t>
      </w:r>
      <w:r w:rsidR="00812E4B">
        <w:t xml:space="preserve">and </w:t>
      </w:r>
      <w:r w:rsidR="009B0C53" w:rsidRPr="00720B1F">
        <w:t xml:space="preserve">interferon-gamma </w:t>
      </w:r>
      <w:r w:rsidR="009B0C53">
        <w:t>(</w:t>
      </w:r>
      <w:r w:rsidR="00812E4B" w:rsidRPr="00720B1F">
        <w:t>IFN-γ</w:t>
      </w:r>
      <w:r w:rsidR="009B0C53">
        <w:t>)</w:t>
      </w:r>
      <w:r w:rsidR="00F77F0C">
        <w:t>.</w:t>
      </w:r>
      <w:r w:rsidR="004B11C3" w:rsidRPr="004B11C3">
        <w:rPr>
          <w:lang w:val="en-GB"/>
        </w:rPr>
        <w:t xml:space="preserve"> </w:t>
      </w:r>
      <w:r w:rsidR="004B11C3" w:rsidRPr="008B7D12">
        <w:rPr>
          <w:lang w:val="en-GB"/>
        </w:rPr>
        <w:t xml:space="preserve">Lymphocytes were gated based on </w:t>
      </w:r>
      <w:r w:rsidR="00B47181">
        <w:t>s</w:t>
      </w:r>
      <w:r w:rsidR="00B47181" w:rsidRPr="002471C2">
        <w:t xml:space="preserve">ide </w:t>
      </w:r>
      <w:r w:rsidR="00B47181">
        <w:t>s</w:t>
      </w:r>
      <w:r w:rsidR="00B47181" w:rsidRPr="002471C2">
        <w:t xml:space="preserve">catter </w:t>
      </w:r>
      <w:r w:rsidR="00B47181">
        <w:t>(SSC) and f</w:t>
      </w:r>
      <w:r w:rsidR="00B47181" w:rsidRPr="003F6E2B">
        <w:t xml:space="preserve">orward </w:t>
      </w:r>
      <w:r w:rsidR="00B47181">
        <w:t>s</w:t>
      </w:r>
      <w:r w:rsidR="00B47181" w:rsidRPr="003F6E2B">
        <w:t xml:space="preserve">catter </w:t>
      </w:r>
      <w:r w:rsidR="00B47181">
        <w:t xml:space="preserve">(FSC) </w:t>
      </w:r>
      <w:r w:rsidR="004B11C3" w:rsidRPr="008B7D12">
        <w:rPr>
          <w:lang w:val="en-GB"/>
        </w:rPr>
        <w:t xml:space="preserve">parameters and doublets were excluded (Single cells) in </w:t>
      </w:r>
      <w:r w:rsidR="00B47181" w:rsidRPr="008B7D12">
        <w:rPr>
          <w:lang w:val="en-GB"/>
        </w:rPr>
        <w:t xml:space="preserve">FSC </w:t>
      </w:r>
      <w:r w:rsidR="004B11C3" w:rsidRPr="008B7D12">
        <w:rPr>
          <w:lang w:val="en-GB"/>
        </w:rPr>
        <w:t>versus FSC plots. Viable</w:t>
      </w:r>
      <w:r w:rsidR="004B11C3">
        <w:rPr>
          <w:lang w:val="en-GB"/>
        </w:rPr>
        <w:t xml:space="preserve"> </w:t>
      </w:r>
      <w:r w:rsidR="004B11C3" w:rsidRPr="008B7D12">
        <w:rPr>
          <w:lang w:val="en-GB"/>
        </w:rPr>
        <w:t xml:space="preserve">cells (Live cells) were defined as </w:t>
      </w:r>
      <w:r w:rsidR="00F90E5D" w:rsidRPr="00F90E5D">
        <w:rPr>
          <w:lang w:val="en-GB"/>
        </w:rPr>
        <w:t>Fixable Viability Dye</w:t>
      </w:r>
      <w:r w:rsidR="00B47181">
        <w:rPr>
          <w:lang w:val="en-GB"/>
        </w:rPr>
        <w:t xml:space="preserve"> (FVD)</w:t>
      </w:r>
      <w:r w:rsidR="00F90E5D" w:rsidRPr="00F90E5D">
        <w:rPr>
          <w:lang w:val="en-GB"/>
        </w:rPr>
        <w:t xml:space="preserve"> </w:t>
      </w:r>
      <w:r w:rsidR="004B11C3" w:rsidRPr="008B7D12">
        <w:rPr>
          <w:lang w:val="en-GB"/>
        </w:rPr>
        <w:t>negative cells.</w:t>
      </w:r>
      <w:r w:rsidR="007F7BE0" w:rsidRPr="007F7BE0">
        <w:t xml:space="preserve"> </w:t>
      </w:r>
      <w:r w:rsidR="007F7BE0" w:rsidRPr="00720B1F">
        <w:t>CD3</w:t>
      </w:r>
      <w:r w:rsidR="007F7BE0" w:rsidRPr="00720B1F">
        <w:rPr>
          <w:vertAlign w:val="superscript"/>
        </w:rPr>
        <w:t>+</w:t>
      </w:r>
      <w:r w:rsidR="007F7BE0" w:rsidRPr="00720B1F">
        <w:t>CD8</w:t>
      </w:r>
      <w:r w:rsidR="007F7BE0" w:rsidRPr="00720B1F">
        <w:rPr>
          <w:vertAlign w:val="superscript"/>
        </w:rPr>
        <w:t>+</w:t>
      </w:r>
      <w:r w:rsidR="007F7BE0" w:rsidRPr="00720B1F">
        <w:t xml:space="preserve"> cells </w:t>
      </w:r>
      <w:r w:rsidR="007F7BE0">
        <w:t xml:space="preserve">and </w:t>
      </w:r>
      <w:r w:rsidR="007F7BE0" w:rsidRPr="00720B1F">
        <w:t>CD3</w:t>
      </w:r>
      <w:r w:rsidR="007F7BE0" w:rsidRPr="00720B1F">
        <w:rPr>
          <w:vertAlign w:val="superscript"/>
        </w:rPr>
        <w:t>+</w:t>
      </w:r>
      <w:r w:rsidR="007F7BE0" w:rsidRPr="00720B1F">
        <w:t>CD</w:t>
      </w:r>
      <w:r w:rsidR="007F7BE0">
        <w:t>4</w:t>
      </w:r>
      <w:r w:rsidR="007F7BE0" w:rsidRPr="00720B1F">
        <w:rPr>
          <w:vertAlign w:val="superscript"/>
        </w:rPr>
        <w:t>+</w:t>
      </w:r>
      <w:r w:rsidR="007F7BE0" w:rsidRPr="00720B1F">
        <w:t xml:space="preserve"> cells </w:t>
      </w:r>
      <w:r w:rsidR="005D6DCD">
        <w:t xml:space="preserve">expressing </w:t>
      </w:r>
      <w:r w:rsidR="00041D65" w:rsidRPr="00720B1F">
        <w:t xml:space="preserve">TNF-α </w:t>
      </w:r>
      <w:r w:rsidR="00041D65">
        <w:t xml:space="preserve">and/or </w:t>
      </w:r>
      <w:r w:rsidR="00041D65" w:rsidRPr="00720B1F">
        <w:t>IFN-γ</w:t>
      </w:r>
      <w:r w:rsidR="00041D65" w:rsidRPr="00AB67F1">
        <w:t xml:space="preserve"> </w:t>
      </w:r>
      <w:r w:rsidR="007F7BE0" w:rsidRPr="00AB67F1">
        <w:t xml:space="preserve">were set in contour plots, based on </w:t>
      </w:r>
      <w:r w:rsidR="00572AD2">
        <w:rPr>
          <w:lang w:val="en-GB"/>
        </w:rPr>
        <w:t>f</w:t>
      </w:r>
      <w:r w:rsidR="00572AD2" w:rsidRPr="0064633E">
        <w:rPr>
          <w:lang w:val="en-GB"/>
        </w:rPr>
        <w:t xml:space="preserve">luorescence </w:t>
      </w:r>
      <w:r w:rsidR="00572AD2">
        <w:rPr>
          <w:lang w:val="en-GB"/>
        </w:rPr>
        <w:t>m</w:t>
      </w:r>
      <w:r w:rsidR="00572AD2" w:rsidRPr="0064633E">
        <w:rPr>
          <w:lang w:val="en-GB"/>
        </w:rPr>
        <w:t xml:space="preserve">inus </w:t>
      </w:r>
      <w:r w:rsidR="00572AD2">
        <w:rPr>
          <w:lang w:val="en-GB"/>
        </w:rPr>
        <w:t>o</w:t>
      </w:r>
      <w:r w:rsidR="00572AD2" w:rsidRPr="0064633E">
        <w:rPr>
          <w:lang w:val="en-GB"/>
        </w:rPr>
        <w:t>ne</w:t>
      </w:r>
      <w:r w:rsidR="00572AD2" w:rsidRPr="0064633E">
        <w:t xml:space="preserve"> </w:t>
      </w:r>
      <w:r w:rsidR="00572AD2">
        <w:t>(</w:t>
      </w:r>
      <w:r w:rsidR="00572AD2" w:rsidRPr="00AB67F1">
        <w:t>FMO</w:t>
      </w:r>
      <w:r w:rsidR="00572AD2">
        <w:t>)</w:t>
      </w:r>
      <w:r w:rsidR="00572AD2" w:rsidRPr="00AB67F1">
        <w:t xml:space="preserve"> </w:t>
      </w:r>
      <w:r w:rsidR="007F7BE0" w:rsidRPr="00AB67F1">
        <w:t>staining</w:t>
      </w:r>
      <w:r w:rsidR="007F7BE0">
        <w:t>.</w:t>
      </w:r>
      <w:r w:rsidR="007F7BE0" w:rsidRPr="00DC0ED3">
        <w:rPr>
          <w:lang w:val="en-GB"/>
        </w:rPr>
        <w:t xml:space="preserve"> </w:t>
      </w:r>
    </w:p>
    <w:p w14:paraId="381ADE78" w14:textId="77777777" w:rsidR="00374A04" w:rsidRDefault="00374A04" w:rsidP="001D5022">
      <w:pPr>
        <w:spacing w:after="0" w:line="300" w:lineRule="auto"/>
        <w:jc w:val="left"/>
        <w:rPr>
          <w:lang w:val="en-GB"/>
        </w:rPr>
      </w:pPr>
      <w:r>
        <w:rPr>
          <w:lang w:val="en-GB"/>
        </w:rPr>
        <w:br w:type="page"/>
      </w:r>
    </w:p>
    <w:p w14:paraId="06C86086" w14:textId="0BB11CBC" w:rsidR="007F7BE0" w:rsidRDefault="00374A04" w:rsidP="001D5022">
      <w:pPr>
        <w:spacing w:after="0" w:line="300" w:lineRule="auto"/>
      </w:pPr>
      <w:r>
        <w:rPr>
          <w:noProof/>
          <w14:ligatures w14:val="standardContextual"/>
        </w:rPr>
        <w:lastRenderedPageBreak/>
        <w:drawing>
          <wp:inline distT="0" distB="0" distL="0" distR="0" wp14:anchorId="24A819DC" wp14:editId="4CF0CABE">
            <wp:extent cx="5363845" cy="5619750"/>
            <wp:effectExtent l="19050" t="19050" r="27305" b="19050"/>
            <wp:docPr id="30007324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0073241" name="Picture 4"/>
                    <pic:cNvPicPr/>
                  </pic:nvPicPr>
                  <pic:blipFill rotWithShape="1">
                    <a:blip r:embed="rId7"/>
                    <a:srcRect t="-131" b="-1176"/>
                    <a:stretch/>
                  </pic:blipFill>
                  <pic:spPr bwMode="auto">
                    <a:xfrm>
                      <a:off x="0" y="0"/>
                      <a:ext cx="5365285" cy="5621259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FD9FE6" w14:textId="11D8F53C" w:rsidR="00374A04" w:rsidRDefault="00374A04" w:rsidP="001D5022">
      <w:pPr>
        <w:spacing w:after="0" w:line="300" w:lineRule="auto"/>
        <w:rPr>
          <w:lang w:val="en-GB"/>
        </w:rPr>
      </w:pPr>
      <w:r>
        <w:t>Figure S4.</w:t>
      </w:r>
      <w:r w:rsidRPr="00A240CD">
        <w:t xml:space="preserve"> </w:t>
      </w:r>
      <w:r>
        <w:t>Representative example of flow cytometry gating strategy used to define lymphocyte intracellular cytokine</w:t>
      </w:r>
      <w:r w:rsidR="00812E4B">
        <w:t xml:space="preserve"> Foxp3</w:t>
      </w:r>
      <w:r>
        <w:t>.</w:t>
      </w:r>
      <w:r w:rsidRPr="004B11C3">
        <w:rPr>
          <w:lang w:val="en-GB"/>
        </w:rPr>
        <w:t xml:space="preserve"> </w:t>
      </w:r>
      <w:r w:rsidRPr="008B7D12">
        <w:rPr>
          <w:lang w:val="en-GB"/>
        </w:rPr>
        <w:t xml:space="preserve">Lymphocytes were gated based on </w:t>
      </w:r>
      <w:r w:rsidR="001074AD">
        <w:t>s</w:t>
      </w:r>
      <w:r w:rsidR="001074AD" w:rsidRPr="002471C2">
        <w:t xml:space="preserve">ide </w:t>
      </w:r>
      <w:r w:rsidR="001074AD">
        <w:t>s</w:t>
      </w:r>
      <w:r w:rsidR="001074AD" w:rsidRPr="002471C2">
        <w:t xml:space="preserve">catter </w:t>
      </w:r>
      <w:r w:rsidR="001074AD">
        <w:t>(SSC) and f</w:t>
      </w:r>
      <w:r w:rsidR="001074AD" w:rsidRPr="003F6E2B">
        <w:t xml:space="preserve">orward </w:t>
      </w:r>
      <w:r w:rsidR="001074AD">
        <w:t>s</w:t>
      </w:r>
      <w:r w:rsidR="001074AD" w:rsidRPr="003F6E2B">
        <w:t xml:space="preserve">catter </w:t>
      </w:r>
      <w:r w:rsidR="001074AD">
        <w:t>(FSC)</w:t>
      </w:r>
      <w:r>
        <w:t xml:space="preserve"> </w:t>
      </w:r>
      <w:r w:rsidRPr="008B7D12">
        <w:rPr>
          <w:lang w:val="en-GB"/>
        </w:rPr>
        <w:t xml:space="preserve">parameters and doublets were excluded (Single cells) in </w:t>
      </w:r>
      <w:r w:rsidR="001074AD" w:rsidRPr="008B7D12">
        <w:rPr>
          <w:lang w:val="en-GB"/>
        </w:rPr>
        <w:t xml:space="preserve">FSC </w:t>
      </w:r>
      <w:r w:rsidRPr="008B7D12">
        <w:rPr>
          <w:lang w:val="en-GB"/>
        </w:rPr>
        <w:t>versus FSC plots. Viable</w:t>
      </w:r>
      <w:r>
        <w:rPr>
          <w:lang w:val="en-GB"/>
        </w:rPr>
        <w:t xml:space="preserve"> </w:t>
      </w:r>
      <w:r w:rsidRPr="008B7D12">
        <w:rPr>
          <w:lang w:val="en-GB"/>
        </w:rPr>
        <w:t xml:space="preserve">cells (Live cells) were defined as </w:t>
      </w:r>
      <w:r w:rsidRPr="00F90E5D">
        <w:rPr>
          <w:lang w:val="en-GB"/>
        </w:rPr>
        <w:t>Fixable Viability Dye</w:t>
      </w:r>
      <w:r w:rsidR="001074AD">
        <w:rPr>
          <w:lang w:val="en-GB"/>
        </w:rPr>
        <w:t xml:space="preserve"> (FVD)</w:t>
      </w:r>
      <w:r w:rsidRPr="00F90E5D">
        <w:rPr>
          <w:lang w:val="en-GB"/>
        </w:rPr>
        <w:t xml:space="preserve"> </w:t>
      </w:r>
      <w:r w:rsidRPr="008B7D12">
        <w:rPr>
          <w:lang w:val="en-GB"/>
        </w:rPr>
        <w:t>negative cells.</w:t>
      </w:r>
      <w:r w:rsidRPr="007F7BE0">
        <w:t xml:space="preserve"> </w:t>
      </w:r>
      <w:r w:rsidR="00B56E8B" w:rsidRPr="00720B1F">
        <w:t>CD</w:t>
      </w:r>
      <w:r w:rsidR="00B56E8B">
        <w:t>4</w:t>
      </w:r>
      <w:r w:rsidR="00B56E8B" w:rsidRPr="00720B1F">
        <w:rPr>
          <w:vertAlign w:val="superscript"/>
        </w:rPr>
        <w:t>+</w:t>
      </w:r>
      <w:r w:rsidR="00B56E8B" w:rsidRPr="00720B1F">
        <w:t>CD</w:t>
      </w:r>
      <w:r w:rsidR="00B56E8B">
        <w:t>25</w:t>
      </w:r>
      <w:r w:rsidR="00B56E8B" w:rsidRPr="00720B1F">
        <w:rPr>
          <w:vertAlign w:val="superscript"/>
        </w:rPr>
        <w:t>+</w:t>
      </w:r>
      <w:r w:rsidR="00B56E8B" w:rsidRPr="00720B1F">
        <w:t xml:space="preserve"> </w:t>
      </w:r>
      <w:r>
        <w:t xml:space="preserve">expressing </w:t>
      </w:r>
      <w:r w:rsidR="00D80F1D">
        <w:t>Foxp3</w:t>
      </w:r>
      <w:r w:rsidRPr="00AB67F1">
        <w:t xml:space="preserve"> were set in contour plots, based on </w:t>
      </w:r>
      <w:r w:rsidR="00572AD2">
        <w:rPr>
          <w:lang w:val="en-GB"/>
        </w:rPr>
        <w:t>f</w:t>
      </w:r>
      <w:r w:rsidR="00572AD2" w:rsidRPr="0064633E">
        <w:rPr>
          <w:lang w:val="en-GB"/>
        </w:rPr>
        <w:t xml:space="preserve">luorescence </w:t>
      </w:r>
      <w:r w:rsidR="00572AD2">
        <w:rPr>
          <w:lang w:val="en-GB"/>
        </w:rPr>
        <w:t>m</w:t>
      </w:r>
      <w:r w:rsidR="00572AD2" w:rsidRPr="0064633E">
        <w:rPr>
          <w:lang w:val="en-GB"/>
        </w:rPr>
        <w:t xml:space="preserve">inus </w:t>
      </w:r>
      <w:r w:rsidR="00572AD2">
        <w:rPr>
          <w:lang w:val="en-GB"/>
        </w:rPr>
        <w:t>o</w:t>
      </w:r>
      <w:r w:rsidR="00572AD2" w:rsidRPr="0064633E">
        <w:rPr>
          <w:lang w:val="en-GB"/>
        </w:rPr>
        <w:t>ne</w:t>
      </w:r>
      <w:r w:rsidR="00572AD2" w:rsidRPr="0064633E">
        <w:t xml:space="preserve"> </w:t>
      </w:r>
      <w:r w:rsidR="00572AD2">
        <w:t>(</w:t>
      </w:r>
      <w:r w:rsidR="00572AD2" w:rsidRPr="00AB67F1">
        <w:t>FMO</w:t>
      </w:r>
      <w:r w:rsidR="00572AD2">
        <w:t>)</w:t>
      </w:r>
      <w:r w:rsidRPr="00AB67F1">
        <w:t xml:space="preserve"> staining</w:t>
      </w:r>
      <w:r>
        <w:t>.</w:t>
      </w:r>
      <w:r w:rsidRPr="00DC0ED3">
        <w:rPr>
          <w:lang w:val="en-GB"/>
        </w:rPr>
        <w:t xml:space="preserve"> </w:t>
      </w:r>
    </w:p>
    <w:p w14:paraId="6E1D7421" w14:textId="7C9DE9C8" w:rsidR="005D37A3" w:rsidRPr="00374A04" w:rsidRDefault="005D37A3" w:rsidP="001D5022">
      <w:pPr>
        <w:spacing w:after="0" w:line="300" w:lineRule="auto"/>
        <w:rPr>
          <w:lang w:val="en-GB"/>
        </w:rPr>
      </w:pPr>
    </w:p>
    <w:sectPr w:rsidR="005D37A3" w:rsidRPr="00374A04" w:rsidSect="00A04F2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E67725"/>
    <w:rsid w:val="00007CD6"/>
    <w:rsid w:val="00011FDB"/>
    <w:rsid w:val="00032729"/>
    <w:rsid w:val="00033A00"/>
    <w:rsid w:val="000406E6"/>
    <w:rsid w:val="00041D65"/>
    <w:rsid w:val="00042D66"/>
    <w:rsid w:val="00047599"/>
    <w:rsid w:val="00074DE7"/>
    <w:rsid w:val="00076EBD"/>
    <w:rsid w:val="000933BF"/>
    <w:rsid w:val="000A3B25"/>
    <w:rsid w:val="000D7D32"/>
    <w:rsid w:val="001074AD"/>
    <w:rsid w:val="001100C2"/>
    <w:rsid w:val="00112E0D"/>
    <w:rsid w:val="00115B32"/>
    <w:rsid w:val="001277A6"/>
    <w:rsid w:val="00133A9E"/>
    <w:rsid w:val="0013508F"/>
    <w:rsid w:val="001411D1"/>
    <w:rsid w:val="00142844"/>
    <w:rsid w:val="001516FD"/>
    <w:rsid w:val="00153A53"/>
    <w:rsid w:val="00160257"/>
    <w:rsid w:val="00170212"/>
    <w:rsid w:val="00190071"/>
    <w:rsid w:val="001933F7"/>
    <w:rsid w:val="0019505B"/>
    <w:rsid w:val="001963BF"/>
    <w:rsid w:val="001A3681"/>
    <w:rsid w:val="001C1C91"/>
    <w:rsid w:val="001C77F1"/>
    <w:rsid w:val="001D5022"/>
    <w:rsid w:val="001E05D3"/>
    <w:rsid w:val="001E2CEF"/>
    <w:rsid w:val="001E593F"/>
    <w:rsid w:val="001F57B1"/>
    <w:rsid w:val="002069F6"/>
    <w:rsid w:val="00223A0D"/>
    <w:rsid w:val="00232F8F"/>
    <w:rsid w:val="002471C2"/>
    <w:rsid w:val="0026313D"/>
    <w:rsid w:val="00282E6F"/>
    <w:rsid w:val="002A78C9"/>
    <w:rsid w:val="002B4BA9"/>
    <w:rsid w:val="002D5803"/>
    <w:rsid w:val="002D58F5"/>
    <w:rsid w:val="002E07CC"/>
    <w:rsid w:val="002F137D"/>
    <w:rsid w:val="002F2632"/>
    <w:rsid w:val="002F7327"/>
    <w:rsid w:val="00316ADF"/>
    <w:rsid w:val="003250E9"/>
    <w:rsid w:val="00325DBD"/>
    <w:rsid w:val="00341005"/>
    <w:rsid w:val="0034314E"/>
    <w:rsid w:val="0036112A"/>
    <w:rsid w:val="00371C89"/>
    <w:rsid w:val="00374A04"/>
    <w:rsid w:val="00383403"/>
    <w:rsid w:val="0039073A"/>
    <w:rsid w:val="003B040D"/>
    <w:rsid w:val="003B0473"/>
    <w:rsid w:val="003C3C4E"/>
    <w:rsid w:val="003C7C14"/>
    <w:rsid w:val="003D1D7C"/>
    <w:rsid w:val="003F487A"/>
    <w:rsid w:val="003F6E2B"/>
    <w:rsid w:val="00404D92"/>
    <w:rsid w:val="00424353"/>
    <w:rsid w:val="004271DE"/>
    <w:rsid w:val="00431DE6"/>
    <w:rsid w:val="0044674F"/>
    <w:rsid w:val="00454346"/>
    <w:rsid w:val="004578E6"/>
    <w:rsid w:val="00464167"/>
    <w:rsid w:val="00467BAC"/>
    <w:rsid w:val="00472483"/>
    <w:rsid w:val="00476215"/>
    <w:rsid w:val="004933BB"/>
    <w:rsid w:val="004A3EDF"/>
    <w:rsid w:val="004A4F20"/>
    <w:rsid w:val="004B11C3"/>
    <w:rsid w:val="004C0CD3"/>
    <w:rsid w:val="004C5605"/>
    <w:rsid w:val="004E74A1"/>
    <w:rsid w:val="005000DF"/>
    <w:rsid w:val="00500F6D"/>
    <w:rsid w:val="00506E88"/>
    <w:rsid w:val="00507A42"/>
    <w:rsid w:val="005314C7"/>
    <w:rsid w:val="00536549"/>
    <w:rsid w:val="00540C3D"/>
    <w:rsid w:val="005437F1"/>
    <w:rsid w:val="0056154C"/>
    <w:rsid w:val="0056472A"/>
    <w:rsid w:val="005722DD"/>
    <w:rsid w:val="00572AD2"/>
    <w:rsid w:val="00574E40"/>
    <w:rsid w:val="00574EDD"/>
    <w:rsid w:val="00577D0D"/>
    <w:rsid w:val="00580B22"/>
    <w:rsid w:val="005B6EC5"/>
    <w:rsid w:val="005C5A29"/>
    <w:rsid w:val="005D37A3"/>
    <w:rsid w:val="005D3E7D"/>
    <w:rsid w:val="005D6DCD"/>
    <w:rsid w:val="005D7027"/>
    <w:rsid w:val="005E58EE"/>
    <w:rsid w:val="005F599F"/>
    <w:rsid w:val="00601748"/>
    <w:rsid w:val="0060335E"/>
    <w:rsid w:val="00611037"/>
    <w:rsid w:val="006139A9"/>
    <w:rsid w:val="006222A0"/>
    <w:rsid w:val="00626593"/>
    <w:rsid w:val="00626AEC"/>
    <w:rsid w:val="00632263"/>
    <w:rsid w:val="00642742"/>
    <w:rsid w:val="0064401B"/>
    <w:rsid w:val="0064633E"/>
    <w:rsid w:val="006819AE"/>
    <w:rsid w:val="006A6E05"/>
    <w:rsid w:val="006C6D92"/>
    <w:rsid w:val="006D02B8"/>
    <w:rsid w:val="006F39F7"/>
    <w:rsid w:val="00701299"/>
    <w:rsid w:val="00705C32"/>
    <w:rsid w:val="00715F99"/>
    <w:rsid w:val="007210CD"/>
    <w:rsid w:val="007324A2"/>
    <w:rsid w:val="007458CC"/>
    <w:rsid w:val="00780E97"/>
    <w:rsid w:val="00785DBB"/>
    <w:rsid w:val="00786AEE"/>
    <w:rsid w:val="007A0C8B"/>
    <w:rsid w:val="007A46A5"/>
    <w:rsid w:val="007B5712"/>
    <w:rsid w:val="007E3913"/>
    <w:rsid w:val="007F7773"/>
    <w:rsid w:val="007F77AE"/>
    <w:rsid w:val="007F7BE0"/>
    <w:rsid w:val="00802D7C"/>
    <w:rsid w:val="00812E4B"/>
    <w:rsid w:val="0082198C"/>
    <w:rsid w:val="0082435F"/>
    <w:rsid w:val="00832140"/>
    <w:rsid w:val="00840470"/>
    <w:rsid w:val="0085530A"/>
    <w:rsid w:val="0087778E"/>
    <w:rsid w:val="00882F17"/>
    <w:rsid w:val="008B7D12"/>
    <w:rsid w:val="008C4259"/>
    <w:rsid w:val="008D2A4A"/>
    <w:rsid w:val="008D7963"/>
    <w:rsid w:val="008D7B2E"/>
    <w:rsid w:val="008E2AB0"/>
    <w:rsid w:val="008E6B59"/>
    <w:rsid w:val="008F41F8"/>
    <w:rsid w:val="00902EBD"/>
    <w:rsid w:val="00914E16"/>
    <w:rsid w:val="009170C0"/>
    <w:rsid w:val="00937437"/>
    <w:rsid w:val="00944FCA"/>
    <w:rsid w:val="00946B68"/>
    <w:rsid w:val="00961826"/>
    <w:rsid w:val="00987969"/>
    <w:rsid w:val="009978BF"/>
    <w:rsid w:val="009B0C53"/>
    <w:rsid w:val="009C75D6"/>
    <w:rsid w:val="009D44DF"/>
    <w:rsid w:val="009E4073"/>
    <w:rsid w:val="009E7443"/>
    <w:rsid w:val="009F6422"/>
    <w:rsid w:val="00A04F2B"/>
    <w:rsid w:val="00A06E60"/>
    <w:rsid w:val="00A1128B"/>
    <w:rsid w:val="00A240CD"/>
    <w:rsid w:val="00A31AD6"/>
    <w:rsid w:val="00A44A02"/>
    <w:rsid w:val="00A67C14"/>
    <w:rsid w:val="00A71AFB"/>
    <w:rsid w:val="00A755F4"/>
    <w:rsid w:val="00A83821"/>
    <w:rsid w:val="00A90245"/>
    <w:rsid w:val="00AA1A94"/>
    <w:rsid w:val="00AA5352"/>
    <w:rsid w:val="00AB67F1"/>
    <w:rsid w:val="00AD3AC4"/>
    <w:rsid w:val="00AD3F71"/>
    <w:rsid w:val="00AD5C3E"/>
    <w:rsid w:val="00AE1714"/>
    <w:rsid w:val="00AE2627"/>
    <w:rsid w:val="00B11C68"/>
    <w:rsid w:val="00B17869"/>
    <w:rsid w:val="00B23FD3"/>
    <w:rsid w:val="00B27857"/>
    <w:rsid w:val="00B34B89"/>
    <w:rsid w:val="00B35AA0"/>
    <w:rsid w:val="00B44BD3"/>
    <w:rsid w:val="00B47181"/>
    <w:rsid w:val="00B54852"/>
    <w:rsid w:val="00B56E8B"/>
    <w:rsid w:val="00B65414"/>
    <w:rsid w:val="00B67F4C"/>
    <w:rsid w:val="00B75A84"/>
    <w:rsid w:val="00B763D7"/>
    <w:rsid w:val="00B96C36"/>
    <w:rsid w:val="00B977B4"/>
    <w:rsid w:val="00BA03C4"/>
    <w:rsid w:val="00BA772C"/>
    <w:rsid w:val="00BC5CBA"/>
    <w:rsid w:val="00BD328C"/>
    <w:rsid w:val="00BE56A3"/>
    <w:rsid w:val="00C005B6"/>
    <w:rsid w:val="00C279D3"/>
    <w:rsid w:val="00C307A6"/>
    <w:rsid w:val="00C35951"/>
    <w:rsid w:val="00C477DE"/>
    <w:rsid w:val="00CB215E"/>
    <w:rsid w:val="00CD34A9"/>
    <w:rsid w:val="00CD645D"/>
    <w:rsid w:val="00CE6DA8"/>
    <w:rsid w:val="00CE7638"/>
    <w:rsid w:val="00CF27E3"/>
    <w:rsid w:val="00D00656"/>
    <w:rsid w:val="00D063D2"/>
    <w:rsid w:val="00D3072A"/>
    <w:rsid w:val="00D40B8E"/>
    <w:rsid w:val="00D42B82"/>
    <w:rsid w:val="00D45E13"/>
    <w:rsid w:val="00D61DD2"/>
    <w:rsid w:val="00D648A7"/>
    <w:rsid w:val="00D75F27"/>
    <w:rsid w:val="00D80F1D"/>
    <w:rsid w:val="00D8508D"/>
    <w:rsid w:val="00D86373"/>
    <w:rsid w:val="00DA7B26"/>
    <w:rsid w:val="00DB53DA"/>
    <w:rsid w:val="00DC0ED3"/>
    <w:rsid w:val="00DF6FA2"/>
    <w:rsid w:val="00E1570A"/>
    <w:rsid w:val="00E176FF"/>
    <w:rsid w:val="00E2666B"/>
    <w:rsid w:val="00E36330"/>
    <w:rsid w:val="00E4259F"/>
    <w:rsid w:val="00E448C5"/>
    <w:rsid w:val="00E5282C"/>
    <w:rsid w:val="00E67725"/>
    <w:rsid w:val="00E70735"/>
    <w:rsid w:val="00E70B69"/>
    <w:rsid w:val="00E73FCC"/>
    <w:rsid w:val="00E75143"/>
    <w:rsid w:val="00E923BE"/>
    <w:rsid w:val="00EA547C"/>
    <w:rsid w:val="00EC0BCE"/>
    <w:rsid w:val="00EC2086"/>
    <w:rsid w:val="00ED04F0"/>
    <w:rsid w:val="00EF15EC"/>
    <w:rsid w:val="00EF3F5A"/>
    <w:rsid w:val="00F079BA"/>
    <w:rsid w:val="00F1367F"/>
    <w:rsid w:val="00F475B3"/>
    <w:rsid w:val="00F477FB"/>
    <w:rsid w:val="00F56DD6"/>
    <w:rsid w:val="00F730EC"/>
    <w:rsid w:val="00F77F0C"/>
    <w:rsid w:val="00F90E5D"/>
    <w:rsid w:val="00F9783B"/>
    <w:rsid w:val="00FB1554"/>
    <w:rsid w:val="00FB7246"/>
    <w:rsid w:val="00FD0DFD"/>
    <w:rsid w:val="00FE5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740BDA"/>
  <w15:chartTrackingRefBased/>
  <w15:docId w15:val="{77A78D78-49CA-4830-B1F4-7FDB77D8D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4852"/>
    <w:pPr>
      <w:jc w:val="both"/>
    </w:pPr>
    <w:rPr>
      <w:rFonts w:eastAsia="Times New Roman" w:cs="Times New Roman"/>
      <w:kern w:val="0"/>
      <w:sz w:val="24"/>
      <w:szCs w:val="24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B4BA9"/>
    <w:pPr>
      <w:keepNext/>
      <w:keepLines/>
      <w:spacing w:before="240" w:after="0"/>
      <w:outlineLvl w:val="0"/>
    </w:pPr>
    <w:rPr>
      <w:rFonts w:eastAsiaTheme="majorEastAsia" w:cstheme="majorBidi"/>
      <w:color w:val="0F4761" w:themeColor="accent1" w:themeShade="BF"/>
      <w:kern w:val="2"/>
      <w:sz w:val="32"/>
      <w:szCs w:val="32"/>
      <w:lang w:val="en-GB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677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GB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6772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GB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6772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2"/>
      <w:lang w:val="en-GB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6772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2"/>
      <w:lang w:val="en-GB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67725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2"/>
      <w:lang w:val="en-GB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67725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2"/>
      <w:lang w:val="en-GB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67725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2"/>
      <w:lang w:val="en-GB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67725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2"/>
      <w:lang w:val="en-GB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4BA9"/>
    <w:rPr>
      <w:rFonts w:eastAsiaTheme="majorEastAsia" w:cstheme="majorBidi"/>
      <w:color w:val="0F476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6772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67725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67725"/>
    <w:rPr>
      <w:rFonts w:asciiTheme="minorHAnsi" w:eastAsiaTheme="majorEastAsia" w:hAnsiTheme="minorHAnsi" w:cstheme="majorBidi"/>
      <w:i/>
      <w:iCs/>
      <w:color w:val="0F4761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67725"/>
    <w:rPr>
      <w:rFonts w:asciiTheme="minorHAnsi" w:eastAsiaTheme="majorEastAsia" w:hAnsiTheme="minorHAnsi" w:cstheme="majorBidi"/>
      <w:color w:val="0F4761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67725"/>
    <w:rPr>
      <w:rFonts w:asciiTheme="minorHAnsi" w:eastAsiaTheme="majorEastAsia" w:hAnsiTheme="minorHAnsi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67725"/>
    <w:rPr>
      <w:rFonts w:asciiTheme="minorHAnsi" w:eastAsiaTheme="majorEastAsia" w:hAnsiTheme="minorHAnsi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67725"/>
    <w:rPr>
      <w:rFonts w:asciiTheme="minorHAnsi" w:eastAsiaTheme="majorEastAsia" w:hAnsiTheme="minorHAnsi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67725"/>
    <w:rPr>
      <w:rFonts w:asciiTheme="minorHAnsi" w:eastAsiaTheme="majorEastAsia" w:hAnsiTheme="minorHAnsi" w:cstheme="majorBidi"/>
      <w:color w:val="272727" w:themeColor="text1" w:themeTint="D8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E677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E677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7725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GB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E6772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67725"/>
    <w:pPr>
      <w:spacing w:before="160"/>
      <w:jc w:val="center"/>
    </w:pPr>
    <w:rPr>
      <w:rFonts w:eastAsiaTheme="minorHAnsi" w:cstheme="minorBidi"/>
      <w:i/>
      <w:iCs/>
      <w:color w:val="404040" w:themeColor="text1" w:themeTint="BF"/>
      <w:kern w:val="2"/>
      <w:szCs w:val="22"/>
      <w:lang w:val="en-GB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E67725"/>
    <w:rPr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uiPriority w:val="34"/>
    <w:qFormat/>
    <w:rsid w:val="00E67725"/>
    <w:pPr>
      <w:ind w:left="720"/>
      <w:contextualSpacing/>
    </w:pPr>
    <w:rPr>
      <w:rFonts w:eastAsiaTheme="minorHAnsi" w:cstheme="minorBidi"/>
      <w:kern w:val="2"/>
      <w:szCs w:val="22"/>
      <w:lang w:val="en-GB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E6772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6772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eastAsiaTheme="minorHAnsi" w:cstheme="minorBidi"/>
      <w:i/>
      <w:iCs/>
      <w:color w:val="0F4761" w:themeColor="accent1" w:themeShade="BF"/>
      <w:kern w:val="2"/>
      <w:szCs w:val="22"/>
      <w:lang w:val="en-GB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67725"/>
    <w:rPr>
      <w:i/>
      <w:iCs/>
      <w:color w:val="0F4761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E67725"/>
    <w:rPr>
      <w:b/>
      <w:bCs/>
      <w:smallCaps/>
      <w:color w:val="0F4761" w:themeColor="accent1" w:themeShade="BF"/>
      <w:spacing w:val="5"/>
    </w:rPr>
  </w:style>
  <w:style w:type="paragraph" w:styleId="Revision">
    <w:name w:val="Revision"/>
    <w:hidden/>
    <w:uiPriority w:val="99"/>
    <w:semiHidden/>
    <w:rsid w:val="00E4259F"/>
    <w:pPr>
      <w:spacing w:after="0" w:line="240" w:lineRule="auto"/>
    </w:pPr>
    <w:rPr>
      <w:rFonts w:eastAsia="Times New Roman" w:cs="Times New Roman"/>
      <w:kern w:val="0"/>
      <w:sz w:val="24"/>
      <w:szCs w:val="24"/>
      <w:lang w:val="en-US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E4259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4259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4259F"/>
    <w:rPr>
      <w:rFonts w:eastAsia="Times New Roman" w:cs="Times New Roman"/>
      <w:kern w:val="0"/>
      <w:sz w:val="20"/>
      <w:szCs w:val="20"/>
      <w:lang w:val="en-US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4259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4259F"/>
    <w:rPr>
      <w:rFonts w:eastAsia="Times New Roman" w:cs="Times New Roman"/>
      <w:b/>
      <w:bCs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3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3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4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4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5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25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10</Pages>
  <Words>1329</Words>
  <Characters>7577</Characters>
  <Application>Microsoft Office Word</Application>
  <DocSecurity>0</DocSecurity>
  <Lines>63</Lines>
  <Paragraphs>17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Joana Fernandes</dc:creator>
  <cp:keywords/>
  <dc:description/>
  <cp:lastModifiedBy>Joana Fernandes</cp:lastModifiedBy>
  <cp:revision>12</cp:revision>
  <dcterms:created xsi:type="dcterms:W3CDTF">2025-02-05T14:00:00Z</dcterms:created>
  <dcterms:modified xsi:type="dcterms:W3CDTF">2025-02-10T11:03:00Z</dcterms:modified>
</cp:coreProperties>
</file>