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EAD" w:rsidRPr="00864EAD" w:rsidRDefault="00864EAD" w:rsidP="00864EAD">
      <w:pPr>
        <w:rPr>
          <w:rFonts w:ascii="Times New Roman" w:hAnsi="Times New Roman"/>
          <w:sz w:val="24"/>
          <w:szCs w:val="24"/>
          <w:lang w:val="en-US"/>
        </w:rPr>
      </w:pPr>
      <w:r w:rsidRPr="00864EAD">
        <w:rPr>
          <w:rFonts w:ascii="Times New Roman" w:hAnsi="Times New Roman"/>
          <w:b/>
          <w:sz w:val="24"/>
          <w:szCs w:val="24"/>
          <w:lang w:val="en-US"/>
        </w:rPr>
        <w:t xml:space="preserve">Table </w:t>
      </w:r>
      <w:proofErr w:type="gramStart"/>
      <w:r w:rsidRPr="00864EAD">
        <w:rPr>
          <w:rFonts w:ascii="Times New Roman" w:hAnsi="Times New Roman"/>
          <w:b/>
          <w:sz w:val="24"/>
          <w:szCs w:val="24"/>
          <w:lang w:val="en-US"/>
        </w:rPr>
        <w:t>S1</w:t>
      </w:r>
      <w:r w:rsidRPr="00864EAD">
        <w:rPr>
          <w:rFonts w:ascii="Times New Roman" w:hAnsi="Times New Roman"/>
          <w:sz w:val="24"/>
          <w:szCs w:val="24"/>
          <w:lang w:val="en-US"/>
        </w:rPr>
        <w:t xml:space="preserve">  Extraction</w:t>
      </w:r>
      <w:proofErr w:type="gramEnd"/>
      <w:r w:rsidRPr="00864EAD">
        <w:rPr>
          <w:rFonts w:ascii="Times New Roman" w:hAnsi="Times New Roman"/>
          <w:sz w:val="24"/>
          <w:szCs w:val="24"/>
          <w:lang w:val="en-US"/>
        </w:rPr>
        <w:t xml:space="preserve"> efficacy for STL extraction from cotyledons and hypocotyl/root tissues, respectively. Values are given as mean and SE of </w:t>
      </w:r>
      <w:r w:rsidRPr="00864EAD">
        <w:rPr>
          <w:rFonts w:ascii="Times New Roman" w:hAnsi="Times New Roman"/>
          <w:i/>
          <w:sz w:val="24"/>
          <w:szCs w:val="24"/>
          <w:lang w:val="en-US"/>
        </w:rPr>
        <w:t>n</w:t>
      </w:r>
      <w:r w:rsidRPr="00864EAD">
        <w:rPr>
          <w:rFonts w:ascii="Times New Roman" w:hAnsi="Times New Roman"/>
          <w:sz w:val="24"/>
          <w:szCs w:val="24"/>
          <w:lang w:val="en-US"/>
        </w:rPr>
        <w:t xml:space="preserve"> = 3 experiments </w:t>
      </w:r>
    </w:p>
    <w:p w:rsidR="009F5E7D" w:rsidRPr="009F5E7D" w:rsidRDefault="009F5E7D" w:rsidP="009F5E7D">
      <w:pPr>
        <w:spacing w:before="0" w:after="0"/>
        <w:rPr>
          <w:rFonts w:ascii="Times New Roman" w:hAnsi="Times New Roman"/>
          <w:lang w:val="en-US"/>
        </w:rPr>
      </w:pPr>
      <w:bookmarkStart w:id="0" w:name="_GoBack"/>
      <w:bookmarkEnd w:id="0"/>
    </w:p>
    <w:tbl>
      <w:tblPr>
        <w:tblW w:w="949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1617"/>
        <w:gridCol w:w="1663"/>
        <w:gridCol w:w="1552"/>
        <w:gridCol w:w="2246"/>
      </w:tblGrid>
      <w:tr w:rsidR="009F5E7D" w:rsidRPr="009F5E7D" w:rsidTr="00950010">
        <w:trPr>
          <w:trHeight w:val="255"/>
        </w:trPr>
        <w:tc>
          <w:tcPr>
            <w:tcW w:w="24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F5E7D" w:rsidRPr="009F5E7D" w:rsidRDefault="009F5E7D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val="en-US" w:eastAsia="de-DE"/>
              </w:rPr>
            </w:pPr>
            <w:r w:rsidRPr="009F5E7D">
              <w:rPr>
                <w:rFonts w:ascii="Times New Roman" w:eastAsia="Times New Roman" w:hAnsi="Times New Roman"/>
                <w:lang w:val="en-US" w:eastAsia="de-DE"/>
              </w:rPr>
              <w:t> </w:t>
            </w:r>
          </w:p>
        </w:tc>
        <w:tc>
          <w:tcPr>
            <w:tcW w:w="7078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36B3" w:rsidRPr="00C51590" w:rsidRDefault="009536B3" w:rsidP="009536B3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val="en-US" w:eastAsia="de-DE"/>
              </w:rPr>
            </w:pPr>
          </w:p>
          <w:p w:rsidR="009F5E7D" w:rsidRDefault="009536B3" w:rsidP="009536B3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de-DE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bCs/>
                <w:lang w:eastAsia="de-DE"/>
              </w:rPr>
              <w:t>Extraction</w:t>
            </w:r>
            <w:proofErr w:type="spellEnd"/>
            <w:r>
              <w:rPr>
                <w:rFonts w:ascii="Times New Roman" w:eastAsia="Times New Roman" w:hAnsi="Times New Roman"/>
                <w:b/>
                <w:bCs/>
                <w:lang w:eastAsia="de-D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b/>
                <w:bCs/>
                <w:lang w:eastAsia="de-DE"/>
              </w:rPr>
              <w:t>efficacy</w:t>
            </w:r>
            <w:proofErr w:type="spellEnd"/>
            <w:r>
              <w:rPr>
                <w:rFonts w:ascii="Times New Roman" w:eastAsia="Times New Roman" w:hAnsi="Times New Roman"/>
                <w:b/>
                <w:bCs/>
                <w:lang w:eastAsia="de-DE"/>
              </w:rPr>
              <w:t xml:space="preserve"> in %</w:t>
            </w:r>
          </w:p>
          <w:p w:rsidR="009536B3" w:rsidRPr="009F5E7D" w:rsidRDefault="009536B3" w:rsidP="009536B3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bCs/>
                <w:lang w:eastAsia="de-DE"/>
              </w:rPr>
            </w:pPr>
          </w:p>
        </w:tc>
      </w:tr>
      <w:tr w:rsidR="009F5E7D" w:rsidRPr="009F5E7D" w:rsidTr="00950010">
        <w:trPr>
          <w:trHeight w:val="255"/>
        </w:trPr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F5E7D" w:rsidRPr="009F5E7D" w:rsidRDefault="009F5E7D" w:rsidP="009536B3">
            <w:pPr>
              <w:spacing w:before="0" w:after="0" w:line="240" w:lineRule="auto"/>
              <w:jc w:val="left"/>
              <w:rPr>
                <w:rFonts w:ascii="Times New Roman" w:eastAsia="Times New Roman" w:hAnsi="Times New Roman"/>
                <w:b/>
                <w:bCs/>
                <w:lang w:eastAsia="de-DE"/>
              </w:rPr>
            </w:pPr>
            <w:proofErr w:type="spellStart"/>
            <w:r w:rsidRPr="009F5E7D">
              <w:rPr>
                <w:rFonts w:ascii="Times New Roman" w:eastAsia="Times New Roman" w:hAnsi="Times New Roman"/>
                <w:b/>
                <w:bCs/>
                <w:lang w:eastAsia="de-DE"/>
              </w:rPr>
              <w:t>Extra</w:t>
            </w:r>
            <w:r w:rsidR="009536B3">
              <w:rPr>
                <w:rFonts w:ascii="Times New Roman" w:eastAsia="Times New Roman" w:hAnsi="Times New Roman"/>
                <w:b/>
                <w:bCs/>
                <w:lang w:eastAsia="de-DE"/>
              </w:rPr>
              <w:t>c</w:t>
            </w:r>
            <w:r w:rsidRPr="009F5E7D">
              <w:rPr>
                <w:rFonts w:ascii="Times New Roman" w:eastAsia="Times New Roman" w:hAnsi="Times New Roman"/>
                <w:b/>
                <w:bCs/>
                <w:lang w:eastAsia="de-DE"/>
              </w:rPr>
              <w:t>t</w:t>
            </w:r>
            <w:r w:rsidR="009536B3">
              <w:rPr>
                <w:rFonts w:ascii="Times New Roman" w:eastAsia="Times New Roman" w:hAnsi="Times New Roman"/>
                <w:b/>
                <w:bCs/>
                <w:lang w:eastAsia="de-DE"/>
              </w:rPr>
              <w:t>ed</w:t>
            </w:r>
            <w:proofErr w:type="spellEnd"/>
            <w:r w:rsidR="009536B3">
              <w:rPr>
                <w:rFonts w:ascii="Times New Roman" w:eastAsia="Times New Roman" w:hAnsi="Times New Roman"/>
                <w:b/>
                <w:bCs/>
                <w:lang w:eastAsia="de-DE"/>
              </w:rPr>
              <w:t xml:space="preserve"> </w:t>
            </w:r>
            <w:proofErr w:type="spellStart"/>
            <w:r w:rsidR="009536B3">
              <w:rPr>
                <w:rFonts w:ascii="Times New Roman" w:eastAsia="Times New Roman" w:hAnsi="Times New Roman"/>
                <w:b/>
                <w:bCs/>
                <w:lang w:eastAsia="de-DE"/>
              </w:rPr>
              <w:t>tissue</w:t>
            </w:r>
            <w:proofErr w:type="spellEnd"/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F5E7D" w:rsidRPr="009F5E7D" w:rsidRDefault="009F5E7D" w:rsidP="009536B3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b/>
                <w:bCs/>
                <w:lang w:eastAsia="de-DE"/>
              </w:rPr>
              <w:t>8-</w:t>
            </w:r>
            <w:r w:rsidR="009536B3">
              <w:rPr>
                <w:rFonts w:ascii="Times New Roman" w:eastAsia="Times New Roman" w:hAnsi="Times New Roman"/>
                <w:b/>
                <w:bCs/>
                <w:lang w:eastAsia="de-DE"/>
              </w:rPr>
              <w:t>e</w:t>
            </w:r>
            <w:r w:rsidRPr="009F5E7D">
              <w:rPr>
                <w:rFonts w:ascii="Times New Roman" w:eastAsia="Times New Roman" w:hAnsi="Times New Roman"/>
                <w:b/>
                <w:bCs/>
                <w:lang w:eastAsia="de-DE"/>
              </w:rPr>
              <w:t>pixanthatin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F5E7D" w:rsidRPr="009F5E7D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de-DE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bCs/>
                <w:lang w:eastAsia="de-DE"/>
              </w:rPr>
              <w:t>t</w:t>
            </w:r>
            <w:r w:rsidR="009F5E7D" w:rsidRPr="009F5E7D">
              <w:rPr>
                <w:rFonts w:ascii="Times New Roman" w:eastAsia="Times New Roman" w:hAnsi="Times New Roman"/>
                <w:b/>
                <w:bCs/>
                <w:lang w:eastAsia="de-DE"/>
              </w:rPr>
              <w:t>omentosin</w:t>
            </w:r>
            <w:proofErr w:type="spellEnd"/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F5E7D" w:rsidRPr="009F5E7D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de-DE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bCs/>
                <w:lang w:eastAsia="de-DE"/>
              </w:rPr>
              <w:t>c</w:t>
            </w:r>
            <w:r w:rsidR="009F5E7D" w:rsidRPr="009F5E7D">
              <w:rPr>
                <w:rFonts w:ascii="Times New Roman" w:eastAsia="Times New Roman" w:hAnsi="Times New Roman"/>
                <w:b/>
                <w:bCs/>
                <w:lang w:eastAsia="de-DE"/>
              </w:rPr>
              <w:t>ostunolid</w:t>
            </w:r>
            <w:r>
              <w:rPr>
                <w:rFonts w:ascii="Times New Roman" w:eastAsia="Times New Roman" w:hAnsi="Times New Roman"/>
                <w:b/>
                <w:bCs/>
                <w:lang w:eastAsia="de-DE"/>
              </w:rPr>
              <w:t>e</w:t>
            </w:r>
            <w:proofErr w:type="spellEnd"/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F5E7D" w:rsidRPr="009F5E7D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de-DE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bCs/>
                <w:lang w:eastAsia="de-DE"/>
              </w:rPr>
              <w:t>d</w:t>
            </w:r>
            <w:r w:rsidR="009F5E7D" w:rsidRPr="009F5E7D">
              <w:rPr>
                <w:rFonts w:ascii="Times New Roman" w:eastAsia="Times New Roman" w:hAnsi="Times New Roman"/>
                <w:b/>
                <w:bCs/>
                <w:lang w:eastAsia="de-DE"/>
              </w:rPr>
              <w:t>ehydrocostuslacton</w:t>
            </w:r>
            <w:r>
              <w:rPr>
                <w:rFonts w:ascii="Times New Roman" w:eastAsia="Times New Roman" w:hAnsi="Times New Roman"/>
                <w:b/>
                <w:bCs/>
                <w:lang w:eastAsia="de-DE"/>
              </w:rPr>
              <w:t>e</w:t>
            </w:r>
            <w:proofErr w:type="spellEnd"/>
          </w:p>
        </w:tc>
      </w:tr>
      <w:tr w:rsidR="009F5E7D" w:rsidRPr="009F5E7D" w:rsidTr="00950010">
        <w:trPr>
          <w:trHeight w:val="765"/>
        </w:trPr>
        <w:tc>
          <w:tcPr>
            <w:tcW w:w="2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F5E7D" w:rsidRPr="009F5E7D" w:rsidRDefault="009F5E7D" w:rsidP="009536B3">
            <w:pPr>
              <w:spacing w:before="0" w:after="0" w:line="240" w:lineRule="auto"/>
              <w:jc w:val="left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br/>
            </w:r>
            <w:proofErr w:type="spellStart"/>
            <w:r w:rsidR="009536B3">
              <w:rPr>
                <w:rFonts w:ascii="Times New Roman" w:eastAsia="Times New Roman" w:hAnsi="Times New Roman"/>
                <w:lang w:eastAsia="de-DE"/>
              </w:rPr>
              <w:t>c</w:t>
            </w:r>
            <w:r w:rsidRPr="009F5E7D">
              <w:rPr>
                <w:rFonts w:ascii="Times New Roman" w:eastAsia="Times New Roman" w:hAnsi="Times New Roman"/>
                <w:lang w:eastAsia="de-DE"/>
              </w:rPr>
              <w:t>otyledon</w:t>
            </w:r>
            <w:r w:rsidR="009536B3">
              <w:rPr>
                <w:rFonts w:ascii="Times New Roman" w:eastAsia="Times New Roman" w:hAnsi="Times New Roman"/>
                <w:lang w:eastAsia="de-DE"/>
              </w:rPr>
              <w:t>s</w:t>
            </w:r>
            <w:proofErr w:type="spellEnd"/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36B3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</w:p>
          <w:p w:rsidR="009F5E7D" w:rsidRPr="009F5E7D" w:rsidRDefault="009F5E7D" w:rsidP="001A426C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62 ± </w:t>
            </w:r>
            <w:r w:rsidR="001A426C">
              <w:rPr>
                <w:rFonts w:ascii="Times New Roman" w:eastAsia="Times New Roman" w:hAnsi="Times New Roman"/>
                <w:lang w:eastAsia="de-DE"/>
              </w:rPr>
              <w:t>4</w:t>
            </w: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 %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36B3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</w:p>
          <w:p w:rsidR="009F5E7D" w:rsidRPr="009F5E7D" w:rsidRDefault="009F5E7D" w:rsidP="001A426C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75 ± </w:t>
            </w:r>
            <w:r w:rsidR="001A426C">
              <w:rPr>
                <w:rFonts w:ascii="Times New Roman" w:eastAsia="Times New Roman" w:hAnsi="Times New Roman"/>
                <w:lang w:eastAsia="de-DE"/>
              </w:rPr>
              <w:t>8</w:t>
            </w: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 %</w:t>
            </w:r>
          </w:p>
        </w:tc>
        <w:tc>
          <w:tcPr>
            <w:tcW w:w="1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36B3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</w:p>
          <w:p w:rsidR="009F5E7D" w:rsidRPr="009F5E7D" w:rsidRDefault="009F5E7D" w:rsidP="001A426C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t>29 ±</w:t>
            </w:r>
            <w:r w:rsidR="001A426C">
              <w:rPr>
                <w:rFonts w:ascii="Times New Roman" w:eastAsia="Times New Roman" w:hAnsi="Times New Roman"/>
                <w:lang w:eastAsia="de-DE"/>
              </w:rPr>
              <w:t>7</w:t>
            </w: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 %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36B3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</w:p>
          <w:p w:rsidR="009F5E7D" w:rsidRPr="009F5E7D" w:rsidRDefault="009F5E7D" w:rsidP="001A426C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52 ± </w:t>
            </w:r>
            <w:r w:rsidR="001A426C">
              <w:rPr>
                <w:rFonts w:ascii="Times New Roman" w:eastAsia="Times New Roman" w:hAnsi="Times New Roman"/>
                <w:lang w:eastAsia="de-DE"/>
              </w:rPr>
              <w:t>6</w:t>
            </w: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 %</w:t>
            </w:r>
          </w:p>
        </w:tc>
      </w:tr>
      <w:tr w:rsidR="009F5E7D" w:rsidRPr="009F5E7D" w:rsidTr="00950010">
        <w:trPr>
          <w:trHeight w:val="765"/>
        </w:trPr>
        <w:tc>
          <w:tcPr>
            <w:tcW w:w="24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F5E7D" w:rsidRPr="009F5E7D" w:rsidRDefault="009F5E7D" w:rsidP="009536B3">
            <w:pPr>
              <w:spacing w:before="0" w:after="0" w:line="240" w:lineRule="auto"/>
              <w:jc w:val="left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br/>
            </w:r>
            <w:proofErr w:type="spellStart"/>
            <w:r w:rsidR="009536B3">
              <w:rPr>
                <w:rFonts w:ascii="Times New Roman" w:eastAsia="Times New Roman" w:hAnsi="Times New Roman"/>
                <w:lang w:eastAsia="de-DE"/>
              </w:rPr>
              <w:t>h</w:t>
            </w:r>
            <w:r w:rsidRPr="009F5E7D">
              <w:rPr>
                <w:rFonts w:ascii="Times New Roman" w:eastAsia="Times New Roman" w:hAnsi="Times New Roman"/>
                <w:lang w:eastAsia="de-DE"/>
              </w:rPr>
              <w:t>ypo</w:t>
            </w:r>
            <w:r w:rsidR="009536B3">
              <w:rPr>
                <w:rFonts w:ascii="Times New Roman" w:eastAsia="Times New Roman" w:hAnsi="Times New Roman"/>
                <w:lang w:eastAsia="de-DE"/>
              </w:rPr>
              <w:t>c</w:t>
            </w:r>
            <w:r w:rsidRPr="009F5E7D">
              <w:rPr>
                <w:rFonts w:ascii="Times New Roman" w:eastAsia="Times New Roman" w:hAnsi="Times New Roman"/>
                <w:lang w:eastAsia="de-DE"/>
              </w:rPr>
              <w:t>otyl</w:t>
            </w:r>
            <w:proofErr w:type="spellEnd"/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 </w:t>
            </w:r>
            <w:proofErr w:type="spellStart"/>
            <w:r w:rsidR="009536B3">
              <w:rPr>
                <w:rFonts w:ascii="Times New Roman" w:eastAsia="Times New Roman" w:hAnsi="Times New Roman"/>
                <w:lang w:eastAsia="de-DE"/>
              </w:rPr>
              <w:t>or</w:t>
            </w:r>
            <w:proofErr w:type="spellEnd"/>
            <w:r w:rsidR="009536B3">
              <w:rPr>
                <w:rFonts w:ascii="Times New Roman" w:eastAsia="Times New Roman" w:hAnsi="Times New Roman"/>
                <w:lang w:eastAsia="de-DE"/>
              </w:rPr>
              <w:t xml:space="preserve"> </w:t>
            </w:r>
            <w:proofErr w:type="spellStart"/>
            <w:r w:rsidR="009536B3">
              <w:rPr>
                <w:rFonts w:ascii="Times New Roman" w:eastAsia="Times New Roman" w:hAnsi="Times New Roman"/>
                <w:lang w:eastAsia="de-DE"/>
              </w:rPr>
              <w:t>root</w:t>
            </w:r>
            <w:proofErr w:type="spellEnd"/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36B3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</w:p>
          <w:p w:rsidR="009F5E7D" w:rsidRPr="009F5E7D" w:rsidRDefault="009F5E7D" w:rsidP="001A426C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64 ± </w:t>
            </w:r>
            <w:r w:rsidR="001A426C">
              <w:rPr>
                <w:rFonts w:ascii="Times New Roman" w:eastAsia="Times New Roman" w:hAnsi="Times New Roman"/>
                <w:lang w:eastAsia="de-DE"/>
              </w:rPr>
              <w:t>5</w:t>
            </w: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 %</w:t>
            </w:r>
          </w:p>
        </w:tc>
        <w:tc>
          <w:tcPr>
            <w:tcW w:w="16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36B3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</w:p>
          <w:p w:rsidR="009F5E7D" w:rsidRPr="009F5E7D" w:rsidRDefault="009F5E7D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t>76 ± 1 %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36B3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</w:p>
          <w:p w:rsidR="009F5E7D" w:rsidRPr="009F5E7D" w:rsidRDefault="009F5E7D" w:rsidP="001A426C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20 </w:t>
            </w:r>
            <w:r w:rsidR="001A426C" w:rsidRPr="009F5E7D">
              <w:rPr>
                <w:rFonts w:ascii="Times New Roman" w:eastAsia="Times New Roman" w:hAnsi="Times New Roman"/>
                <w:lang w:eastAsia="de-DE"/>
              </w:rPr>
              <w:t xml:space="preserve">± </w:t>
            </w:r>
            <w:r w:rsidR="001A426C">
              <w:rPr>
                <w:rFonts w:ascii="Times New Roman" w:eastAsia="Times New Roman" w:hAnsi="Times New Roman"/>
                <w:lang w:eastAsia="de-DE"/>
              </w:rPr>
              <w:t>4</w:t>
            </w:r>
            <w:r w:rsidR="001A426C" w:rsidRPr="009F5E7D">
              <w:rPr>
                <w:rFonts w:ascii="Times New Roman" w:eastAsia="Times New Roman" w:hAnsi="Times New Roman"/>
                <w:lang w:eastAsia="de-DE"/>
              </w:rPr>
              <w:t xml:space="preserve"> %</w:t>
            </w: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36B3" w:rsidRDefault="009536B3" w:rsidP="009F5E7D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</w:p>
          <w:p w:rsidR="009F5E7D" w:rsidRPr="009F5E7D" w:rsidRDefault="009F5E7D" w:rsidP="001A426C">
            <w:pPr>
              <w:spacing w:before="0" w:after="0" w:line="240" w:lineRule="auto"/>
              <w:jc w:val="center"/>
              <w:rPr>
                <w:rFonts w:ascii="Times New Roman" w:eastAsia="Times New Roman" w:hAnsi="Times New Roman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20 ± </w:t>
            </w:r>
            <w:r w:rsidR="001A426C">
              <w:rPr>
                <w:rFonts w:ascii="Times New Roman" w:eastAsia="Times New Roman" w:hAnsi="Times New Roman"/>
                <w:lang w:eastAsia="de-DE"/>
              </w:rPr>
              <w:t>3</w:t>
            </w:r>
            <w:r w:rsidRPr="009F5E7D">
              <w:rPr>
                <w:rFonts w:ascii="Times New Roman" w:eastAsia="Times New Roman" w:hAnsi="Times New Roman"/>
                <w:lang w:eastAsia="de-DE"/>
              </w:rPr>
              <w:t xml:space="preserve"> %</w:t>
            </w:r>
          </w:p>
        </w:tc>
      </w:tr>
    </w:tbl>
    <w:p w:rsidR="009F5E7D" w:rsidRPr="009F5E7D" w:rsidRDefault="009F5E7D" w:rsidP="009F5E7D">
      <w:pPr>
        <w:spacing w:before="0" w:after="0"/>
        <w:rPr>
          <w:rFonts w:ascii="Arial" w:hAnsi="Arial" w:cs="Arial"/>
        </w:rPr>
      </w:pPr>
    </w:p>
    <w:p w:rsidR="009536B3" w:rsidRDefault="009536B3">
      <w:pPr>
        <w:spacing w:before="0" w:line="276" w:lineRule="auto"/>
        <w:jc w:val="left"/>
        <w:rPr>
          <w:rFonts w:ascii="Times New Roman" w:hAnsi="Times New Roman"/>
          <w:lang w:val="en-US"/>
        </w:rPr>
      </w:pPr>
      <w:r>
        <w:rPr>
          <w:rFonts w:ascii="Times New Roman" w:hAnsi="Times New Roman"/>
          <w:lang w:val="en-US"/>
        </w:rPr>
        <w:br w:type="page"/>
      </w:r>
    </w:p>
    <w:p w:rsidR="00C51590" w:rsidRDefault="00C51590" w:rsidP="00C51590">
      <w:pPr>
        <w:rPr>
          <w:rFonts w:ascii="Times New Roman" w:hAnsi="Times New Roman"/>
          <w:lang w:val="en-US"/>
        </w:rPr>
      </w:pPr>
    </w:p>
    <w:p w:rsidR="00C51590" w:rsidRPr="009536B3" w:rsidRDefault="00C51590" w:rsidP="00C51590">
      <w:pPr>
        <w:rPr>
          <w:rFonts w:ascii="Times New Roman" w:hAnsi="Times New Roman"/>
          <w:sz w:val="24"/>
          <w:szCs w:val="24"/>
          <w:lang w:val="en-US"/>
        </w:rPr>
      </w:pPr>
      <w:r w:rsidRPr="009536B3">
        <w:rPr>
          <w:rFonts w:ascii="Times New Roman" w:hAnsi="Times New Roman"/>
          <w:b/>
          <w:sz w:val="24"/>
          <w:szCs w:val="24"/>
          <w:lang w:val="en-US"/>
        </w:rPr>
        <w:t>Table S2</w:t>
      </w:r>
      <w:r w:rsidRPr="009536B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  </w:t>
      </w:r>
      <w:r w:rsidRPr="009536B3">
        <w:rPr>
          <w:rFonts w:ascii="Times New Roman" w:hAnsi="Times New Roman"/>
          <w:sz w:val="24"/>
          <w:szCs w:val="24"/>
          <w:lang w:val="en-US"/>
        </w:rPr>
        <w:t>Primers used for qPCR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tbl>
      <w:tblPr>
        <w:tblW w:w="10104" w:type="dxa"/>
        <w:tblLayout w:type="fixed"/>
        <w:tblLook w:val="04A0" w:firstRow="1" w:lastRow="0" w:firstColumn="1" w:lastColumn="0" w:noHBand="0" w:noVBand="1"/>
      </w:tblPr>
      <w:tblGrid>
        <w:gridCol w:w="1526"/>
        <w:gridCol w:w="4394"/>
        <w:gridCol w:w="851"/>
        <w:gridCol w:w="992"/>
        <w:gridCol w:w="709"/>
        <w:gridCol w:w="816"/>
        <w:gridCol w:w="816"/>
      </w:tblGrid>
      <w:tr w:rsidR="00C51590" w:rsidRPr="00AE5ED7" w:rsidTr="006A3CFF">
        <w:tc>
          <w:tcPr>
            <w:tcW w:w="1526" w:type="dxa"/>
            <w:tcBorders>
              <w:top w:val="single" w:sz="4" w:space="0" w:color="auto"/>
              <w:bottom w:val="single" w:sz="4" w:space="0" w:color="auto"/>
            </w:tcBorders>
          </w:tcPr>
          <w:p w:rsidR="00C51590" w:rsidRPr="009536B3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</w:pPr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Gene</w:t>
            </w:r>
          </w:p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(Accession-</w:t>
            </w:r>
            <w:proofErr w:type="spellStart"/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Nr</w:t>
            </w:r>
            <w:proofErr w:type="spellEnd"/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.)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</w:tcPr>
          <w:p w:rsidR="00C51590" w:rsidRPr="009536B3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</w:pPr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Primer</w:t>
            </w:r>
          </w:p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(5´–3´)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C51590" w:rsidRPr="009536B3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</w:pPr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Size</w:t>
            </w:r>
          </w:p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(</w:t>
            </w:r>
            <w:proofErr w:type="spellStart"/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bp</w:t>
            </w:r>
            <w:proofErr w:type="spellEnd"/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C51590" w:rsidRPr="009536B3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</w:pPr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Ta (</w:t>
            </w:r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vertAlign w:val="superscript"/>
                <w:lang w:val="en-US" w:eastAsia="de-DE"/>
              </w:rPr>
              <w:t>a</w:t>
            </w:r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)</w:t>
            </w:r>
          </w:p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(°C)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:rsidR="00C51590" w:rsidRPr="009536B3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</w:pPr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E</w:t>
            </w:r>
          </w:p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(%)</w:t>
            </w:r>
          </w:p>
        </w:tc>
        <w:tc>
          <w:tcPr>
            <w:tcW w:w="816" w:type="dxa"/>
            <w:tcBorders>
              <w:top w:val="single" w:sz="4" w:space="0" w:color="auto"/>
              <w:bottom w:val="single" w:sz="4" w:space="0" w:color="auto"/>
            </w:tcBorders>
          </w:tcPr>
          <w:p w:rsidR="00C51590" w:rsidRPr="009536B3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</w:pPr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R</w:t>
            </w:r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vertAlign w:val="superscript"/>
                <w:lang w:val="en-US" w:eastAsia="de-DE"/>
              </w:rPr>
              <w:t>2</w:t>
            </w:r>
          </w:p>
        </w:tc>
        <w:tc>
          <w:tcPr>
            <w:tcW w:w="816" w:type="dxa"/>
            <w:tcBorders>
              <w:top w:val="single" w:sz="4" w:space="0" w:color="auto"/>
              <w:bottom w:val="single" w:sz="4" w:space="0" w:color="auto"/>
            </w:tcBorders>
          </w:tcPr>
          <w:p w:rsidR="00C51590" w:rsidRPr="009536B3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</w:pPr>
            <w:proofErr w:type="spellStart"/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Refe</w:t>
            </w:r>
            <w:proofErr w:type="spellEnd"/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-</w:t>
            </w:r>
          </w:p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</w:pPr>
            <w:proofErr w:type="spellStart"/>
            <w:r w:rsidRPr="009536B3">
              <w:rPr>
                <w:rFonts w:ascii="Times New Roman" w:eastAsia="Times New Roman" w:hAnsi="Times New Roman"/>
                <w:b/>
                <w:sz w:val="18"/>
                <w:szCs w:val="18"/>
                <w:lang w:val="en-US" w:eastAsia="de-DE"/>
              </w:rPr>
              <w:t>rence</w:t>
            </w:r>
            <w:proofErr w:type="spellEnd"/>
          </w:p>
        </w:tc>
      </w:tr>
      <w:tr w:rsidR="00C51590" w:rsidRPr="00AE5ED7" w:rsidTr="006A3CFF">
        <w:tc>
          <w:tcPr>
            <w:tcW w:w="1526" w:type="dxa"/>
            <w:tcBorders>
              <w:top w:val="single" w:sz="4" w:space="0" w:color="auto"/>
            </w:tcBorders>
          </w:tcPr>
          <w:p w:rsidR="00C51590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proofErr w:type="spellStart"/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HaGAO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/</w:t>
            </w:r>
          </w:p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CYP71AV6</w:t>
            </w:r>
          </w:p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sz w:val="18"/>
                <w:szCs w:val="18"/>
                <w:lang w:val="en-US" w:eastAsia="de-DE"/>
              </w:rPr>
              <w:t>(GU256646)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CCGCCCCAAACGGAAGATACTC</w:t>
            </w:r>
          </w:p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GATCCCGAATACTGGAAAGACGC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85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60</w:t>
            </w:r>
          </w:p>
        </w:tc>
        <w:tc>
          <w:tcPr>
            <w:tcW w:w="709" w:type="dxa"/>
            <w:tcBorders>
              <w:top w:val="single" w:sz="4" w:space="0" w:color="auto"/>
            </w:tcBorders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89.0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0.99</w:t>
            </w: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9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Frey et al.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 xml:space="preserve"> </w:t>
            </w: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2018</w:t>
            </w:r>
          </w:p>
        </w:tc>
      </w:tr>
      <w:tr w:rsidR="00C51590" w:rsidRPr="00AE5ED7" w:rsidTr="006A3CFF">
        <w:tc>
          <w:tcPr>
            <w:tcW w:w="1526" w:type="dxa"/>
          </w:tcPr>
          <w:p w:rsidR="00C51590" w:rsidRPr="006A3CFF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HaG8H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/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 xml:space="preserve"> CYP71BL1</w:t>
            </w:r>
          </w:p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(</w:t>
            </w:r>
            <w:r w:rsidRPr="004541E8">
              <w:rPr>
                <w:rFonts w:ascii="Times New Roman" w:eastAsia="Times New Roman" w:hAnsi="Times New Roman"/>
                <w:sz w:val="18"/>
                <w:szCs w:val="18"/>
                <w:lang w:eastAsia="de-DE"/>
              </w:rPr>
              <w:t>HQ439590)</w:t>
            </w:r>
          </w:p>
        </w:tc>
        <w:tc>
          <w:tcPr>
            <w:tcW w:w="4394" w:type="dxa"/>
          </w:tcPr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TACGTTAGGCGATGTTAGCGAAGACCACGTGGTCTACTTCTGTGTTCCCTCAA</w:t>
            </w:r>
          </w:p>
        </w:tc>
        <w:tc>
          <w:tcPr>
            <w:tcW w:w="851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214</w:t>
            </w:r>
          </w:p>
        </w:tc>
        <w:tc>
          <w:tcPr>
            <w:tcW w:w="992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64</w:t>
            </w:r>
          </w:p>
        </w:tc>
        <w:tc>
          <w:tcPr>
            <w:tcW w:w="709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91.2</w:t>
            </w:r>
          </w:p>
        </w:tc>
        <w:tc>
          <w:tcPr>
            <w:tcW w:w="816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0.997</w:t>
            </w:r>
          </w:p>
        </w:tc>
        <w:tc>
          <w:tcPr>
            <w:tcW w:w="816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Frey et al.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 xml:space="preserve"> </w:t>
            </w: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2018</w:t>
            </w:r>
          </w:p>
        </w:tc>
      </w:tr>
      <w:tr w:rsidR="00C51590" w:rsidRPr="00AE5ED7" w:rsidTr="006A3CFF">
        <w:tc>
          <w:tcPr>
            <w:tcW w:w="1526" w:type="dxa"/>
          </w:tcPr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Actin</w:t>
            </w:r>
            <w:proofErr w:type="spellEnd"/>
          </w:p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(AF282624)</w:t>
            </w:r>
          </w:p>
        </w:tc>
        <w:tc>
          <w:tcPr>
            <w:tcW w:w="4394" w:type="dxa"/>
          </w:tcPr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GCCGTGCTTTCTCTTTATGCCAGCGACCAGCGAGATCAAGACGAAG</w:t>
            </w:r>
          </w:p>
        </w:tc>
        <w:tc>
          <w:tcPr>
            <w:tcW w:w="851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137</w:t>
            </w:r>
          </w:p>
        </w:tc>
        <w:tc>
          <w:tcPr>
            <w:tcW w:w="992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60</w:t>
            </w:r>
          </w:p>
        </w:tc>
        <w:tc>
          <w:tcPr>
            <w:tcW w:w="709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89.8</w:t>
            </w:r>
          </w:p>
        </w:tc>
        <w:tc>
          <w:tcPr>
            <w:tcW w:w="816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0.999</w:t>
            </w:r>
          </w:p>
        </w:tc>
        <w:tc>
          <w:tcPr>
            <w:tcW w:w="816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Frey et al.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 xml:space="preserve"> </w:t>
            </w: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2018</w:t>
            </w:r>
          </w:p>
        </w:tc>
      </w:tr>
      <w:tr w:rsidR="00C51590" w:rsidRPr="00AE5ED7" w:rsidTr="006A3CFF">
        <w:tc>
          <w:tcPr>
            <w:tcW w:w="1526" w:type="dxa"/>
          </w:tcPr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EF 1</w:t>
            </w:r>
            <w:r w:rsidRPr="004541E8">
              <w:rPr>
                <w:rFonts w:ascii="Symbol" w:eastAsia="Times New Roman" w:hAnsi="Symbol"/>
                <w:color w:val="000000"/>
                <w:sz w:val="18"/>
                <w:szCs w:val="18"/>
                <w:lang w:eastAsia="de-DE"/>
              </w:rPr>
              <w:t></w:t>
            </w:r>
          </w:p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(AY094064)</w:t>
            </w:r>
          </w:p>
        </w:tc>
        <w:tc>
          <w:tcPr>
            <w:tcW w:w="4394" w:type="dxa"/>
            <w:vAlign w:val="bottom"/>
          </w:tcPr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ACCAAATCAATGAGCCCAAGAGACCCATACCGGGCTTGATCACACCAG</w:t>
            </w:r>
          </w:p>
        </w:tc>
        <w:tc>
          <w:tcPr>
            <w:tcW w:w="851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131</w:t>
            </w:r>
          </w:p>
        </w:tc>
        <w:tc>
          <w:tcPr>
            <w:tcW w:w="992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60</w:t>
            </w:r>
          </w:p>
        </w:tc>
        <w:tc>
          <w:tcPr>
            <w:tcW w:w="709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93.8</w:t>
            </w:r>
          </w:p>
        </w:tc>
        <w:tc>
          <w:tcPr>
            <w:tcW w:w="816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0.998</w:t>
            </w:r>
          </w:p>
        </w:tc>
        <w:tc>
          <w:tcPr>
            <w:tcW w:w="816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Frey et al.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 xml:space="preserve"> </w:t>
            </w: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2018</w:t>
            </w:r>
          </w:p>
        </w:tc>
      </w:tr>
      <w:tr w:rsidR="00C51590" w:rsidRPr="00AE5ED7" w:rsidTr="006A3CFF">
        <w:tc>
          <w:tcPr>
            <w:tcW w:w="1526" w:type="dxa"/>
          </w:tcPr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Symbol" w:eastAsia="Times New Roman" w:hAnsi="Symbol"/>
                <w:color w:val="000000"/>
                <w:sz w:val="18"/>
                <w:szCs w:val="18"/>
                <w:lang w:eastAsia="de-DE"/>
              </w:rPr>
              <w:t></w:t>
            </w: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-</w:t>
            </w:r>
            <w:proofErr w:type="spellStart"/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tubulin</w:t>
            </w:r>
            <w:proofErr w:type="spellEnd"/>
          </w:p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(AF401481)</w:t>
            </w:r>
          </w:p>
        </w:tc>
        <w:tc>
          <w:tcPr>
            <w:tcW w:w="4394" w:type="dxa"/>
          </w:tcPr>
          <w:p w:rsidR="00C51590" w:rsidRPr="004541E8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TGCCGTTTCAGAGGTTTTCAGTCGCGCCTTCTTCCATCCCTTCACC</w:t>
            </w:r>
          </w:p>
        </w:tc>
        <w:tc>
          <w:tcPr>
            <w:tcW w:w="851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104</w:t>
            </w:r>
          </w:p>
        </w:tc>
        <w:tc>
          <w:tcPr>
            <w:tcW w:w="992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60</w:t>
            </w:r>
          </w:p>
        </w:tc>
        <w:tc>
          <w:tcPr>
            <w:tcW w:w="709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84.8</w:t>
            </w:r>
          </w:p>
        </w:tc>
        <w:tc>
          <w:tcPr>
            <w:tcW w:w="816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0.985</w:t>
            </w:r>
          </w:p>
        </w:tc>
        <w:tc>
          <w:tcPr>
            <w:tcW w:w="816" w:type="dxa"/>
          </w:tcPr>
          <w:p w:rsidR="00C51590" w:rsidRPr="004541E8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Frey et al.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 xml:space="preserve"> </w:t>
            </w:r>
            <w:r w:rsidRPr="004541E8">
              <w:rPr>
                <w:rFonts w:ascii="Times New Roman" w:eastAsia="Times New Roman" w:hAnsi="Times New Roman"/>
                <w:color w:val="000000"/>
                <w:sz w:val="18"/>
                <w:szCs w:val="18"/>
                <w:lang w:val="en-US" w:eastAsia="de-DE"/>
              </w:rPr>
              <w:t>2018</w:t>
            </w:r>
          </w:p>
        </w:tc>
      </w:tr>
      <w:tr w:rsidR="00C51590" w:rsidRPr="009F5E7D" w:rsidTr="006A3CFF">
        <w:tc>
          <w:tcPr>
            <w:tcW w:w="1526" w:type="dxa"/>
            <w:tcBorders>
              <w:bottom w:val="single" w:sz="4" w:space="0" w:color="auto"/>
            </w:tcBorders>
          </w:tcPr>
          <w:p w:rsidR="00C51590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HaCOS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/</w:t>
            </w:r>
          </w:p>
          <w:p w:rsidR="00C51590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CYP71BL9</w:t>
            </w:r>
          </w:p>
          <w:p w:rsidR="00C51590" w:rsidRPr="009F5E7D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(</w:t>
            </w:r>
            <w:r w:rsidRPr="006A3CFF">
              <w:rPr>
                <w:rFonts w:ascii="Times New Roman" w:eastAsia="Times New Roman" w:hAnsi="Times New Roman"/>
                <w:color w:val="000000"/>
                <w:sz w:val="18"/>
                <w:szCs w:val="18"/>
                <w:vertAlign w:val="superscript"/>
                <w:lang w:eastAsia="de-DE"/>
              </w:rPr>
              <w:t>b</w:t>
            </w: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)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C51590" w:rsidRPr="009F5E7D" w:rsidRDefault="00C51590" w:rsidP="006A3CFF">
            <w:pPr>
              <w:spacing w:before="100" w:after="100"/>
              <w:jc w:val="left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GATACTTATAAATGCGTGGGCTTGTGC</w:t>
            </w:r>
            <w:r w:rsidRPr="009F5E7D" w:rsidDel="007B0B8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GGCCCCAAACGGAAGGAACTC</w:t>
            </w:r>
            <w:r w:rsidRPr="009F5E7D" w:rsidDel="007B0B80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C51590" w:rsidRPr="009F5E7D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136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C51590" w:rsidRPr="009F5E7D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64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C51590" w:rsidRPr="009F5E7D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95.9</w:t>
            </w:r>
          </w:p>
        </w:tc>
        <w:tc>
          <w:tcPr>
            <w:tcW w:w="816" w:type="dxa"/>
            <w:tcBorders>
              <w:bottom w:val="single" w:sz="4" w:space="0" w:color="auto"/>
            </w:tcBorders>
          </w:tcPr>
          <w:p w:rsidR="00C51590" w:rsidRPr="009F5E7D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0.998</w:t>
            </w:r>
          </w:p>
        </w:tc>
        <w:tc>
          <w:tcPr>
            <w:tcW w:w="816" w:type="dxa"/>
            <w:tcBorders>
              <w:bottom w:val="single" w:sz="4" w:space="0" w:color="auto"/>
            </w:tcBorders>
          </w:tcPr>
          <w:p w:rsidR="00C51590" w:rsidRPr="009F5E7D" w:rsidRDefault="00C51590" w:rsidP="006A3CFF">
            <w:pPr>
              <w:spacing w:before="100" w:after="100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t</w:t>
            </w:r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his</w:t>
            </w:r>
            <w:proofErr w:type="spellEnd"/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 xml:space="preserve"> </w:t>
            </w:r>
            <w:proofErr w:type="spellStart"/>
            <w:r w:rsidRPr="009F5E7D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de-DE"/>
              </w:rPr>
              <w:t>paper</w:t>
            </w:r>
            <w:proofErr w:type="spellEnd"/>
          </w:p>
        </w:tc>
      </w:tr>
    </w:tbl>
    <w:p w:rsidR="00C51590" w:rsidRDefault="00C51590" w:rsidP="00C51590">
      <w:pPr>
        <w:pStyle w:val="TextblockzuBild"/>
        <w:rPr>
          <w:rFonts w:ascii="Times New Roman" w:hAnsi="Times New Roman"/>
          <w:i/>
          <w:sz w:val="22"/>
          <w:szCs w:val="22"/>
          <w:lang w:val="en-US"/>
        </w:rPr>
      </w:pPr>
      <w:r w:rsidRPr="00AE5ED7">
        <w:rPr>
          <w:rFonts w:ascii="Times New Roman" w:hAnsi="Times New Roman"/>
          <w:sz w:val="22"/>
          <w:szCs w:val="22"/>
          <w:lang w:val="en-US"/>
        </w:rPr>
        <w:t>(</w:t>
      </w:r>
      <w:r w:rsidRPr="00AE5ED7">
        <w:rPr>
          <w:rFonts w:ascii="Times New Roman" w:hAnsi="Times New Roman"/>
          <w:sz w:val="22"/>
          <w:szCs w:val="22"/>
          <w:vertAlign w:val="superscript"/>
          <w:lang w:val="en-US"/>
        </w:rPr>
        <w:t>a</w:t>
      </w:r>
      <w:r w:rsidRPr="00AE5ED7">
        <w:rPr>
          <w:rFonts w:ascii="Times New Roman" w:hAnsi="Times New Roman"/>
          <w:sz w:val="22"/>
          <w:szCs w:val="22"/>
          <w:lang w:val="en-US"/>
        </w:rPr>
        <w:t xml:space="preserve">) Ta: annealing temperature, E: amplification efficiency, </w:t>
      </w:r>
      <w:r w:rsidRPr="009F5E7D">
        <w:rPr>
          <w:rFonts w:ascii="Times New Roman" w:hAnsi="Times New Roman"/>
          <w:i/>
          <w:sz w:val="22"/>
          <w:szCs w:val="22"/>
          <w:lang w:val="en-US"/>
        </w:rPr>
        <w:t>EF</w:t>
      </w:r>
      <w:r>
        <w:rPr>
          <w:rFonts w:ascii="Times New Roman" w:hAnsi="Times New Roman"/>
          <w:i/>
          <w:sz w:val="22"/>
          <w:szCs w:val="22"/>
          <w:lang w:val="en-US"/>
        </w:rPr>
        <w:t xml:space="preserve"> </w:t>
      </w:r>
      <w:r w:rsidRPr="009F5E7D">
        <w:rPr>
          <w:rFonts w:ascii="Times New Roman" w:eastAsia="Times New Roman" w:hAnsi="Times New Roman"/>
          <w:i/>
          <w:color w:val="000000"/>
          <w:sz w:val="22"/>
          <w:szCs w:val="22"/>
          <w:lang w:val="en-US" w:eastAsia="de-DE"/>
        </w:rPr>
        <w:t>1</w:t>
      </w:r>
      <w:r w:rsidRPr="009F5E7D">
        <w:rPr>
          <w:rFonts w:ascii="Symbol" w:eastAsia="Times New Roman" w:hAnsi="Symbol"/>
          <w:i/>
          <w:color w:val="000000"/>
          <w:sz w:val="22"/>
          <w:szCs w:val="22"/>
          <w:lang w:eastAsia="de-DE"/>
        </w:rPr>
        <w:t></w:t>
      </w:r>
      <w:r w:rsidRPr="009F5E7D">
        <w:rPr>
          <w:rFonts w:ascii="Times New Roman" w:hAnsi="Times New Roman"/>
          <w:i/>
          <w:sz w:val="22"/>
          <w:szCs w:val="22"/>
          <w:lang w:val="en-US"/>
        </w:rPr>
        <w:t xml:space="preserve"> elongation factor</w:t>
      </w:r>
      <w:r w:rsidRPr="00AE5ED7">
        <w:rPr>
          <w:rFonts w:ascii="Times New Roman" w:hAnsi="Times New Roman"/>
          <w:sz w:val="22"/>
          <w:szCs w:val="22"/>
          <w:lang w:val="en-US"/>
        </w:rPr>
        <w:t xml:space="preserve">, </w:t>
      </w:r>
      <w:proofErr w:type="spellStart"/>
      <w:r w:rsidRPr="009F5E7D">
        <w:rPr>
          <w:rFonts w:ascii="Times New Roman" w:hAnsi="Times New Roman"/>
          <w:i/>
          <w:sz w:val="22"/>
          <w:szCs w:val="22"/>
          <w:lang w:val="en-US"/>
        </w:rPr>
        <w:t>HaGAO</w:t>
      </w:r>
      <w:proofErr w:type="spellEnd"/>
      <w:r w:rsidRPr="00AE5ED7">
        <w:rPr>
          <w:rFonts w:ascii="Times New Roman" w:hAnsi="Times New Roman"/>
          <w:sz w:val="22"/>
          <w:szCs w:val="22"/>
          <w:lang w:val="en-US"/>
        </w:rPr>
        <w:t xml:space="preserve"> </w:t>
      </w:r>
      <w:r w:rsidRPr="00AE5ED7">
        <w:rPr>
          <w:rFonts w:ascii="Times New Roman" w:hAnsi="Times New Roman"/>
          <w:i/>
          <w:sz w:val="22"/>
          <w:szCs w:val="22"/>
          <w:lang w:val="en-US"/>
        </w:rPr>
        <w:t xml:space="preserve">Helianthus </w:t>
      </w:r>
      <w:proofErr w:type="spellStart"/>
      <w:r w:rsidRPr="00AE5ED7">
        <w:rPr>
          <w:rFonts w:ascii="Times New Roman" w:hAnsi="Times New Roman"/>
          <w:i/>
          <w:sz w:val="22"/>
          <w:szCs w:val="22"/>
          <w:lang w:val="en-US"/>
        </w:rPr>
        <w:t>annuus</w:t>
      </w:r>
      <w:proofErr w:type="spellEnd"/>
      <w:r>
        <w:rPr>
          <w:rFonts w:ascii="Times New Roman" w:hAnsi="Times New Roman"/>
          <w:i/>
          <w:sz w:val="22"/>
          <w:szCs w:val="22"/>
          <w:lang w:val="en-US"/>
        </w:rPr>
        <w:t xml:space="preserve"> </w:t>
      </w:r>
      <w:proofErr w:type="spellStart"/>
      <w:r w:rsidRPr="009F5E7D">
        <w:rPr>
          <w:rFonts w:ascii="Times New Roman" w:hAnsi="Times New Roman"/>
          <w:i/>
          <w:sz w:val="22"/>
          <w:szCs w:val="22"/>
          <w:lang w:val="en-US"/>
        </w:rPr>
        <w:t>germacrene</w:t>
      </w:r>
      <w:proofErr w:type="spellEnd"/>
      <w:r w:rsidRPr="009F5E7D">
        <w:rPr>
          <w:rFonts w:ascii="Times New Roman" w:hAnsi="Times New Roman"/>
          <w:i/>
          <w:sz w:val="22"/>
          <w:szCs w:val="22"/>
          <w:lang w:val="en-US"/>
        </w:rPr>
        <w:t xml:space="preserve"> </w:t>
      </w:r>
      <w:proofErr w:type="gramStart"/>
      <w:r w:rsidRPr="009F5E7D">
        <w:rPr>
          <w:rFonts w:ascii="Times New Roman" w:hAnsi="Times New Roman"/>
          <w:i/>
          <w:sz w:val="22"/>
          <w:szCs w:val="22"/>
          <w:lang w:val="en-US"/>
        </w:rPr>
        <w:t>A</w:t>
      </w:r>
      <w:proofErr w:type="gramEnd"/>
      <w:r w:rsidRPr="009F5E7D">
        <w:rPr>
          <w:rFonts w:ascii="Times New Roman" w:hAnsi="Times New Roman"/>
          <w:i/>
          <w:sz w:val="22"/>
          <w:szCs w:val="22"/>
          <w:lang w:val="en-US"/>
        </w:rPr>
        <w:t xml:space="preserve"> oxidase</w:t>
      </w:r>
      <w:r w:rsidRPr="00AE5ED7">
        <w:rPr>
          <w:rFonts w:ascii="Times New Roman" w:hAnsi="Times New Roman"/>
          <w:sz w:val="22"/>
          <w:szCs w:val="22"/>
          <w:lang w:val="en-US"/>
        </w:rPr>
        <w:t xml:space="preserve">, </w:t>
      </w:r>
      <w:r w:rsidRPr="009F5E7D">
        <w:rPr>
          <w:rFonts w:ascii="Times New Roman" w:hAnsi="Times New Roman"/>
          <w:i/>
          <w:sz w:val="22"/>
          <w:szCs w:val="22"/>
          <w:lang w:val="en-US"/>
        </w:rPr>
        <w:t xml:space="preserve">HaG8H </w:t>
      </w:r>
      <w:r w:rsidRPr="00AE5ED7">
        <w:rPr>
          <w:rFonts w:ascii="Times New Roman" w:hAnsi="Times New Roman"/>
          <w:i/>
          <w:sz w:val="22"/>
          <w:szCs w:val="22"/>
          <w:lang w:val="en-US"/>
        </w:rPr>
        <w:t xml:space="preserve">Helianthus </w:t>
      </w:r>
      <w:proofErr w:type="spellStart"/>
      <w:r w:rsidRPr="00AE5ED7">
        <w:rPr>
          <w:rFonts w:ascii="Times New Roman" w:hAnsi="Times New Roman"/>
          <w:i/>
          <w:sz w:val="22"/>
          <w:szCs w:val="22"/>
          <w:lang w:val="en-US"/>
        </w:rPr>
        <w:t>annuus</w:t>
      </w:r>
      <w:proofErr w:type="spellEnd"/>
      <w:r>
        <w:rPr>
          <w:rFonts w:ascii="Times New Roman" w:hAnsi="Times New Roman"/>
          <w:i/>
          <w:sz w:val="22"/>
          <w:szCs w:val="22"/>
          <w:lang w:val="en-US"/>
        </w:rPr>
        <w:t xml:space="preserve"> </w:t>
      </w:r>
      <w:proofErr w:type="spellStart"/>
      <w:r w:rsidRPr="009F5E7D">
        <w:rPr>
          <w:rFonts w:ascii="Times New Roman" w:hAnsi="Times New Roman"/>
          <w:i/>
          <w:sz w:val="22"/>
          <w:szCs w:val="22"/>
          <w:lang w:val="en-US"/>
        </w:rPr>
        <w:t>germacrene</w:t>
      </w:r>
      <w:proofErr w:type="spellEnd"/>
      <w:r w:rsidRPr="009F5E7D">
        <w:rPr>
          <w:rFonts w:ascii="Times New Roman" w:hAnsi="Times New Roman"/>
          <w:i/>
          <w:sz w:val="22"/>
          <w:szCs w:val="22"/>
          <w:lang w:val="en-US"/>
        </w:rPr>
        <w:t xml:space="preserve"> A acid 8</w:t>
      </w:r>
      <w:r w:rsidRPr="009F5E7D">
        <w:rPr>
          <w:rFonts w:ascii="Symbol" w:hAnsi="Symbol"/>
          <w:i/>
          <w:sz w:val="22"/>
          <w:szCs w:val="22"/>
          <w:lang w:val="en-US"/>
        </w:rPr>
        <w:t></w:t>
      </w:r>
      <w:r w:rsidRPr="009F5E7D">
        <w:rPr>
          <w:rFonts w:ascii="Times New Roman" w:hAnsi="Times New Roman"/>
          <w:i/>
          <w:sz w:val="22"/>
          <w:szCs w:val="22"/>
          <w:lang w:val="en-US"/>
        </w:rPr>
        <w:t>-hydroxylase</w:t>
      </w:r>
      <w:r>
        <w:rPr>
          <w:rFonts w:ascii="Times New Roman" w:hAnsi="Times New Roman"/>
          <w:i/>
          <w:sz w:val="22"/>
          <w:szCs w:val="22"/>
          <w:lang w:val="en-US"/>
        </w:rPr>
        <w:t xml:space="preserve">, </w:t>
      </w:r>
      <w:proofErr w:type="spellStart"/>
      <w:r>
        <w:rPr>
          <w:rFonts w:ascii="Times New Roman" w:hAnsi="Times New Roman"/>
          <w:i/>
          <w:sz w:val="22"/>
          <w:szCs w:val="22"/>
          <w:lang w:val="en-US"/>
        </w:rPr>
        <w:t>HaCOS</w:t>
      </w:r>
      <w:proofErr w:type="spellEnd"/>
      <w:r>
        <w:rPr>
          <w:rFonts w:ascii="Times New Roman" w:hAnsi="Times New Roman"/>
          <w:i/>
          <w:sz w:val="22"/>
          <w:szCs w:val="22"/>
          <w:lang w:val="en-US"/>
        </w:rPr>
        <w:t xml:space="preserve"> Helianthus </w:t>
      </w:r>
      <w:proofErr w:type="spellStart"/>
      <w:r>
        <w:rPr>
          <w:rFonts w:ascii="Times New Roman" w:hAnsi="Times New Roman"/>
          <w:i/>
          <w:sz w:val="22"/>
          <w:szCs w:val="22"/>
          <w:lang w:val="en-US"/>
        </w:rPr>
        <w:t>annuus</w:t>
      </w:r>
      <w:proofErr w:type="spellEnd"/>
      <w:r>
        <w:rPr>
          <w:rFonts w:ascii="Times New Roman" w:hAnsi="Times New Roman"/>
          <w:i/>
          <w:sz w:val="22"/>
          <w:szCs w:val="22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2"/>
          <w:szCs w:val="22"/>
          <w:lang w:val="en-US"/>
        </w:rPr>
        <w:t>costunolide</w:t>
      </w:r>
      <w:proofErr w:type="spellEnd"/>
      <w:r>
        <w:rPr>
          <w:rFonts w:ascii="Times New Roman" w:hAnsi="Times New Roman"/>
          <w:i/>
          <w:sz w:val="22"/>
          <w:szCs w:val="22"/>
          <w:lang w:val="en-US"/>
        </w:rPr>
        <w:t xml:space="preserve"> synthase.</w:t>
      </w:r>
    </w:p>
    <w:p w:rsidR="00C51590" w:rsidRPr="004F0E0F" w:rsidRDefault="00C51590" w:rsidP="00C51590">
      <w:pPr>
        <w:pStyle w:val="TextblockzuBild"/>
        <w:rPr>
          <w:rFonts w:ascii="Times New Roman" w:hAnsi="Times New Roman"/>
          <w:lang w:val="en-US"/>
        </w:rPr>
      </w:pPr>
      <w:r w:rsidRPr="006A3CFF">
        <w:rPr>
          <w:rFonts w:ascii="Times New Roman" w:eastAsia="Times New Roman" w:hAnsi="Times New Roman"/>
          <w:color w:val="000000"/>
          <w:lang w:val="en-US" w:eastAsia="de-DE"/>
        </w:rPr>
        <w:t>(</w:t>
      </w:r>
      <w:r w:rsidRPr="006A3CFF">
        <w:rPr>
          <w:rFonts w:ascii="Times New Roman" w:eastAsia="Times New Roman" w:hAnsi="Times New Roman"/>
          <w:color w:val="000000"/>
          <w:vertAlign w:val="superscript"/>
          <w:lang w:val="en-US" w:eastAsia="de-DE"/>
        </w:rPr>
        <w:t>b</w:t>
      </w:r>
      <w:r w:rsidRPr="006A3CFF">
        <w:rPr>
          <w:rFonts w:ascii="Times New Roman" w:eastAsia="Times New Roman" w:hAnsi="Times New Roman"/>
          <w:color w:val="000000"/>
          <w:lang w:val="en-US" w:eastAsia="de-DE"/>
        </w:rPr>
        <w:t xml:space="preserve">) </w:t>
      </w:r>
      <w:r>
        <w:rPr>
          <w:rFonts w:ascii="Times New Roman" w:eastAsia="Times New Roman" w:hAnsi="Times New Roman"/>
          <w:color w:val="000000"/>
          <w:lang w:val="en-US" w:eastAsia="de-DE"/>
        </w:rPr>
        <w:t>GeneBank number not assigned, yet (publication of enzyme in separate manuscript currently under review).</w:t>
      </w:r>
    </w:p>
    <w:p w:rsidR="009F5E7D" w:rsidRDefault="009F5E7D" w:rsidP="00CA1A6D">
      <w:pPr>
        <w:rPr>
          <w:rFonts w:ascii="Times New Roman" w:hAnsi="Times New Roman"/>
          <w:lang w:val="en-US"/>
        </w:rPr>
      </w:pPr>
    </w:p>
    <w:p w:rsidR="002B0B89" w:rsidRDefault="002B0B89">
      <w:pPr>
        <w:spacing w:before="0" w:line="276" w:lineRule="auto"/>
        <w:jc w:val="left"/>
        <w:rPr>
          <w:rFonts w:ascii="Times New Roman" w:hAnsi="Times New Roman"/>
          <w:sz w:val="18"/>
          <w:szCs w:val="18"/>
          <w:lang w:val="en-US"/>
        </w:rPr>
      </w:pPr>
      <w:r>
        <w:rPr>
          <w:rFonts w:ascii="Times New Roman" w:hAnsi="Times New Roman"/>
          <w:sz w:val="18"/>
          <w:szCs w:val="18"/>
          <w:lang w:val="en-US"/>
        </w:rPr>
        <w:br w:type="page"/>
      </w:r>
    </w:p>
    <w:p w:rsidR="00CA1A6D" w:rsidRDefault="002B0B89" w:rsidP="002B0B89">
      <w:pPr>
        <w:spacing w:before="0" w:after="0" w:line="240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9536B3">
        <w:rPr>
          <w:rFonts w:ascii="Times New Roman" w:hAnsi="Times New Roman"/>
          <w:b/>
          <w:sz w:val="24"/>
          <w:szCs w:val="24"/>
          <w:lang w:val="en-US"/>
        </w:rPr>
        <w:lastRenderedPageBreak/>
        <w:t xml:space="preserve">Table </w:t>
      </w:r>
      <w:proofErr w:type="gramStart"/>
      <w:r w:rsidRPr="009536B3">
        <w:rPr>
          <w:rFonts w:ascii="Times New Roman" w:hAnsi="Times New Roman"/>
          <w:b/>
          <w:sz w:val="24"/>
          <w:szCs w:val="24"/>
          <w:lang w:val="en-US"/>
        </w:rPr>
        <w:t>S</w:t>
      </w:r>
      <w:r>
        <w:rPr>
          <w:rFonts w:ascii="Times New Roman" w:hAnsi="Times New Roman"/>
          <w:b/>
          <w:sz w:val="24"/>
          <w:szCs w:val="24"/>
          <w:lang w:val="en-US"/>
        </w:rPr>
        <w:t>3</w:t>
      </w:r>
      <w:r w:rsidRPr="009536B3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 LSD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Test for 8-Epixanthatin and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Tomentosin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values of 2h light versus 2h dark</w:t>
      </w:r>
    </w:p>
    <w:p w:rsidR="002B0B89" w:rsidRDefault="002B0B89" w:rsidP="002B0B89">
      <w:pPr>
        <w:spacing w:before="0" w:after="0" w:line="240" w:lineRule="auto"/>
        <w:jc w:val="left"/>
        <w:rPr>
          <w:rFonts w:ascii="Times New Roman" w:hAnsi="Times New Roman"/>
          <w:sz w:val="24"/>
          <w:szCs w:val="24"/>
          <w:lang w:val="en-US"/>
        </w:rPr>
      </w:pPr>
    </w:p>
    <w:p w:rsidR="002B0B89" w:rsidRPr="002B0B89" w:rsidRDefault="002B0B89" w:rsidP="002B0B89">
      <w:pPr>
        <w:spacing w:before="0" w:line="276" w:lineRule="auto"/>
        <w:jc w:val="left"/>
        <w:rPr>
          <w:rFonts w:asciiTheme="minorHAnsi" w:eastAsiaTheme="minorHAnsi" w:hAnsiTheme="minorHAnsi" w:cstheme="minorBidi"/>
        </w:rPr>
      </w:pPr>
      <w:r w:rsidRPr="002B0B89">
        <w:rPr>
          <w:rFonts w:asciiTheme="minorHAnsi" w:eastAsiaTheme="minorHAnsi" w:hAnsiTheme="minorHAnsi" w:cstheme="minorBidi"/>
        </w:rPr>
        <w:t>Signifikanztest  8-EPI: 2h Lichtwert ist nicht signifikant höher als 2h Dunkelwert; p=0,1</w:t>
      </w:r>
    </w:p>
    <w:p w:rsidR="002B0B89" w:rsidRPr="002B0B89" w:rsidRDefault="002B0B89" w:rsidP="002B0B89">
      <w:pPr>
        <w:spacing w:before="0" w:line="276" w:lineRule="auto"/>
        <w:jc w:val="left"/>
        <w:rPr>
          <w:rFonts w:asciiTheme="minorHAnsi" w:eastAsiaTheme="minorHAnsi" w:hAnsiTheme="minorHAnsi" w:cstheme="minorBidi"/>
          <w:lang w:val="en-US"/>
        </w:rPr>
      </w:pPr>
      <w:r w:rsidRPr="002B0B89">
        <w:rPr>
          <w:rFonts w:asciiTheme="minorHAnsi" w:eastAsiaTheme="minorHAnsi" w:hAnsiTheme="minorHAnsi" w:cstheme="minorBidi"/>
          <w:noProof/>
          <w:lang w:eastAsia="de-DE"/>
        </w:rPr>
        <w:drawing>
          <wp:inline distT="0" distB="0" distL="0" distR="0" wp14:anchorId="25CAEF3E" wp14:editId="7548E8AC">
            <wp:extent cx="5427023" cy="3526972"/>
            <wp:effectExtent l="0" t="0" r="254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t="9049" r="33033" b="21321"/>
                    <a:stretch/>
                  </pic:blipFill>
                  <pic:spPr bwMode="auto">
                    <a:xfrm>
                      <a:off x="0" y="0"/>
                      <a:ext cx="5426814" cy="35268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B0B89" w:rsidRPr="002B0B89" w:rsidRDefault="002B0B89" w:rsidP="002B0B89">
      <w:pPr>
        <w:spacing w:before="0" w:line="276" w:lineRule="auto"/>
        <w:jc w:val="left"/>
        <w:rPr>
          <w:rFonts w:asciiTheme="minorHAnsi" w:eastAsiaTheme="minorHAnsi" w:hAnsiTheme="minorHAnsi" w:cstheme="minorBidi"/>
        </w:rPr>
      </w:pPr>
      <w:r w:rsidRPr="002B0B89">
        <w:rPr>
          <w:rFonts w:asciiTheme="minorHAnsi" w:eastAsiaTheme="minorHAnsi" w:hAnsiTheme="minorHAnsi" w:cstheme="minorBidi"/>
        </w:rPr>
        <w:t>Signifikanztest  TOM:  2h Lichtwert ist signifikant höher als 2h Dunkelwert; p=0,05</w:t>
      </w:r>
    </w:p>
    <w:p w:rsidR="002B0B89" w:rsidRPr="00FC2D99" w:rsidRDefault="002B0B89" w:rsidP="002B0B89">
      <w:pPr>
        <w:spacing w:before="0" w:line="276" w:lineRule="auto"/>
        <w:jc w:val="left"/>
        <w:rPr>
          <w:rFonts w:ascii="Times New Roman" w:hAnsi="Times New Roman"/>
          <w:sz w:val="18"/>
          <w:szCs w:val="18"/>
          <w:lang w:val="en-US"/>
        </w:rPr>
      </w:pPr>
      <w:r w:rsidRPr="002B0B89">
        <w:rPr>
          <w:rFonts w:asciiTheme="minorHAnsi" w:eastAsiaTheme="minorHAnsi" w:hAnsiTheme="minorHAnsi" w:cstheme="minorBidi"/>
          <w:noProof/>
          <w:lang w:eastAsia="de-DE"/>
        </w:rPr>
        <w:drawing>
          <wp:inline distT="0" distB="0" distL="0" distR="0" wp14:anchorId="5E14A8D8" wp14:editId="599E50CA">
            <wp:extent cx="5296393" cy="3716976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t="10318" r="33364" b="14861"/>
                    <a:stretch/>
                  </pic:blipFill>
                  <pic:spPr bwMode="auto">
                    <a:xfrm>
                      <a:off x="0" y="0"/>
                      <a:ext cx="5303377" cy="37218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B0B89" w:rsidRPr="00FC2D99"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A6D"/>
    <w:rsid w:val="001A426C"/>
    <w:rsid w:val="002B0B89"/>
    <w:rsid w:val="004541E8"/>
    <w:rsid w:val="005A6126"/>
    <w:rsid w:val="00637989"/>
    <w:rsid w:val="006A0C31"/>
    <w:rsid w:val="00795EBF"/>
    <w:rsid w:val="007A7FE3"/>
    <w:rsid w:val="00864EAD"/>
    <w:rsid w:val="009536B3"/>
    <w:rsid w:val="009F5E7D"/>
    <w:rsid w:val="00C51590"/>
    <w:rsid w:val="00CA1A6D"/>
    <w:rsid w:val="00D70098"/>
    <w:rsid w:val="00FC2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A1A6D"/>
    <w:pPr>
      <w:spacing w:before="200" w:line="360" w:lineRule="auto"/>
      <w:jc w:val="both"/>
    </w:pPr>
    <w:rPr>
      <w:rFonts w:ascii="Calibri" w:eastAsia="Calibri" w:hAnsi="Calibri" w:cs="Times New Roman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blockzuBild">
    <w:name w:val="Textblock zu Bild"/>
    <w:basedOn w:val="Standard"/>
    <w:qFormat/>
    <w:rsid w:val="00CA1A6D"/>
    <w:pPr>
      <w:keepLines/>
      <w:contextualSpacing/>
    </w:pPr>
    <w:rPr>
      <w:sz w:val="18"/>
      <w:szCs w:val="18"/>
    </w:rPr>
  </w:style>
  <w:style w:type="paragraph" w:customStyle="1" w:styleId="Default">
    <w:name w:val="Default"/>
    <w:rsid w:val="00CA1A6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B0B8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B0B89"/>
    <w:rPr>
      <w:rFonts w:ascii="Tahoma" w:eastAsia="Calibri" w:hAnsi="Tahoma" w:cs="Tahoma"/>
      <w:sz w:val="16"/>
      <w:szCs w:val="16"/>
      <w:lang w:val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A1A6D"/>
    <w:pPr>
      <w:spacing w:before="200" w:line="360" w:lineRule="auto"/>
      <w:jc w:val="both"/>
    </w:pPr>
    <w:rPr>
      <w:rFonts w:ascii="Calibri" w:eastAsia="Calibri" w:hAnsi="Calibri" w:cs="Times New Roman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blockzuBild">
    <w:name w:val="Textblock zu Bild"/>
    <w:basedOn w:val="Standard"/>
    <w:qFormat/>
    <w:rsid w:val="00CA1A6D"/>
    <w:pPr>
      <w:keepLines/>
      <w:contextualSpacing/>
    </w:pPr>
    <w:rPr>
      <w:sz w:val="18"/>
      <w:szCs w:val="18"/>
    </w:rPr>
  </w:style>
  <w:style w:type="paragraph" w:customStyle="1" w:styleId="Default">
    <w:name w:val="Default"/>
    <w:rsid w:val="00CA1A6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B0B8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B0B89"/>
    <w:rPr>
      <w:rFonts w:ascii="Tahoma" w:eastAsia="Calibri" w:hAnsi="Tahoma" w:cs="Tahoma"/>
      <w:sz w:val="16"/>
      <w:szCs w:val="16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239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agspring</dc:creator>
  <cp:lastModifiedBy>Otmar</cp:lastModifiedBy>
  <cp:revision>6</cp:revision>
  <dcterms:created xsi:type="dcterms:W3CDTF">2020-02-27T15:21:00Z</dcterms:created>
  <dcterms:modified xsi:type="dcterms:W3CDTF">2020-05-23T15:55:00Z</dcterms:modified>
</cp:coreProperties>
</file>