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3D" w:rsidRPr="00291E3D" w:rsidRDefault="00291E3D" w:rsidP="00291E3D">
      <w:pPr>
        <w:pStyle w:val="Titel"/>
        <w:rPr>
          <w:lang w:val="en-GB"/>
        </w:rPr>
      </w:pPr>
      <w:r>
        <w:rPr>
          <w:lang w:val="en-GB"/>
        </w:rPr>
        <w:t>Supplementary Material of “</w:t>
      </w:r>
      <w:r w:rsidRPr="00291E3D">
        <w:rPr>
          <w:lang w:val="en-GB"/>
        </w:rPr>
        <w:t>Meta-analysis nutrient budgets in organic farms across Europe</w:t>
      </w:r>
      <w:r>
        <w:rPr>
          <w:lang w:val="en-GB"/>
        </w:rPr>
        <w:t>”</w:t>
      </w:r>
    </w:p>
    <w:p w:rsidR="00291E3D" w:rsidRPr="00CC608E" w:rsidRDefault="00291E3D" w:rsidP="00291E3D">
      <w:pPr>
        <w:rPr>
          <w:lang w:val="de-DE"/>
        </w:rPr>
      </w:pPr>
      <w:r w:rsidRPr="00CC608E">
        <w:rPr>
          <w:lang w:val="de-DE"/>
        </w:rPr>
        <w:t>Marie Reimer</w:t>
      </w:r>
      <w:r w:rsidRPr="00CC608E">
        <w:rPr>
          <w:vertAlign w:val="superscript"/>
          <w:lang w:val="de-DE"/>
        </w:rPr>
        <w:t>1)</w:t>
      </w:r>
      <w:r w:rsidRPr="00CC608E">
        <w:rPr>
          <w:lang w:val="de-DE"/>
        </w:rPr>
        <w:t xml:space="preserve">, </w:t>
      </w:r>
      <w:r w:rsidR="00CC608E" w:rsidRPr="00CC608E">
        <w:rPr>
          <w:lang w:val="de-DE"/>
        </w:rPr>
        <w:t>Kurt Möller</w:t>
      </w:r>
      <w:r w:rsidR="00CC608E">
        <w:rPr>
          <w:vertAlign w:val="superscript"/>
          <w:lang w:val="de-DE"/>
        </w:rPr>
        <w:t>1,2</w:t>
      </w:r>
      <w:r w:rsidR="00CC608E" w:rsidRPr="00CC608E">
        <w:rPr>
          <w:vertAlign w:val="superscript"/>
          <w:lang w:val="de-DE"/>
        </w:rPr>
        <w:t>)</w:t>
      </w:r>
      <w:r w:rsidR="00CC608E" w:rsidRPr="00CC608E">
        <w:rPr>
          <w:lang w:val="de-DE"/>
        </w:rPr>
        <w:t xml:space="preserve">, </w:t>
      </w:r>
      <w:proofErr w:type="spellStart"/>
      <w:r w:rsidR="00CC608E" w:rsidRPr="00CC608E">
        <w:rPr>
          <w:lang w:val="de-DE"/>
        </w:rPr>
        <w:t>and</w:t>
      </w:r>
      <w:proofErr w:type="spellEnd"/>
      <w:r w:rsidR="00CC608E" w:rsidRPr="00CC608E">
        <w:rPr>
          <w:lang w:val="de-DE"/>
        </w:rPr>
        <w:t xml:space="preserve"> </w:t>
      </w:r>
      <w:r w:rsidRPr="00CC608E">
        <w:rPr>
          <w:lang w:val="de-DE"/>
        </w:rPr>
        <w:t>Tobias Edward Hartmann</w:t>
      </w:r>
      <w:r w:rsidRPr="00CC608E">
        <w:rPr>
          <w:vertAlign w:val="superscript"/>
          <w:lang w:val="de-DE"/>
        </w:rPr>
        <w:t>1</w:t>
      </w:r>
      <w:r w:rsidRPr="00CC608E">
        <w:rPr>
          <w:lang w:val="de-DE"/>
        </w:rPr>
        <w:t xml:space="preserve"> </w:t>
      </w:r>
    </w:p>
    <w:p w:rsidR="00291E3D" w:rsidRPr="0039085D" w:rsidRDefault="00291E3D" w:rsidP="00291E3D">
      <w:pPr>
        <w:pStyle w:val="KeinLeerraum"/>
      </w:pPr>
      <w:r w:rsidRPr="0039085D">
        <w:rPr>
          <w:vertAlign w:val="superscript"/>
        </w:rPr>
        <w:t>1)</w:t>
      </w:r>
      <w:r w:rsidRPr="0039085D">
        <w:t xml:space="preserve"> Institute of Crop Science, Fertilization and Soil Matter Dynamics (340i), University of Hohenheim, Fruwirthstr. 20, 70593 Stuttgart, Germany.</w:t>
      </w:r>
    </w:p>
    <w:p w:rsidR="00291E3D" w:rsidRPr="0039085D" w:rsidRDefault="00CC608E" w:rsidP="00291E3D">
      <w:pPr>
        <w:pStyle w:val="KeinLeerraum"/>
      </w:pPr>
      <w:r>
        <w:rPr>
          <w:vertAlign w:val="superscript"/>
        </w:rPr>
        <w:t>2</w:t>
      </w:r>
      <w:r w:rsidR="00291E3D" w:rsidRPr="0039085D">
        <w:rPr>
          <w:vertAlign w:val="superscript"/>
        </w:rPr>
        <w:t>)</w:t>
      </w:r>
      <w:r w:rsidR="00291E3D" w:rsidRPr="0039085D">
        <w:t xml:space="preserve"> Center for Agricultural Technology </w:t>
      </w:r>
      <w:proofErr w:type="spellStart"/>
      <w:r w:rsidR="00291E3D" w:rsidRPr="0039085D">
        <w:t>Augustenberg</w:t>
      </w:r>
      <w:proofErr w:type="spellEnd"/>
      <w:r w:rsidR="00291E3D" w:rsidRPr="0039085D">
        <w:t xml:space="preserve"> (LTZ), Institute of Applied Crop Science, </w:t>
      </w:r>
      <w:proofErr w:type="spellStart"/>
      <w:r w:rsidR="00291E3D" w:rsidRPr="0039085D">
        <w:t>Kutschenweg</w:t>
      </w:r>
      <w:proofErr w:type="spellEnd"/>
      <w:r w:rsidR="00291E3D" w:rsidRPr="0039085D">
        <w:t xml:space="preserve"> 20, 76287 </w:t>
      </w:r>
      <w:proofErr w:type="spellStart"/>
      <w:r w:rsidR="00291E3D" w:rsidRPr="0039085D">
        <w:t>Rheinstetten-Forchheim</w:t>
      </w:r>
      <w:proofErr w:type="spellEnd"/>
    </w:p>
    <w:p w:rsidR="00291E3D" w:rsidRPr="0039085D" w:rsidRDefault="00291E3D" w:rsidP="00291E3D">
      <w:r w:rsidRPr="0039085D">
        <w:t xml:space="preserve">Corresponding author: Marie Reimer (email: </w:t>
      </w:r>
      <w:hyperlink r:id="rId4" w:history="1">
        <w:r w:rsidRPr="0039085D">
          <w:rPr>
            <w:rStyle w:val="Hyperlink"/>
          </w:rPr>
          <w:t>marie.reimer@uni-hohenheim.de</w:t>
        </w:r>
      </w:hyperlink>
      <w:r w:rsidRPr="0039085D">
        <w:t>)</w:t>
      </w:r>
    </w:p>
    <w:p w:rsidR="00291E3D" w:rsidRPr="0039085D" w:rsidRDefault="00291E3D" w:rsidP="00291E3D">
      <w:r w:rsidRPr="0039085D">
        <w:rPr>
          <w:b/>
        </w:rPr>
        <w:t>ORCID</w:t>
      </w:r>
      <w:r w:rsidRPr="0039085D">
        <w:t xml:space="preserve"> </w:t>
      </w:r>
    </w:p>
    <w:p w:rsidR="00291E3D" w:rsidRPr="0039085D" w:rsidRDefault="00291E3D" w:rsidP="00291E3D">
      <w:pPr>
        <w:pStyle w:val="KeinLeerraum"/>
        <w:rPr>
          <w:rStyle w:val="orcid-id-https"/>
        </w:rPr>
      </w:pPr>
      <w:r w:rsidRPr="0039085D">
        <w:t xml:space="preserve">Marie Reimer: </w:t>
      </w:r>
      <w:r w:rsidRPr="0039085D">
        <w:rPr>
          <w:rStyle w:val="orcid-id-https"/>
        </w:rPr>
        <w:t>0000-0002-3998-2756</w:t>
      </w:r>
    </w:p>
    <w:p w:rsidR="00291E3D" w:rsidRDefault="00291E3D" w:rsidP="00291E3D">
      <w:pPr>
        <w:pStyle w:val="KeinLeerraum"/>
      </w:pPr>
      <w:r w:rsidRPr="0039085D">
        <w:t>Tobias Edward Hartmann: 0000-0002-9800-7758</w:t>
      </w:r>
    </w:p>
    <w:p w:rsidR="00291E3D" w:rsidRDefault="00291E3D" w:rsidP="00291E3D">
      <w:pPr>
        <w:rPr>
          <w:rStyle w:val="orcid-id-https"/>
          <w:lang w:val="de-DE"/>
        </w:rPr>
        <w:sectPr w:rsidR="00291E3D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bookmarkStart w:id="0" w:name="_GoBack"/>
      <w:bookmarkEnd w:id="0"/>
      <w:r w:rsidRPr="00CB36BC">
        <w:rPr>
          <w:lang w:val="de-DE"/>
        </w:rPr>
        <w:t xml:space="preserve">Kurt Möller: </w:t>
      </w:r>
      <w:r w:rsidRPr="00CB36BC">
        <w:rPr>
          <w:rStyle w:val="orcid-id-https"/>
          <w:lang w:val="de-DE"/>
        </w:rPr>
        <w:t>0000-0002-3735-4051</w:t>
      </w:r>
    </w:p>
    <w:p w:rsidR="00530DC7" w:rsidRDefault="00530DC7" w:rsidP="00530DC7">
      <w:pPr>
        <w:pStyle w:val="Beschriftung"/>
        <w:keepNext/>
      </w:pPr>
      <w:r>
        <w:lastRenderedPageBreak/>
        <w:t xml:space="preserve">Supplementary 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EB3EB9">
        <w:rPr>
          <w:noProof/>
        </w:rPr>
        <w:t>1</w:t>
      </w:r>
      <w:r>
        <w:fldChar w:fldCharType="end"/>
      </w:r>
      <w:r>
        <w:t>: Summary of the meta-analysis results. Shown are the number of studies and farms investigated, means and 95%-confidence interval (95%-CI), and the countries of origin.</w:t>
      </w:r>
    </w:p>
    <w:tbl>
      <w:tblPr>
        <w:tblW w:w="148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283"/>
        <w:gridCol w:w="480"/>
        <w:gridCol w:w="802"/>
        <w:gridCol w:w="792"/>
        <w:gridCol w:w="685"/>
        <w:gridCol w:w="659"/>
        <w:gridCol w:w="928"/>
        <w:gridCol w:w="9835"/>
      </w:tblGrid>
      <w:tr w:rsidR="00291E3D" w:rsidRPr="00530DC7" w:rsidTr="00530DC7">
        <w:trPr>
          <w:cantSplit/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1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Number of</w:t>
            </w:r>
          </w:p>
        </w:tc>
        <w:tc>
          <w:tcPr>
            <w:tcW w:w="65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Mean</w:t>
            </w:r>
          </w:p>
        </w:tc>
        <w:tc>
          <w:tcPr>
            <w:tcW w:w="92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95%-CI</w:t>
            </w:r>
          </w:p>
        </w:tc>
        <w:tc>
          <w:tcPr>
            <w:tcW w:w="983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Investigated countries (number of studies/number of farms)</w:t>
            </w:r>
          </w:p>
        </w:tc>
      </w:tr>
      <w:tr w:rsidR="00530DC7" w:rsidRPr="00530DC7" w:rsidTr="00530DC7">
        <w:trPr>
          <w:cantSplit/>
          <w:trHeight w:val="20"/>
        </w:trPr>
        <w:tc>
          <w:tcPr>
            <w:tcW w:w="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Studies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Farms</w:t>
            </w:r>
          </w:p>
        </w:tc>
        <w:tc>
          <w:tcPr>
            <w:tcW w:w="65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  <w:tc>
          <w:tcPr>
            <w:tcW w:w="92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  <w:tc>
          <w:tcPr>
            <w:tcW w:w="983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Average</w:t>
            </w:r>
          </w:p>
        </w:tc>
        <w:tc>
          <w:tcPr>
            <w:tcW w:w="1565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44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621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[30/61]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AUT(5/26), BEL(1/5), CHE(2/12), DEU(15/194), DNK(6/50), EST(1/11), FIN(1/7), FRA(3/152), GBR(8/48), HUN(1/10), ITA(5/22), NOR(5/68), ROU(1/14), SWE(1/2)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P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36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556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[-2/2]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AUT(5/26), BEL(1/5), CHE(4/20), DEU(8/161), DNK(4/30), EST(1/11), FIN(1/7), FRA(2/104), GBR(8/49), HUN(1/10), IRL(1/21), ITA(2/12), NOR(6/83), ROU(1/14), SWE(2/3)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K</w:t>
            </w:r>
          </w:p>
        </w:tc>
        <w:tc>
          <w:tcPr>
            <w:tcW w:w="7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32</w:t>
            </w:r>
          </w:p>
        </w:tc>
        <w:tc>
          <w:tcPr>
            <w:tcW w:w="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520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-12</w:t>
            </w:r>
          </w:p>
        </w:tc>
        <w:tc>
          <w:tcPr>
            <w:tcW w:w="9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[-21/-3]</w:t>
            </w:r>
          </w:p>
        </w:tc>
        <w:tc>
          <w:tcPr>
            <w:tcW w:w="98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AUT(5/26), BEL(1/5), CHE(2/12), DEU(8/161), DNK(4/21), EST(1/11), FIN(1/7), FRA(1/81), GBR(8/49), HUN(1/10), ITA(2/12), NOR(5/105), ROU(1/14), SWE(3/6)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Budget Method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N</w:t>
            </w:r>
          </w:p>
        </w:tc>
        <w:tc>
          <w:tcPr>
            <w:tcW w:w="1282" w:type="dxa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380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[43/74]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CHE(1/10), DEU(12/142), DNK(5/47), EST(1/11), FIN(1/7), FRA(1/56), GBR(7/39), HUN(1/10), ITA(2/12), NOR(2/4),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19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[-14/49]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AUT(2/3), CHE(1/2), DEU(4/52), DNK(1/3), FRA(2/96), GBR(1/9), ITA(3/10), NOR(3/64), SWE(1/2)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P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397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[-1/5]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CHE(1/10), DEU(7/120), DNK(3/27), EST(1/11), FIN(1/7), FRA(1/76), GBR(7/40), HUN(1/10), IRL(1/21), ITA(2/12), NOR(4/21),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159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[-8/-2]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AUT(2/3), CHE(3/10), DEU(2/41), DNK(1/3), FRA(1/28), GBR(1/9), NOR(2/62), SWE(2/3)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K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19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334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[-15/6]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CHE(1/10), DEU(7/120), DNK(2/14), EST(1/11), FIN(1/7), FRA(1/53), GBR(7/40), HUN(1/10), ITA(2/12), NOR(2/15),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7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16</w:t>
            </w:r>
          </w:p>
        </w:tc>
        <w:tc>
          <w:tcPr>
            <w:tcW w:w="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186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-26</w:t>
            </w:r>
          </w:p>
        </w:tc>
        <w:tc>
          <w:tcPr>
            <w:tcW w:w="9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[-41/-11]</w:t>
            </w:r>
          </w:p>
        </w:tc>
        <w:tc>
          <w:tcPr>
            <w:tcW w:w="98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AUT(2/3), CHE(1/2), DEU(2/41), DNK(2/7), FRA(1/28), GBR(1/9), NOR(3/90), SWE(3/6)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 Type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N</w:t>
            </w:r>
          </w:p>
        </w:tc>
        <w:tc>
          <w:tcPr>
            <w:tcW w:w="1282" w:type="dxa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16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139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19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[-18/56]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CHE(1/2), DEU(4/37), DNK(1/3), FRA(1/20), GBR(1/1), ITA(3/10), NOR(2/62), SWE(1/2),</w:t>
            </w:r>
          </w:p>
        </w:tc>
      </w:tr>
      <w:tr w:rsidR="00530DC7" w:rsidRPr="00291E3D" w:rsidTr="00530DC7">
        <w:trPr>
          <w:cantSplit/>
          <w:trHeight w:val="57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17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[57/97]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DEU(5/77), DNK(3/34), FIN(1/7), FRA(1/36), GBR(6/29), ITA(1/7), NOR(1/1), ROU(1/14),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13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225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[5/32]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CHE(1/10), DEU(6/58), DNK(2/13), EST(1/11), FRA(2/96), GBR(2/17), HUN(1/10), ITA(1/5), NOR(2/5)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117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[46/188]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AUT(1/1), DEU(1/22),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P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[-7/-1]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CHE(3/10), DEU(1/20), DNK(1/3), FRA(1/19), GBR(1/1), NOR(2/62), SWE(1/2)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17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[-1/3]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DEU(3/68), DNK(2/20), FIN(1/7), FRA(1/34), GBR(6/30), IRL(1/21), ITA(1/7), NOR(3/18), ROU(1/14), SWE(1/1)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165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[-5/1]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CHE(1/10), DEU(3/51), DNK(1/7), EST(1/11), FRA(2/51), GBR(2/17), HUN(1/10), ITA(1/5), NOR(1/3)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[-23/48]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AUT(1/1), DEU(1/22),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K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-31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[-49/-14]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CHE(1/2), DEU(1/20), DNK(1/3), FRA(1/19), GBR(1/1), NOR(2/62), SWE(2/5)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14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[-8/12]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DEU(3/68), DNK(1/7), FIN(1/7), FRA(1/34), GBR(6/30), ITA(1/7), NOR(2/40), ROU(1/14), SWE(1/1)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146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[-24/0]</w:t>
            </w:r>
          </w:p>
        </w:tc>
        <w:tc>
          <w:tcPr>
            <w:tcW w:w="9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CHE(1/10), DEU(3/51), DNK(2/11), EST(1/11), FRA(1/28), GBR(2/17), HUN(1/10), ITA(1/5), NOR(1/3)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28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3</w:t>
            </w:r>
          </w:p>
        </w:tc>
        <w:tc>
          <w:tcPr>
            <w:tcW w:w="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-44</w:t>
            </w:r>
          </w:p>
        </w:tc>
        <w:tc>
          <w:tcPr>
            <w:tcW w:w="9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[-142/54]</w:t>
            </w:r>
          </w:p>
        </w:tc>
        <w:tc>
          <w:tcPr>
            <w:tcW w:w="98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291E3D" w:rsidRPr="00291E3D" w:rsidRDefault="00291E3D" w:rsidP="00291E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AUT(1/1), DEU(1/22), GBR(1/1)</w:t>
            </w:r>
          </w:p>
        </w:tc>
      </w:tr>
    </w:tbl>
    <w:p w:rsidR="002F77F5" w:rsidRDefault="002F77F5" w:rsidP="00291E3D">
      <w:pPr>
        <w:rPr>
          <w:lang w:val="de-DE"/>
        </w:rPr>
      </w:pPr>
    </w:p>
    <w:tbl>
      <w:tblPr>
        <w:tblW w:w="135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283"/>
        <w:gridCol w:w="480"/>
        <w:gridCol w:w="1369"/>
        <w:gridCol w:w="792"/>
        <w:gridCol w:w="685"/>
        <w:gridCol w:w="659"/>
        <w:gridCol w:w="928"/>
        <w:gridCol w:w="7978"/>
      </w:tblGrid>
      <w:tr w:rsidR="00530DC7" w:rsidRPr="00530DC7" w:rsidTr="00530DC7">
        <w:trPr>
          <w:cantSplit/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1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Number of</w:t>
            </w:r>
          </w:p>
        </w:tc>
        <w:tc>
          <w:tcPr>
            <w:tcW w:w="65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Mean</w:t>
            </w:r>
          </w:p>
        </w:tc>
        <w:tc>
          <w:tcPr>
            <w:tcW w:w="92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95%-CI</w:t>
            </w:r>
          </w:p>
        </w:tc>
        <w:tc>
          <w:tcPr>
            <w:tcW w:w="797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Investigated countries (number of studies/number of farms)</w:t>
            </w:r>
          </w:p>
        </w:tc>
      </w:tr>
      <w:tr w:rsidR="00530DC7" w:rsidRPr="00530DC7" w:rsidTr="00530DC7">
        <w:trPr>
          <w:cantSplit/>
          <w:trHeight w:val="20"/>
        </w:trPr>
        <w:tc>
          <w:tcPr>
            <w:tcW w:w="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Studies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  <w:t>Farms</w:t>
            </w:r>
          </w:p>
        </w:tc>
        <w:tc>
          <w:tcPr>
            <w:tcW w:w="65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  <w:tc>
          <w:tcPr>
            <w:tcW w:w="92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  <w:tc>
          <w:tcPr>
            <w:tcW w:w="797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lang w:val="en-GB" w:eastAsia="de-DE"/>
              </w:rPr>
            </w:pP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 Type and Budget Method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N</w:t>
            </w: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[-10/39]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DEU(3/29), FRA(1/20),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17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[57/97]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DEU(5/77), DNK(3/34), FIN(1/7), FRA(1/36), GBR(6/29), ITA(1/7), NOR(1/1),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[10/44]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CHE(1/10), DEU(4/14), DNK(2/13), EST(1/11), GBR(1/8), HUN(1/10), ITA(1/5), NOR(1/3)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143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[44/242]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DEU(1/22),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[-32/74]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CHE(1/2), DEU(1/8), DNK(1/3), ITA(3/10), NOR(3/62), SWE(1/2)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151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[-16/25]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DEU(3/44), FRA(2/96), GBR(1/9), NOR(1/2)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P</w:t>
            </w: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[-3/-3]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DEU(1/20), FRA(1/19),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16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247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[-1/3]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DEU(3/68), DNK(2/20), FIN(1/7), FRA(1/34), GBR(6/30), IRL(1/21), ITA(1/7), NOR(3/18),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[-5/2]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 xml:space="preserve">CHE(1/10), DEU(2/10), DNK(1/7), EST(1/11), FRA(1/23), GBR(1/8), HUN(1/10), ITA(1/5), NOR(1/3) 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[-20/70]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DEU(1/22),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9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[-8/-1]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CHE(3/10), DNK(1/3), NOR(3/62), SWE(1/2)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SWE(1/1)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[-10/3]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DEU(2/41), FRA(1/28), GBR(1/9)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K</w:t>
            </w: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farm-gate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[-48/18]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DEU(1/20), FRA(1/19),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207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[-4/12]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AUT(3/23), BEL(1/5), DEU(3/68), DNK(1/7), FIN(1/7), FRA(1/34), GBR(6/30), ITA(1/7), NOR(1/12), ROU(1/14)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4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64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-9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[-27/8]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CHE(1/10), DEU(2/10), DNK(1/7), EST(1/11), GBR(1/8), HUN(1/10), ITA(1/5), NOR(1/3)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-80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[-201/41]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DEU(1/22), GBR(1/1)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extDirection w:val="btLr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soil surface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arable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74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-36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[-57/-16]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AUT(2/2), CHE(1/2), DNK(1/3), NOR(3/62), SWE(2/5)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dairy / beef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-51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[-67/-36]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NOR(1/28), SWE(1/1)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mixed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82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-16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[-30/-2]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DEU(2/41), FRA(1/28), GBR(1/9)</w:t>
            </w:r>
          </w:p>
        </w:tc>
      </w:tr>
      <w:tr w:rsidR="00530DC7" w:rsidRPr="00291E3D" w:rsidTr="00530DC7">
        <w:trPr>
          <w:cantSplit/>
          <w:trHeight w:val="20"/>
        </w:trPr>
        <w:tc>
          <w:tcPr>
            <w:tcW w:w="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4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2"/>
                <w:lang w:val="en-GB" w:eastAsia="de-DE"/>
              </w:rPr>
              <w:t>vegetable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27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 </w:t>
            </w:r>
          </w:p>
        </w:tc>
        <w:tc>
          <w:tcPr>
            <w:tcW w:w="79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30DC7" w:rsidRPr="00291E3D" w:rsidRDefault="00530DC7" w:rsidP="00783195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</w:pPr>
            <w:r w:rsidRPr="00291E3D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de-DE"/>
              </w:rPr>
              <w:t>AUT(1/1)</w:t>
            </w:r>
          </w:p>
        </w:tc>
      </w:tr>
    </w:tbl>
    <w:p w:rsidR="00EB3EB9" w:rsidRDefault="00EB3EB9" w:rsidP="00291E3D">
      <w:pPr>
        <w:rPr>
          <w:lang w:val="de-DE"/>
        </w:rPr>
        <w:sectPr w:rsidR="00EB3EB9" w:rsidSect="00291E3D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:rsidR="00EB3EB9" w:rsidRDefault="00EB3EB9" w:rsidP="00EB3EB9">
      <w:pPr>
        <w:pStyle w:val="Beschriftung"/>
        <w:keepNext/>
      </w:pPr>
      <w:r>
        <w:lastRenderedPageBreak/>
        <w:t xml:space="preserve">Supplementary Table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2</w:t>
      </w:r>
      <w:r>
        <w:fldChar w:fldCharType="end"/>
      </w:r>
      <w:r>
        <w:t xml:space="preserve">: Heterogeneity within the data measured as </w:t>
      </w:r>
      <w:r>
        <w:rPr>
          <w:rFonts w:cs="Times New Roman"/>
        </w:rPr>
        <w:t>τ</w:t>
      </w:r>
      <w:r>
        <w:t>² for the whole data set without and with moderators for the meta-analysis of the N, P, and K budgets.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EB3EB9" w:rsidTr="00783195">
        <w:tc>
          <w:tcPr>
            <w:tcW w:w="1812" w:type="dxa"/>
          </w:tcPr>
          <w:p w:rsidR="00EB3EB9" w:rsidRDefault="00EB3EB9" w:rsidP="00783195"/>
        </w:tc>
        <w:tc>
          <w:tcPr>
            <w:tcW w:w="1812" w:type="dxa"/>
          </w:tcPr>
          <w:p w:rsidR="00EB3EB9" w:rsidRDefault="00EB3EB9" w:rsidP="00783195">
            <w:r>
              <w:rPr>
                <w:rFonts w:cs="Times New Roman"/>
              </w:rPr>
              <w:t>τ</w:t>
            </w:r>
            <w:r>
              <w:t>² without moderators</w:t>
            </w:r>
          </w:p>
        </w:tc>
        <w:tc>
          <w:tcPr>
            <w:tcW w:w="1812" w:type="dxa"/>
          </w:tcPr>
          <w:p w:rsidR="00EB3EB9" w:rsidRDefault="00EB3EB9" w:rsidP="00783195">
            <w:r>
              <w:rPr>
                <w:rFonts w:cs="Times New Roman"/>
              </w:rPr>
              <w:t>τ</w:t>
            </w:r>
            <w:r>
              <w:t>² with farm type</w:t>
            </w:r>
          </w:p>
        </w:tc>
        <w:tc>
          <w:tcPr>
            <w:tcW w:w="1813" w:type="dxa"/>
          </w:tcPr>
          <w:p w:rsidR="00EB3EB9" w:rsidRDefault="00EB3EB9" w:rsidP="00783195">
            <w:r>
              <w:rPr>
                <w:rFonts w:cs="Times New Roman"/>
              </w:rPr>
              <w:t>τ</w:t>
            </w:r>
            <w:r>
              <w:t>² with kind of balance</w:t>
            </w:r>
          </w:p>
        </w:tc>
        <w:tc>
          <w:tcPr>
            <w:tcW w:w="1813" w:type="dxa"/>
          </w:tcPr>
          <w:p w:rsidR="00EB3EB9" w:rsidRDefault="00EB3EB9" w:rsidP="00783195">
            <w:r>
              <w:rPr>
                <w:rFonts w:cs="Times New Roman"/>
              </w:rPr>
              <w:t>τ</w:t>
            </w:r>
            <w:r>
              <w:t>² with both</w:t>
            </w:r>
          </w:p>
        </w:tc>
      </w:tr>
      <w:tr w:rsidR="00EB3EB9" w:rsidTr="00783195">
        <w:tc>
          <w:tcPr>
            <w:tcW w:w="1812" w:type="dxa"/>
          </w:tcPr>
          <w:p w:rsidR="00EB3EB9" w:rsidRDefault="00EB3EB9" w:rsidP="00783195">
            <w:r>
              <w:t>N</w:t>
            </w:r>
          </w:p>
        </w:tc>
        <w:tc>
          <w:tcPr>
            <w:tcW w:w="1812" w:type="dxa"/>
          </w:tcPr>
          <w:p w:rsidR="00EB3EB9" w:rsidRDefault="00EB3EB9" w:rsidP="00783195">
            <w:r>
              <w:t>3588</w:t>
            </w:r>
          </w:p>
        </w:tc>
        <w:tc>
          <w:tcPr>
            <w:tcW w:w="1812" w:type="dxa"/>
          </w:tcPr>
          <w:p w:rsidR="00EB3EB9" w:rsidRDefault="00EB3EB9" w:rsidP="00783195">
            <w:r>
              <w:t>2657</w:t>
            </w:r>
          </w:p>
        </w:tc>
        <w:tc>
          <w:tcPr>
            <w:tcW w:w="1813" w:type="dxa"/>
          </w:tcPr>
          <w:p w:rsidR="00EB3EB9" w:rsidRDefault="00EB3EB9" w:rsidP="00783195">
            <w:r>
              <w:t>3207</w:t>
            </w:r>
          </w:p>
        </w:tc>
        <w:tc>
          <w:tcPr>
            <w:tcW w:w="1813" w:type="dxa"/>
          </w:tcPr>
          <w:p w:rsidR="00EB3EB9" w:rsidRDefault="00EB3EB9" w:rsidP="00783195">
            <w:r>
              <w:t>2720</w:t>
            </w:r>
          </w:p>
        </w:tc>
      </w:tr>
      <w:tr w:rsidR="00EB3EB9" w:rsidTr="00783195">
        <w:tc>
          <w:tcPr>
            <w:tcW w:w="1812" w:type="dxa"/>
          </w:tcPr>
          <w:p w:rsidR="00EB3EB9" w:rsidRDefault="00EB3EB9" w:rsidP="00783195">
            <w:r>
              <w:t>P</w:t>
            </w:r>
          </w:p>
        </w:tc>
        <w:tc>
          <w:tcPr>
            <w:tcW w:w="1812" w:type="dxa"/>
          </w:tcPr>
          <w:p w:rsidR="00EB3EB9" w:rsidRDefault="00EB3EB9" w:rsidP="00783195">
            <w:r>
              <w:t>64</w:t>
            </w:r>
          </w:p>
        </w:tc>
        <w:tc>
          <w:tcPr>
            <w:tcW w:w="1812" w:type="dxa"/>
          </w:tcPr>
          <w:p w:rsidR="00EB3EB9" w:rsidRDefault="00EB3EB9" w:rsidP="00783195">
            <w:r>
              <w:t>59</w:t>
            </w:r>
          </w:p>
        </w:tc>
        <w:tc>
          <w:tcPr>
            <w:tcW w:w="1813" w:type="dxa"/>
          </w:tcPr>
          <w:p w:rsidR="00EB3EB9" w:rsidRDefault="00EB3EB9" w:rsidP="00783195">
            <w:r>
              <w:t>52</w:t>
            </w:r>
          </w:p>
        </w:tc>
        <w:tc>
          <w:tcPr>
            <w:tcW w:w="1813" w:type="dxa"/>
          </w:tcPr>
          <w:p w:rsidR="00EB3EB9" w:rsidRDefault="00EB3EB9" w:rsidP="00783195">
            <w:r>
              <w:t>45</w:t>
            </w:r>
          </w:p>
        </w:tc>
      </w:tr>
      <w:tr w:rsidR="00EB3EB9" w:rsidTr="00783195">
        <w:tc>
          <w:tcPr>
            <w:tcW w:w="1812" w:type="dxa"/>
          </w:tcPr>
          <w:p w:rsidR="00EB3EB9" w:rsidRDefault="00EB3EB9" w:rsidP="00783195">
            <w:r>
              <w:t>K</w:t>
            </w:r>
          </w:p>
        </w:tc>
        <w:tc>
          <w:tcPr>
            <w:tcW w:w="1812" w:type="dxa"/>
          </w:tcPr>
          <w:p w:rsidR="00EB3EB9" w:rsidRDefault="00EB3EB9" w:rsidP="00783195">
            <w:r>
              <w:t>939</w:t>
            </w:r>
          </w:p>
        </w:tc>
        <w:tc>
          <w:tcPr>
            <w:tcW w:w="1812" w:type="dxa"/>
          </w:tcPr>
          <w:p w:rsidR="00EB3EB9" w:rsidRDefault="00EB3EB9" w:rsidP="00783195">
            <w:r>
              <w:t>811</w:t>
            </w:r>
          </w:p>
        </w:tc>
        <w:tc>
          <w:tcPr>
            <w:tcW w:w="1813" w:type="dxa"/>
          </w:tcPr>
          <w:p w:rsidR="00EB3EB9" w:rsidRDefault="00EB3EB9" w:rsidP="00783195">
            <w:r>
              <w:t>845</w:t>
            </w:r>
          </w:p>
        </w:tc>
        <w:tc>
          <w:tcPr>
            <w:tcW w:w="1813" w:type="dxa"/>
          </w:tcPr>
          <w:p w:rsidR="00EB3EB9" w:rsidRDefault="00EB3EB9" w:rsidP="00783195">
            <w:r>
              <w:t>646</w:t>
            </w:r>
          </w:p>
        </w:tc>
      </w:tr>
    </w:tbl>
    <w:p w:rsidR="00530DC7" w:rsidRPr="00291E3D" w:rsidRDefault="00530DC7" w:rsidP="00291E3D">
      <w:pPr>
        <w:rPr>
          <w:lang w:val="de-DE"/>
        </w:rPr>
      </w:pPr>
    </w:p>
    <w:sectPr w:rsidR="00530DC7" w:rsidRPr="00291E3D" w:rsidSect="00EB3E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E3D"/>
    <w:rsid w:val="00291E3D"/>
    <w:rsid w:val="002F77F5"/>
    <w:rsid w:val="00511734"/>
    <w:rsid w:val="00530DC7"/>
    <w:rsid w:val="00725D86"/>
    <w:rsid w:val="00AE519B"/>
    <w:rsid w:val="00B63971"/>
    <w:rsid w:val="00CC608E"/>
    <w:rsid w:val="00DA2E71"/>
    <w:rsid w:val="00EB3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F6115"/>
  <w15:chartTrackingRefBased/>
  <w15:docId w15:val="{5F65034F-5CC0-4548-AB55-DDE69DC85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91E3D"/>
    <w:pPr>
      <w:spacing w:after="120" w:line="480" w:lineRule="auto"/>
      <w:jc w:val="both"/>
    </w:pPr>
    <w:rPr>
      <w:rFonts w:ascii="Times New Roman" w:hAnsi="Times New Roman"/>
      <w:sz w:val="24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qFormat/>
    <w:rsid w:val="00291E3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291E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KeinLeerraum">
    <w:name w:val="No Spacing"/>
    <w:uiPriority w:val="99"/>
    <w:unhideWhenUsed/>
    <w:qFormat/>
    <w:rsid w:val="00291E3D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Hyperlink">
    <w:name w:val="Hyperlink"/>
    <w:basedOn w:val="Absatz-Standardschriftart"/>
    <w:uiPriority w:val="99"/>
    <w:unhideWhenUsed/>
    <w:rsid w:val="00291E3D"/>
    <w:rPr>
      <w:color w:val="0000FF"/>
      <w:u w:val="single"/>
    </w:rPr>
  </w:style>
  <w:style w:type="character" w:customStyle="1" w:styleId="orcid-id-https">
    <w:name w:val="orcid-id-https"/>
    <w:basedOn w:val="Absatz-Standardschriftart"/>
    <w:rsid w:val="00291E3D"/>
  </w:style>
  <w:style w:type="paragraph" w:styleId="Beschriftung">
    <w:name w:val="caption"/>
    <w:basedOn w:val="Standard"/>
    <w:next w:val="Standard"/>
    <w:uiPriority w:val="35"/>
    <w:unhideWhenUsed/>
    <w:qFormat/>
    <w:rsid w:val="00530DC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ellenraster">
    <w:name w:val="Table Grid"/>
    <w:basedOn w:val="NormaleTabelle"/>
    <w:uiPriority w:val="59"/>
    <w:rsid w:val="00EB3EB9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0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49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57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30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33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46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25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42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90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00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97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0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2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81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0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24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40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7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3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943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7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ie.reimer@uni-hohenheim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836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Reimer</dc:creator>
  <cp:keywords/>
  <dc:description/>
  <cp:lastModifiedBy>Marie Reimer</cp:lastModifiedBy>
  <cp:revision>6</cp:revision>
  <dcterms:created xsi:type="dcterms:W3CDTF">2020-03-30T13:46:00Z</dcterms:created>
  <dcterms:modified xsi:type="dcterms:W3CDTF">2020-04-15T13:27:00Z</dcterms:modified>
</cp:coreProperties>
</file>