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3D579C5" w14:textId="77777777" w:rsidR="0045173A" w:rsidRDefault="0045173A" w:rsidP="007C3259">
      <w:pPr>
        <w:pStyle w:val="berschrift2"/>
        <w:rPr>
          <w:lang w:val="en-GB"/>
        </w:rPr>
      </w:pPr>
      <w:r w:rsidRPr="00FF01A8">
        <w:rPr>
          <w:lang w:val="en-GB"/>
        </w:rPr>
        <w:t>Supplement</w:t>
      </w:r>
      <w:r w:rsidR="00A548DF">
        <w:rPr>
          <w:lang w:val="en-GB"/>
        </w:rPr>
        <w:t xml:space="preserve"> </w:t>
      </w:r>
      <w:r w:rsidR="00800FE3" w:rsidRPr="007C3259">
        <w:t>material</w:t>
      </w:r>
      <w:r w:rsidR="00800FE3">
        <w:rPr>
          <w:lang w:val="en-GB"/>
        </w:rPr>
        <w:t xml:space="preserve"> </w:t>
      </w:r>
      <w:r w:rsidR="00A548DF">
        <w:rPr>
          <w:lang w:val="en-GB"/>
        </w:rPr>
        <w:t>for</w:t>
      </w:r>
    </w:p>
    <w:p w14:paraId="06AC49C3" w14:textId="77777777" w:rsidR="007C3259" w:rsidRPr="007C3259" w:rsidRDefault="007E724E" w:rsidP="007C3259">
      <w:pPr>
        <w:pStyle w:val="berschrift1"/>
        <w:rPr>
          <w:color w:val="FF0000"/>
          <w:lang w:val="en-GB"/>
        </w:rPr>
      </w:pPr>
      <w:r w:rsidRPr="007C3259">
        <w:rPr>
          <w:color w:val="FF0000"/>
          <w:lang w:val="en-GB"/>
        </w:rPr>
        <w:t>Constant herbivory rates and plant-herbivore interactions along a resource availability gradient in South African fynbos</w:t>
      </w:r>
    </w:p>
    <w:p w14:paraId="100F8965" w14:textId="77777777" w:rsidR="007C3259" w:rsidRPr="007C3259" w:rsidRDefault="007C3259" w:rsidP="007C3259">
      <w:pPr>
        <w:rPr>
          <w:lang w:val="en-GB"/>
        </w:rPr>
      </w:pPr>
    </w:p>
    <w:p w14:paraId="44A93A7A" w14:textId="1A96663B" w:rsidR="00A548DF" w:rsidRPr="00CC0905" w:rsidRDefault="00A548DF" w:rsidP="00A548DF">
      <w:pPr>
        <w:spacing w:line="480" w:lineRule="auto"/>
        <w:rPr>
          <w:sz w:val="18"/>
        </w:rPr>
      </w:pPr>
      <w:r w:rsidRPr="00CC0905">
        <w:rPr>
          <w:sz w:val="18"/>
        </w:rPr>
        <w:t>Alexander Neu</w:t>
      </w:r>
      <w:r>
        <w:rPr>
          <w:sz w:val="18"/>
          <w:vertAlign w:val="superscript"/>
        </w:rPr>
        <w:t>1</w:t>
      </w:r>
      <w:proofErr w:type="gramStart"/>
      <w:r>
        <w:rPr>
          <w:sz w:val="18"/>
          <w:vertAlign w:val="superscript"/>
        </w:rPr>
        <w:t>,2</w:t>
      </w:r>
      <w:proofErr w:type="gramEnd"/>
      <w:r w:rsidRPr="00CC0905">
        <w:rPr>
          <w:sz w:val="18"/>
        </w:rPr>
        <w:t>, Huw Cooksley</w:t>
      </w:r>
      <w:r>
        <w:rPr>
          <w:sz w:val="18"/>
          <w:vertAlign w:val="superscript"/>
        </w:rPr>
        <w:t>3</w:t>
      </w:r>
      <w:r w:rsidRPr="00CC0905">
        <w:rPr>
          <w:sz w:val="18"/>
        </w:rPr>
        <w:t>, Karen J. Esler</w:t>
      </w:r>
      <w:r>
        <w:rPr>
          <w:sz w:val="18"/>
          <w:vertAlign w:val="superscript"/>
        </w:rPr>
        <w:t>4</w:t>
      </w:r>
      <w:r w:rsidRPr="00CC0905">
        <w:rPr>
          <w:sz w:val="18"/>
        </w:rPr>
        <w:t>, Anton</w:t>
      </w:r>
      <w:r>
        <w:rPr>
          <w:sz w:val="18"/>
        </w:rPr>
        <w:t xml:space="preserve"> Pauw</w:t>
      </w:r>
      <w:r w:rsidRPr="00CC0905">
        <w:rPr>
          <w:sz w:val="18"/>
          <w:vertAlign w:val="superscript"/>
        </w:rPr>
        <w:t>5</w:t>
      </w:r>
      <w:r w:rsidRPr="00CC0905">
        <w:rPr>
          <w:sz w:val="18"/>
        </w:rPr>
        <w:t>, Francois</w:t>
      </w:r>
      <w:r>
        <w:rPr>
          <w:sz w:val="18"/>
        </w:rPr>
        <w:t xml:space="preserve"> </w:t>
      </w:r>
      <w:r w:rsidRPr="00CC0905">
        <w:rPr>
          <w:sz w:val="18"/>
        </w:rPr>
        <w:t>Roets</w:t>
      </w:r>
      <w:r>
        <w:rPr>
          <w:sz w:val="18"/>
          <w:vertAlign w:val="superscript"/>
        </w:rPr>
        <w:t>4</w:t>
      </w:r>
      <w:r w:rsidRPr="00CC0905">
        <w:rPr>
          <w:sz w:val="18"/>
        </w:rPr>
        <w:t>, Frank M.</w:t>
      </w:r>
      <w:r>
        <w:rPr>
          <w:sz w:val="18"/>
        </w:rPr>
        <w:t xml:space="preserve"> Schurr</w:t>
      </w:r>
      <w:r>
        <w:rPr>
          <w:sz w:val="18"/>
          <w:vertAlign w:val="superscript"/>
        </w:rPr>
        <w:t>3</w:t>
      </w:r>
      <w:r w:rsidRPr="00CC0905">
        <w:rPr>
          <w:sz w:val="18"/>
        </w:rPr>
        <w:t xml:space="preserve"> &amp; Matthias</w:t>
      </w:r>
      <w:r>
        <w:rPr>
          <w:sz w:val="18"/>
        </w:rPr>
        <w:t xml:space="preserve"> Schleuning</w:t>
      </w:r>
      <w:r w:rsidRPr="00CC0905">
        <w:rPr>
          <w:sz w:val="18"/>
          <w:vertAlign w:val="superscript"/>
        </w:rPr>
        <w:t>1</w:t>
      </w:r>
    </w:p>
    <w:p w14:paraId="2B3534D6" w14:textId="77777777" w:rsidR="00A548DF" w:rsidRDefault="00A548DF" w:rsidP="00A548DF">
      <w:pPr>
        <w:spacing w:line="480" w:lineRule="auto"/>
        <w:rPr>
          <w:sz w:val="18"/>
          <w:lang w:val="en-GB"/>
        </w:rPr>
      </w:pPr>
      <w:r>
        <w:rPr>
          <w:sz w:val="18"/>
          <w:vertAlign w:val="superscript"/>
          <w:lang w:val="en-GB"/>
        </w:rPr>
        <w:t>1</w:t>
      </w:r>
      <w:r>
        <w:rPr>
          <w:sz w:val="18"/>
          <w:lang w:val="en-GB"/>
        </w:rPr>
        <w:t>Senckenberg Biodiversity and Climate Research Centre (SBiK-F), Frankfurt am Main, D</w:t>
      </w:r>
    </w:p>
    <w:p w14:paraId="3BA3B74B" w14:textId="282BFC66" w:rsidR="00092DA7" w:rsidRDefault="00092DA7" w:rsidP="00A548DF">
      <w:pPr>
        <w:spacing w:line="480" w:lineRule="auto"/>
        <w:rPr>
          <w:sz w:val="18"/>
          <w:lang w:val="en-GB"/>
        </w:rPr>
      </w:pPr>
      <w:r>
        <w:rPr>
          <w:sz w:val="18"/>
          <w:vertAlign w:val="superscript"/>
          <w:lang w:val="en-GB"/>
        </w:rPr>
        <w:t>2</w:t>
      </w:r>
      <w:r>
        <w:rPr>
          <w:sz w:val="18"/>
          <w:lang w:val="en-GB"/>
        </w:rPr>
        <w:t>Institute for Ecology, Evolution and Diversity, Goethe University Frankfurt, Frankfurt am Main, Germany, D</w:t>
      </w:r>
    </w:p>
    <w:p w14:paraId="210ACD68" w14:textId="54F09E53" w:rsidR="00092DA7" w:rsidRDefault="00092DA7" w:rsidP="00A548DF">
      <w:pPr>
        <w:spacing w:line="480" w:lineRule="auto"/>
        <w:rPr>
          <w:sz w:val="18"/>
          <w:lang w:val="en-GB"/>
        </w:rPr>
      </w:pPr>
      <w:r>
        <w:rPr>
          <w:sz w:val="18"/>
          <w:vertAlign w:val="superscript"/>
          <w:lang w:val="en-GB"/>
        </w:rPr>
        <w:t>3</w:t>
      </w:r>
      <w:r>
        <w:rPr>
          <w:sz w:val="18"/>
          <w:lang w:val="en-GB"/>
        </w:rPr>
        <w:t xml:space="preserve">Institute of Landscape and Plant Ecology, University of </w:t>
      </w:r>
      <w:proofErr w:type="spellStart"/>
      <w:r>
        <w:rPr>
          <w:sz w:val="18"/>
          <w:lang w:val="en-GB"/>
        </w:rPr>
        <w:t>Hohenheim</w:t>
      </w:r>
      <w:proofErr w:type="spellEnd"/>
      <w:r>
        <w:rPr>
          <w:sz w:val="18"/>
          <w:lang w:val="en-GB"/>
        </w:rPr>
        <w:t>, D</w:t>
      </w:r>
    </w:p>
    <w:p w14:paraId="3338B967" w14:textId="4D20573F" w:rsidR="00A548DF" w:rsidRDefault="00092DA7" w:rsidP="00A548DF">
      <w:pPr>
        <w:spacing w:line="480" w:lineRule="auto"/>
        <w:rPr>
          <w:sz w:val="18"/>
          <w:lang w:val="en-GB"/>
        </w:rPr>
      </w:pPr>
      <w:r>
        <w:rPr>
          <w:sz w:val="18"/>
          <w:vertAlign w:val="superscript"/>
          <w:lang w:val="en-GB"/>
        </w:rPr>
        <w:t>4</w:t>
      </w:r>
      <w:r w:rsidR="00A548DF">
        <w:rPr>
          <w:sz w:val="18"/>
          <w:lang w:val="en-GB"/>
        </w:rPr>
        <w:t>Department of Conservation Ecology and Entomology, Stellenbosch University, ZA</w:t>
      </w:r>
    </w:p>
    <w:p w14:paraId="7C07F57D" w14:textId="77777777" w:rsidR="00A548DF" w:rsidRPr="00CF7C0D" w:rsidRDefault="00A548DF" w:rsidP="00A548DF">
      <w:pPr>
        <w:spacing w:line="480" w:lineRule="auto"/>
        <w:rPr>
          <w:sz w:val="18"/>
          <w:lang w:val="en-GB"/>
        </w:rPr>
      </w:pPr>
      <w:r>
        <w:rPr>
          <w:sz w:val="18"/>
          <w:vertAlign w:val="superscript"/>
          <w:lang w:val="en-GB"/>
        </w:rPr>
        <w:t>5</w:t>
      </w:r>
      <w:r>
        <w:rPr>
          <w:sz w:val="18"/>
          <w:lang w:val="en-GB"/>
        </w:rPr>
        <w:t>Department of Botany and Zoology, Stellenbosch University, ZA</w:t>
      </w:r>
    </w:p>
    <w:p w14:paraId="5861B51E" w14:textId="77777777" w:rsidR="00A548DF" w:rsidRPr="00A548DF" w:rsidRDefault="00A548DF" w:rsidP="00A548DF">
      <w:pPr>
        <w:rPr>
          <w:lang w:val="en-GB"/>
        </w:rPr>
      </w:pPr>
    </w:p>
    <w:p w14:paraId="376E31B7" w14:textId="76DED910" w:rsidR="0045173A" w:rsidRPr="00FF01A8" w:rsidRDefault="0045173A" w:rsidP="00414C46">
      <w:pPr>
        <w:pageBreakBefore/>
        <w:spacing w:line="480" w:lineRule="auto"/>
        <w:rPr>
          <w:lang w:val="en-GB"/>
        </w:rPr>
      </w:pPr>
      <w:r w:rsidRPr="00FF01A8">
        <w:rPr>
          <w:lang w:val="en-GB"/>
        </w:rPr>
        <w:lastRenderedPageBreak/>
        <w:t>Table S1. All 18 study sites</w:t>
      </w:r>
      <w:r w:rsidR="001769F8" w:rsidRPr="001769F8">
        <w:rPr>
          <w:lang w:val="en-GB"/>
        </w:rPr>
        <w:t xml:space="preserve"> </w:t>
      </w:r>
      <w:r w:rsidR="001769F8" w:rsidRPr="007C3259">
        <w:rPr>
          <w:color w:val="FF0000"/>
          <w:lang w:val="en-GB"/>
        </w:rPr>
        <w:t>in the Western Cape, South Africa</w:t>
      </w:r>
      <w:r w:rsidRPr="00FF01A8">
        <w:rPr>
          <w:lang w:val="en-GB"/>
        </w:rPr>
        <w:t xml:space="preserve">, their latitude and longitude, the predicted </w:t>
      </w:r>
      <w:r w:rsidR="001769F8" w:rsidRPr="007C3259">
        <w:rPr>
          <w:color w:val="FF0000"/>
          <w:lang w:val="en-GB"/>
        </w:rPr>
        <w:t xml:space="preserve">mean site-level protea </w:t>
      </w:r>
      <w:r w:rsidRPr="00FF01A8">
        <w:rPr>
          <w:lang w:val="en-GB"/>
        </w:rPr>
        <w:t xml:space="preserve">cone mass [g], and the date of the last occurring fire. We chose the fifteenth of a month when the exact day of the fire was not known. Given are the number of recorded interactions, the number of herbivorous insect species (H/site), the number of sampled </w:t>
      </w:r>
      <w:proofErr w:type="gramStart"/>
      <w:r w:rsidRPr="00FF01A8">
        <w:rPr>
          <w:i/>
          <w:iCs/>
          <w:lang w:val="en-GB"/>
        </w:rPr>
        <w:t>Protea</w:t>
      </w:r>
      <w:proofErr w:type="gramEnd"/>
      <w:r w:rsidRPr="00FF01A8">
        <w:rPr>
          <w:lang w:val="en-GB"/>
        </w:rPr>
        <w:t xml:space="preserve"> species (P/site), and the total number of sampled cones (Cones/site). </w:t>
      </w: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40"/>
        <w:gridCol w:w="620"/>
        <w:gridCol w:w="580"/>
        <w:gridCol w:w="1760"/>
        <w:gridCol w:w="1180"/>
        <w:gridCol w:w="1260"/>
        <w:gridCol w:w="760"/>
        <w:gridCol w:w="720"/>
        <w:gridCol w:w="1180"/>
      </w:tblGrid>
      <w:tr w:rsidR="0045173A" w:rsidRPr="00FF01A8" w14:paraId="7EA18278" w14:textId="77777777" w:rsidTr="00DA6C18">
        <w:trPr>
          <w:trHeight w:val="300"/>
        </w:trPr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760FF3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b/>
                <w:bCs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b/>
                <w:bCs/>
                <w:color w:val="000000"/>
                <w:lang w:val="en-GB" w:eastAsia="de-DE"/>
              </w:rPr>
              <w:t>Site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4EA847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b/>
                <w:bCs/>
                <w:color w:val="000000"/>
                <w:lang w:val="en-GB" w:eastAsia="de-DE"/>
              </w:rPr>
              <w:t>Lat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9AA52E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b/>
                <w:bCs/>
                <w:color w:val="000000"/>
                <w:lang w:val="en-GB" w:eastAsia="de-DE"/>
              </w:rPr>
              <w:t>Long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BF9314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b/>
                <w:bCs/>
                <w:color w:val="000000"/>
                <w:lang w:val="en-GB" w:eastAsia="de-DE"/>
              </w:rPr>
              <w:t>Cone mass [g/ha]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7A370B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b/>
                <w:bCs/>
                <w:color w:val="000000"/>
                <w:lang w:val="en-GB" w:eastAsia="de-DE"/>
              </w:rPr>
              <w:t>Last fire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9E4D21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b/>
                <w:bCs/>
                <w:color w:val="000000"/>
                <w:lang w:val="en-GB" w:eastAsia="de-DE"/>
              </w:rPr>
              <w:t>Interactions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01C44D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b/>
                <w:bCs/>
                <w:color w:val="000000"/>
                <w:lang w:val="en-GB" w:eastAsia="de-DE"/>
              </w:rPr>
              <w:t>H/site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D4AB97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b/>
                <w:bCs/>
                <w:color w:val="000000"/>
                <w:lang w:val="en-GB" w:eastAsia="de-DE"/>
              </w:rPr>
              <w:t>P/site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C7B617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b/>
                <w:bCs/>
                <w:color w:val="000000"/>
                <w:lang w:val="en-GB" w:eastAsia="de-DE"/>
              </w:rPr>
              <w:t>Cones/site</w:t>
            </w:r>
          </w:p>
        </w:tc>
      </w:tr>
      <w:tr w:rsidR="0045173A" w:rsidRPr="00FF01A8" w14:paraId="298D877B" w14:textId="77777777" w:rsidTr="00DA6C18">
        <w:trPr>
          <w:trHeight w:val="300"/>
        </w:trPr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172803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cool_1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66BCA7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-34.2</w:t>
            </w:r>
          </w:p>
        </w:tc>
        <w:tc>
          <w:tcPr>
            <w:tcW w:w="5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602A08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18.8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396D2A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752881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1DD28E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1-May-89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235373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62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452FA7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7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20171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3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E3BEA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84</w:t>
            </w:r>
          </w:p>
        </w:tc>
      </w:tr>
      <w:tr w:rsidR="0045173A" w:rsidRPr="00FF01A8" w14:paraId="47F99CBC" w14:textId="77777777" w:rsidTr="00DA6C18">
        <w:trPr>
          <w:trHeight w:val="300"/>
        </w:trPr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933CBF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cool_2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8E34AA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-34.2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875053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18.8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214FA7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311040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F988CC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1-May-89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01A664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54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593195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7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FE025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2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6BC11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51</w:t>
            </w:r>
          </w:p>
        </w:tc>
      </w:tr>
      <w:tr w:rsidR="0045173A" w:rsidRPr="00FF01A8" w14:paraId="77705CBB" w14:textId="77777777" w:rsidTr="00DA6C18">
        <w:trPr>
          <w:trHeight w:val="300"/>
        </w:trPr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FEB9DA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fern_1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2CCD11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-34.4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C3DC19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19.2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DF532C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2044662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867948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15-Oct-00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E77EC5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54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F72D93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6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9C2A5B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3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1C99C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53</w:t>
            </w:r>
          </w:p>
        </w:tc>
      </w:tr>
      <w:tr w:rsidR="0045173A" w:rsidRPr="00FF01A8" w14:paraId="6F21C945" w14:textId="77777777" w:rsidTr="00DA6C18">
        <w:trPr>
          <w:trHeight w:val="300"/>
        </w:trPr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A263D3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fern_2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DC7316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-34.4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38003C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19.3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6DF7B4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293230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C4A28A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15-Nov-01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9C3C0F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64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B8E091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6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C01B3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4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A26DD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72</w:t>
            </w:r>
          </w:p>
        </w:tc>
      </w:tr>
      <w:tr w:rsidR="0045173A" w:rsidRPr="00FF01A8" w14:paraId="3D0FF4E2" w14:textId="77777777" w:rsidTr="00DA6C18">
        <w:trPr>
          <w:trHeight w:val="300"/>
        </w:trPr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3345DD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flow_1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0C1B69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-34.6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8442D1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19.5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042431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941782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ED4498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15-Feb-06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6D3810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72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0C842B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7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754F7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6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35E93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103</w:t>
            </w:r>
          </w:p>
        </w:tc>
      </w:tr>
      <w:tr w:rsidR="0045173A" w:rsidRPr="00FF01A8" w14:paraId="4062C648" w14:textId="77777777" w:rsidTr="00DA6C18">
        <w:trPr>
          <w:trHeight w:val="300"/>
        </w:trPr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3266E2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groo_1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A1AB58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-34.5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370E22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19.5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260CE9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227302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CA2954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15-Feb-06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A03789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36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7F4935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7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81FD6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2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A4DAD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36</w:t>
            </w:r>
          </w:p>
        </w:tc>
      </w:tr>
      <w:tr w:rsidR="0045173A" w:rsidRPr="00FF01A8" w14:paraId="13DA8197" w14:textId="77777777" w:rsidTr="00DA6C18">
        <w:trPr>
          <w:trHeight w:val="300"/>
        </w:trPr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5D893B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groo_4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666471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-34.5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280BE2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19.5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5CA5DC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8562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53AAB5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15-Feb-06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C8CE06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27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94B38A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9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89C89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4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5A00B9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45</w:t>
            </w:r>
          </w:p>
        </w:tc>
      </w:tr>
      <w:tr w:rsidR="0045173A" w:rsidRPr="00FF01A8" w14:paraId="3041FC54" w14:textId="77777777" w:rsidTr="00DA6C18">
        <w:trPr>
          <w:trHeight w:val="300"/>
        </w:trPr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AA432A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held_2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DF7CC5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-34.1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C27B97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18.9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0C2A85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2115268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C801E9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16-Apr-11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FE406E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95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FA8E4F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9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23814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7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E26C4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114</w:t>
            </w:r>
          </w:p>
        </w:tc>
      </w:tr>
      <w:tr w:rsidR="0045173A" w:rsidRPr="00FF01A8" w14:paraId="10604152" w14:textId="77777777" w:rsidTr="00DA6C18">
        <w:trPr>
          <w:trHeight w:val="300"/>
        </w:trPr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79F529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heun_1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BF0D25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-34.3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829F8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19.1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1EEDA7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186032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90025A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15-Nov-99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B6F2A3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35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873D0C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7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DA311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3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A5955F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43</w:t>
            </w:r>
          </w:p>
        </w:tc>
      </w:tr>
      <w:tr w:rsidR="0045173A" w:rsidRPr="00FF01A8" w14:paraId="79C1AA90" w14:textId="77777777" w:rsidTr="00DA6C18">
        <w:trPr>
          <w:trHeight w:val="300"/>
        </w:trPr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B6982A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jona_1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F87800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-33.9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204B53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19.5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F69941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177202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620DE2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15-Dec-00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BB6493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39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E548F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9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E723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3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606D9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40</w:t>
            </w:r>
          </w:p>
        </w:tc>
      </w:tr>
      <w:tr w:rsidR="0045173A" w:rsidRPr="00FF01A8" w14:paraId="3111E0C8" w14:textId="77777777" w:rsidTr="00DA6C18">
        <w:trPr>
          <w:trHeight w:val="300"/>
        </w:trPr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B9608F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jona_2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BA0660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-33.9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933BBD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19.5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67713E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375435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70181C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15-Dec-00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59DA0A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53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0E92BE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7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04615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3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D8346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59</w:t>
            </w:r>
          </w:p>
        </w:tc>
      </w:tr>
      <w:tr w:rsidR="0045173A" w:rsidRPr="00FF01A8" w14:paraId="3E06EF2F" w14:textId="77777777" w:rsidTr="00DA6C18">
        <w:trPr>
          <w:trHeight w:val="300"/>
        </w:trPr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E93605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jona_3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CA1DBB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-34.0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E36674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19.5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DE299D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98300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EF2BBA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15-Apr-92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6D412F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54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6A6DE8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8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74235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5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3DECB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67</w:t>
            </w:r>
          </w:p>
        </w:tc>
      </w:tr>
      <w:tr w:rsidR="0045173A" w:rsidRPr="00FF01A8" w14:paraId="53CCDD86" w14:textId="77777777" w:rsidTr="00DA6C18">
        <w:trPr>
          <w:trHeight w:val="300"/>
        </w:trPr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12A4F5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jona_4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4F1E67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-34.0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4E0F43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19.5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AC5FE0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42421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6C262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15-Dec-00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BBF14E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66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253704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7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C940E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4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8C3D1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74</w:t>
            </w:r>
          </w:p>
        </w:tc>
      </w:tr>
      <w:tr w:rsidR="0045173A" w:rsidRPr="00FF01A8" w14:paraId="79692D41" w14:textId="77777777" w:rsidTr="00DA6C18">
        <w:trPr>
          <w:trHeight w:val="300"/>
        </w:trPr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5B4B26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lowy_1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5EF01C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-34.1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2E2D07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18.9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822AA2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650767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AA2818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19-Jan-06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D1171C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55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704BE3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8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C1E93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3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DE8CF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67</w:t>
            </w:r>
          </w:p>
        </w:tc>
      </w:tr>
      <w:tr w:rsidR="0045173A" w:rsidRPr="00FF01A8" w14:paraId="28074A5D" w14:textId="77777777" w:rsidTr="00DA6C18">
        <w:trPr>
          <w:trHeight w:val="300"/>
        </w:trPr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FA1192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palm_1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80EAB9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-34.0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B9AF80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19.0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8E7160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221272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A072B4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25-May-98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5D1C90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84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1D8A7F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9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6D6DF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6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DED5A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112</w:t>
            </w:r>
          </w:p>
        </w:tc>
      </w:tr>
      <w:tr w:rsidR="0045173A" w:rsidRPr="00FF01A8" w14:paraId="04A493BD" w14:textId="77777777" w:rsidTr="00DA6C18">
        <w:trPr>
          <w:trHeight w:val="300"/>
        </w:trPr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BC909B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roch_1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044D71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-33.9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1BDEAA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19.2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39E7EA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14016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82D2C6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15-Feb-99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DCDCCE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45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0FB3BC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6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F1887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2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0CB5BA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56</w:t>
            </w:r>
          </w:p>
        </w:tc>
      </w:tr>
      <w:tr w:rsidR="0045173A" w:rsidRPr="00FF01A8" w14:paraId="636EAEFA" w14:textId="77777777" w:rsidTr="00DA6C18">
        <w:trPr>
          <w:trHeight w:val="300"/>
        </w:trPr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C4741B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roch_2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A6FD5C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-33.9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528C30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19.2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D8D824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32964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E8BA96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15-Feb-99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4B00B6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51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66EF08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7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CC021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2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36AA2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50</w:t>
            </w:r>
          </w:p>
        </w:tc>
      </w:tr>
      <w:tr w:rsidR="0045173A" w:rsidRPr="00FF01A8" w14:paraId="6671ED4F" w14:textId="77777777" w:rsidTr="00DA6C18">
        <w:trPr>
          <w:trHeight w:val="300"/>
        </w:trPr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3B9CC4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roch_3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F9CCEB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-33.9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371250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19.2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C650B7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4990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136B87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15-Feb-99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10D4DD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38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C2EC50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7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F0A495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E6DB25" w14:textId="77777777" w:rsidR="0045173A" w:rsidRPr="00FF01A8" w:rsidRDefault="0045173A" w:rsidP="00DA6C18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47</w:t>
            </w:r>
          </w:p>
        </w:tc>
      </w:tr>
    </w:tbl>
    <w:p w14:paraId="3BA9EBDB" w14:textId="39F5A382" w:rsidR="0045173A" w:rsidRPr="00FF01A8" w:rsidRDefault="0045173A" w:rsidP="00414C46">
      <w:pPr>
        <w:pageBreakBefore/>
        <w:spacing w:line="480" w:lineRule="auto"/>
        <w:rPr>
          <w:lang w:val="en-GB"/>
        </w:rPr>
      </w:pPr>
      <w:r w:rsidRPr="00FF01A8">
        <w:rPr>
          <w:lang w:val="en-GB"/>
        </w:rPr>
        <w:lastRenderedPageBreak/>
        <w:t xml:space="preserve">Table S2: The ten herbivorous insect species observed </w:t>
      </w:r>
      <w:r w:rsidR="001769F8" w:rsidRPr="007C3259">
        <w:rPr>
          <w:color w:val="FF0000"/>
          <w:lang w:val="en-GB"/>
        </w:rPr>
        <w:t xml:space="preserve">in protea cones </w:t>
      </w:r>
      <w:r w:rsidRPr="00FF01A8">
        <w:rPr>
          <w:lang w:val="en-GB"/>
        </w:rPr>
        <w:t>on all 18 sites</w:t>
      </w:r>
      <w:r w:rsidR="001769F8" w:rsidRPr="001769F8">
        <w:rPr>
          <w:lang w:val="en-GB"/>
        </w:rPr>
        <w:t xml:space="preserve"> </w:t>
      </w:r>
      <w:r w:rsidR="001769F8" w:rsidRPr="007C3259">
        <w:rPr>
          <w:color w:val="FF0000"/>
          <w:lang w:val="en-GB"/>
        </w:rPr>
        <w:t>in the Western Cape</w:t>
      </w:r>
      <w:r w:rsidR="001769F8" w:rsidRPr="00FF01A8">
        <w:rPr>
          <w:lang w:val="en-GB"/>
        </w:rPr>
        <w:t>, South Africa</w:t>
      </w:r>
      <w:r w:rsidRPr="00FF01A8">
        <w:rPr>
          <w:lang w:val="en-GB"/>
        </w:rPr>
        <w:t xml:space="preserve"> and their to</w:t>
      </w:r>
      <w:bookmarkStart w:id="0" w:name="_GoBack"/>
      <w:bookmarkEnd w:id="0"/>
      <w:r w:rsidRPr="00FF01A8">
        <w:rPr>
          <w:lang w:val="en-GB"/>
        </w:rPr>
        <w:t>tal number of interactions recorded across all study sites.</w:t>
      </w:r>
      <w:r w:rsidR="0047136A">
        <w:rPr>
          <w:lang w:val="en-GB"/>
        </w:rPr>
        <w:t xml:space="preserve"> Information on key traits of these species is given in Neu et al. (2023).</w:t>
      </w:r>
    </w:p>
    <w:tbl>
      <w:tblPr>
        <w:tblW w:w="672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40"/>
        <w:gridCol w:w="1580"/>
        <w:gridCol w:w="1285"/>
        <w:gridCol w:w="1237"/>
      </w:tblGrid>
      <w:tr w:rsidR="0045173A" w:rsidRPr="00FF01A8" w14:paraId="58046120" w14:textId="77777777" w:rsidTr="00DA6C18">
        <w:trPr>
          <w:trHeight w:val="30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A0994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b/>
                <w:bCs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b/>
                <w:bCs/>
                <w:color w:val="000000"/>
                <w:lang w:val="en-GB" w:eastAsia="de-DE"/>
              </w:rPr>
              <w:t>Herbivorous insect species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E1E26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b/>
                <w:bCs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b/>
                <w:bCs/>
                <w:color w:val="000000"/>
                <w:lang w:val="en-GB" w:eastAsia="de-DE"/>
              </w:rPr>
              <w:t>Family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37782A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b/>
                <w:bCs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b/>
                <w:bCs/>
                <w:color w:val="000000"/>
                <w:lang w:val="en-GB" w:eastAsia="de-DE"/>
              </w:rPr>
              <w:t>Order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9B8D3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b/>
                <w:bCs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b/>
                <w:bCs/>
                <w:color w:val="000000"/>
                <w:lang w:val="en-GB" w:eastAsia="de-DE"/>
              </w:rPr>
              <w:t>Interactions</w:t>
            </w:r>
          </w:p>
        </w:tc>
      </w:tr>
      <w:tr w:rsidR="0045173A" w:rsidRPr="00FF01A8" w14:paraId="00C906E3" w14:textId="77777777" w:rsidTr="00DA6C18">
        <w:trPr>
          <w:trHeight w:val="300"/>
        </w:trPr>
        <w:tc>
          <w:tcPr>
            <w:tcW w:w="26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EE6BC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i/>
                <w:iCs/>
                <w:color w:val="000000"/>
                <w:lang w:val="en-GB" w:eastAsia="de-DE"/>
              </w:rPr>
            </w:pPr>
            <w:proofErr w:type="spellStart"/>
            <w:r w:rsidRPr="00FF01A8">
              <w:rPr>
                <w:rFonts w:ascii="Calibri" w:eastAsia="Times New Roman" w:hAnsi="Calibri" w:cs="Times New Roman"/>
                <w:i/>
                <w:iCs/>
                <w:color w:val="000000"/>
                <w:lang w:val="en-GB" w:eastAsia="de-DE"/>
              </w:rPr>
              <w:t>Argyroploce</w:t>
            </w:r>
            <w:proofErr w:type="spellEnd"/>
            <w:r w:rsidRPr="00FF01A8">
              <w:rPr>
                <w:rFonts w:ascii="Calibri" w:eastAsia="Times New Roman" w:hAnsi="Calibri" w:cs="Times New Roman"/>
                <w:i/>
                <w:iCs/>
                <w:color w:val="000000"/>
                <w:lang w:val="en-GB" w:eastAsia="de-DE"/>
              </w:rPr>
              <w:t xml:space="preserve"> sp.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B69988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proofErr w:type="spellStart"/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Tortricidae</w:t>
            </w:r>
            <w:proofErr w:type="spellEnd"/>
          </w:p>
        </w:tc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CCB14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Lepidoptera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77B7C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74</w:t>
            </w:r>
          </w:p>
        </w:tc>
      </w:tr>
      <w:tr w:rsidR="0045173A" w:rsidRPr="00FF01A8" w14:paraId="524220E4" w14:textId="77777777" w:rsidTr="00DA6C18">
        <w:trPr>
          <w:trHeight w:val="30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9E6D7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i/>
                <w:iCs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i/>
                <w:iCs/>
                <w:color w:val="000000"/>
                <w:lang w:val="en-GB" w:eastAsia="de-DE"/>
              </w:rPr>
              <w:t>Capys alpheus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99EAB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proofErr w:type="spellStart"/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Lycaenidae</w:t>
            </w:r>
            <w:proofErr w:type="spellEnd"/>
          </w:p>
        </w:tc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090640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Lepidoptera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1901B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3</w:t>
            </w:r>
          </w:p>
        </w:tc>
      </w:tr>
      <w:tr w:rsidR="0045173A" w:rsidRPr="00FF01A8" w14:paraId="6A3B2299" w14:textId="77777777" w:rsidTr="00DA6C18">
        <w:trPr>
          <w:trHeight w:val="30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F4B6CD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i/>
                <w:iCs/>
                <w:color w:val="000000"/>
                <w:lang w:val="en-GB" w:eastAsia="de-DE"/>
              </w:rPr>
            </w:pPr>
            <w:proofErr w:type="spellStart"/>
            <w:r w:rsidRPr="00FF01A8">
              <w:rPr>
                <w:rFonts w:ascii="Calibri" w:eastAsia="Times New Roman" w:hAnsi="Calibri" w:cs="Times New Roman"/>
                <w:i/>
                <w:iCs/>
                <w:color w:val="000000"/>
                <w:lang w:val="en-GB" w:eastAsia="de-DE"/>
              </w:rPr>
              <w:t>Conopia</w:t>
            </w:r>
            <w:proofErr w:type="spellEnd"/>
            <w:r w:rsidRPr="00FF01A8">
              <w:rPr>
                <w:rFonts w:ascii="Calibri" w:eastAsia="Times New Roman" w:hAnsi="Calibri" w:cs="Times New Roman"/>
                <w:i/>
                <w:iCs/>
                <w:color w:val="000000"/>
                <w:lang w:val="en-GB" w:eastAsia="de-DE"/>
              </w:rPr>
              <w:t xml:space="preserve"> </w:t>
            </w:r>
            <w:proofErr w:type="spellStart"/>
            <w:r w:rsidRPr="00FF01A8">
              <w:rPr>
                <w:rFonts w:ascii="Calibri" w:eastAsia="Times New Roman" w:hAnsi="Calibri" w:cs="Times New Roman"/>
                <w:i/>
                <w:iCs/>
                <w:color w:val="000000"/>
                <w:lang w:val="en-GB" w:eastAsia="de-DE"/>
              </w:rPr>
              <w:t>platyuriformis</w:t>
            </w:r>
            <w:proofErr w:type="spellEnd"/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5A67F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proofErr w:type="spellStart"/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Sesiidae</w:t>
            </w:r>
            <w:proofErr w:type="spellEnd"/>
          </w:p>
        </w:tc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12FAE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Lepidoptera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EDC02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11</w:t>
            </w:r>
          </w:p>
        </w:tc>
      </w:tr>
      <w:tr w:rsidR="0045173A" w:rsidRPr="00FF01A8" w14:paraId="7AFEF942" w14:textId="77777777" w:rsidTr="00DA6C18">
        <w:trPr>
          <w:trHeight w:val="30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B3AAB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i/>
                <w:iCs/>
                <w:color w:val="000000"/>
                <w:lang w:val="en-GB" w:eastAsia="de-DE"/>
              </w:rPr>
            </w:pPr>
            <w:proofErr w:type="spellStart"/>
            <w:r w:rsidRPr="00FF01A8">
              <w:rPr>
                <w:rFonts w:ascii="Calibri" w:eastAsia="Times New Roman" w:hAnsi="Calibri" w:cs="Times New Roman"/>
                <w:i/>
                <w:iCs/>
                <w:color w:val="000000"/>
                <w:lang w:val="en-GB" w:eastAsia="de-DE"/>
              </w:rPr>
              <w:t>Cryptolechia</w:t>
            </w:r>
            <w:proofErr w:type="spellEnd"/>
            <w:r w:rsidRPr="00FF01A8">
              <w:rPr>
                <w:rFonts w:ascii="Calibri" w:eastAsia="Times New Roman" w:hAnsi="Calibri" w:cs="Times New Roman"/>
                <w:i/>
                <w:iCs/>
                <w:color w:val="000000"/>
                <w:lang w:val="en-GB" w:eastAsia="de-DE"/>
              </w:rPr>
              <w:t xml:space="preserve"> </w:t>
            </w:r>
            <w:proofErr w:type="spellStart"/>
            <w:r w:rsidRPr="00FF01A8">
              <w:rPr>
                <w:rFonts w:ascii="Calibri" w:eastAsia="Times New Roman" w:hAnsi="Calibri" w:cs="Times New Roman"/>
                <w:i/>
                <w:iCs/>
                <w:color w:val="000000"/>
                <w:lang w:val="en-GB" w:eastAsia="de-DE"/>
              </w:rPr>
              <w:t>ammopleura</w:t>
            </w:r>
            <w:proofErr w:type="spellEnd"/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F6B253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proofErr w:type="spellStart"/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Depressariidae</w:t>
            </w:r>
            <w:proofErr w:type="spellEnd"/>
          </w:p>
        </w:tc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3EBE6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Lepidoptera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DB6E9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201</w:t>
            </w:r>
          </w:p>
        </w:tc>
      </w:tr>
      <w:tr w:rsidR="0045173A" w:rsidRPr="00FF01A8" w14:paraId="55FC8581" w14:textId="77777777" w:rsidTr="00DA6C18">
        <w:trPr>
          <w:trHeight w:val="30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AD5968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i/>
                <w:iCs/>
                <w:color w:val="000000"/>
                <w:lang w:val="en-GB" w:eastAsia="de-DE"/>
              </w:rPr>
            </w:pPr>
            <w:proofErr w:type="spellStart"/>
            <w:r w:rsidRPr="00FF01A8">
              <w:rPr>
                <w:rFonts w:ascii="Calibri" w:eastAsia="Times New Roman" w:hAnsi="Calibri" w:cs="Times New Roman"/>
                <w:i/>
                <w:iCs/>
                <w:color w:val="000000"/>
                <w:lang w:val="en-GB" w:eastAsia="de-DE"/>
              </w:rPr>
              <w:t>Euderes</w:t>
            </w:r>
            <w:proofErr w:type="spellEnd"/>
            <w:r w:rsidRPr="00FF01A8">
              <w:rPr>
                <w:rFonts w:ascii="Calibri" w:eastAsia="Times New Roman" w:hAnsi="Calibri" w:cs="Times New Roman"/>
                <w:i/>
                <w:iCs/>
                <w:color w:val="000000"/>
                <w:lang w:val="en-GB" w:eastAsia="de-DE"/>
              </w:rPr>
              <w:t xml:space="preserve"> </w:t>
            </w:r>
            <w:proofErr w:type="spellStart"/>
            <w:r w:rsidRPr="00FF01A8">
              <w:rPr>
                <w:rFonts w:ascii="Calibri" w:eastAsia="Times New Roman" w:hAnsi="Calibri" w:cs="Times New Roman"/>
                <w:i/>
                <w:iCs/>
                <w:color w:val="000000"/>
                <w:lang w:val="en-GB" w:eastAsia="de-DE"/>
              </w:rPr>
              <w:t>lineicollis</w:t>
            </w:r>
            <w:proofErr w:type="spellEnd"/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BAB24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Curculionidae</w:t>
            </w:r>
          </w:p>
        </w:tc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F18568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Coleoptera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97AE0B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133</w:t>
            </w:r>
          </w:p>
        </w:tc>
      </w:tr>
      <w:tr w:rsidR="0045173A" w:rsidRPr="00FF01A8" w14:paraId="0A42D07F" w14:textId="77777777" w:rsidTr="00DA6C18">
        <w:trPr>
          <w:trHeight w:val="30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A97D4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i/>
                <w:iCs/>
                <w:color w:val="000000"/>
                <w:lang w:val="en-GB" w:eastAsia="de-DE"/>
              </w:rPr>
            </w:pPr>
            <w:proofErr w:type="spellStart"/>
            <w:r w:rsidRPr="00FF01A8">
              <w:rPr>
                <w:rFonts w:ascii="Calibri" w:eastAsia="Times New Roman" w:hAnsi="Calibri" w:cs="Times New Roman"/>
                <w:i/>
                <w:iCs/>
                <w:color w:val="000000"/>
                <w:lang w:val="en-GB" w:eastAsia="de-DE"/>
              </w:rPr>
              <w:t>Genuchus</w:t>
            </w:r>
            <w:proofErr w:type="spellEnd"/>
            <w:r w:rsidRPr="00FF01A8">
              <w:rPr>
                <w:rFonts w:ascii="Calibri" w:eastAsia="Times New Roman" w:hAnsi="Calibri" w:cs="Times New Roman"/>
                <w:i/>
                <w:iCs/>
                <w:color w:val="000000"/>
                <w:lang w:val="en-GB" w:eastAsia="de-DE"/>
              </w:rPr>
              <w:t xml:space="preserve"> </w:t>
            </w:r>
            <w:proofErr w:type="spellStart"/>
            <w:r w:rsidRPr="00FF01A8">
              <w:rPr>
                <w:rFonts w:ascii="Calibri" w:eastAsia="Times New Roman" w:hAnsi="Calibri" w:cs="Times New Roman"/>
                <w:i/>
                <w:iCs/>
                <w:color w:val="000000"/>
                <w:lang w:val="en-GB" w:eastAsia="de-DE"/>
              </w:rPr>
              <w:t>hottentottus</w:t>
            </w:r>
            <w:proofErr w:type="spellEnd"/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F8FE2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proofErr w:type="spellStart"/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Scarabaeidae</w:t>
            </w:r>
            <w:proofErr w:type="spellEnd"/>
          </w:p>
        </w:tc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FFB236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Coleoptera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6484AD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250</w:t>
            </w:r>
          </w:p>
        </w:tc>
      </w:tr>
      <w:tr w:rsidR="0045173A" w:rsidRPr="00FF01A8" w14:paraId="4B5BC674" w14:textId="77777777" w:rsidTr="00DA6C18">
        <w:trPr>
          <w:trHeight w:val="30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53E20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i/>
                <w:iCs/>
                <w:color w:val="000000"/>
                <w:lang w:val="en-GB" w:eastAsia="de-DE"/>
              </w:rPr>
            </w:pPr>
            <w:proofErr w:type="spellStart"/>
            <w:r w:rsidRPr="00FF01A8">
              <w:rPr>
                <w:rFonts w:ascii="Calibri" w:eastAsia="Times New Roman" w:hAnsi="Calibri" w:cs="Times New Roman"/>
                <w:i/>
                <w:iCs/>
                <w:color w:val="000000"/>
                <w:lang w:val="en-GB" w:eastAsia="de-DE"/>
              </w:rPr>
              <w:t>Resseliella</w:t>
            </w:r>
            <w:proofErr w:type="spellEnd"/>
            <w:r w:rsidRPr="00FF01A8">
              <w:rPr>
                <w:rFonts w:ascii="Calibri" w:eastAsia="Times New Roman" w:hAnsi="Calibri" w:cs="Times New Roman"/>
                <w:i/>
                <w:iCs/>
                <w:color w:val="000000"/>
                <w:lang w:val="en-GB" w:eastAsia="de-DE"/>
              </w:rPr>
              <w:t xml:space="preserve"> </w:t>
            </w:r>
            <w:proofErr w:type="spellStart"/>
            <w:r w:rsidRPr="00FF01A8">
              <w:rPr>
                <w:rFonts w:ascii="Calibri" w:eastAsia="Times New Roman" w:hAnsi="Calibri" w:cs="Times New Roman"/>
                <w:i/>
                <w:iCs/>
                <w:color w:val="000000"/>
                <w:lang w:val="en-GB" w:eastAsia="de-DE"/>
              </w:rPr>
              <w:t>proteae</w:t>
            </w:r>
            <w:proofErr w:type="spellEnd"/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D2EFC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proofErr w:type="spellStart"/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Cecidomyiidae</w:t>
            </w:r>
            <w:proofErr w:type="spellEnd"/>
          </w:p>
        </w:tc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05FD2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Diptera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8F92C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12</w:t>
            </w:r>
          </w:p>
        </w:tc>
      </w:tr>
      <w:tr w:rsidR="0045173A" w:rsidRPr="00FF01A8" w14:paraId="68CCB2C3" w14:textId="77777777" w:rsidTr="00DA6C18">
        <w:trPr>
          <w:trHeight w:val="30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93632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i/>
                <w:iCs/>
                <w:color w:val="000000"/>
                <w:lang w:val="en-GB" w:eastAsia="de-DE"/>
              </w:rPr>
            </w:pPr>
            <w:proofErr w:type="spellStart"/>
            <w:r w:rsidRPr="00FF01A8">
              <w:rPr>
                <w:rFonts w:ascii="Calibri" w:eastAsia="Times New Roman" w:hAnsi="Calibri" w:cs="Times New Roman"/>
                <w:i/>
                <w:iCs/>
                <w:color w:val="000000"/>
                <w:lang w:val="en-GB" w:eastAsia="de-DE"/>
              </w:rPr>
              <w:t>Sphenoptera</w:t>
            </w:r>
            <w:proofErr w:type="spellEnd"/>
            <w:r w:rsidRPr="00FF01A8">
              <w:rPr>
                <w:rFonts w:ascii="Calibri" w:eastAsia="Times New Roman" w:hAnsi="Calibri" w:cs="Times New Roman"/>
                <w:i/>
                <w:iCs/>
                <w:color w:val="000000"/>
                <w:lang w:val="en-GB" w:eastAsia="de-DE"/>
              </w:rPr>
              <w:t xml:space="preserve"> sp. 1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00DEC7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proofErr w:type="spellStart"/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Buprestidae</w:t>
            </w:r>
            <w:proofErr w:type="spellEnd"/>
          </w:p>
        </w:tc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F3E21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Coleoptera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AF368D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97</w:t>
            </w:r>
          </w:p>
        </w:tc>
      </w:tr>
      <w:tr w:rsidR="0045173A" w:rsidRPr="00FF01A8" w14:paraId="4A559C56" w14:textId="77777777" w:rsidTr="00DA6C18">
        <w:trPr>
          <w:trHeight w:val="30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F2C047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i/>
                <w:iCs/>
                <w:color w:val="000000"/>
                <w:lang w:val="en-GB" w:eastAsia="de-DE"/>
              </w:rPr>
            </w:pPr>
            <w:proofErr w:type="spellStart"/>
            <w:r w:rsidRPr="00FF01A8">
              <w:rPr>
                <w:rFonts w:ascii="Calibri" w:eastAsia="Times New Roman" w:hAnsi="Calibri" w:cs="Times New Roman"/>
                <w:i/>
                <w:iCs/>
                <w:color w:val="000000"/>
                <w:lang w:val="en-GB" w:eastAsia="de-DE"/>
              </w:rPr>
              <w:t>Sphenoptera</w:t>
            </w:r>
            <w:proofErr w:type="spellEnd"/>
            <w:r w:rsidRPr="00FF01A8">
              <w:rPr>
                <w:rFonts w:ascii="Calibri" w:eastAsia="Times New Roman" w:hAnsi="Calibri" w:cs="Times New Roman"/>
                <w:i/>
                <w:iCs/>
                <w:color w:val="000000"/>
                <w:lang w:val="en-GB" w:eastAsia="de-DE"/>
              </w:rPr>
              <w:t xml:space="preserve"> sp. 2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72AAC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proofErr w:type="spellStart"/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Buprestidae</w:t>
            </w:r>
            <w:proofErr w:type="spellEnd"/>
          </w:p>
        </w:tc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D023E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Coleoptera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0BE4CF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187</w:t>
            </w:r>
          </w:p>
        </w:tc>
      </w:tr>
      <w:tr w:rsidR="0045173A" w:rsidRPr="00FF01A8" w14:paraId="27F0DC9D" w14:textId="77777777" w:rsidTr="00DA6C18">
        <w:trPr>
          <w:trHeight w:val="300"/>
        </w:trPr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5B5F7D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i/>
                <w:iCs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i/>
                <w:iCs/>
                <w:color w:val="000000"/>
                <w:lang w:val="en-GB" w:eastAsia="de-DE"/>
              </w:rPr>
              <w:t>Tinea sp.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6B2CDB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proofErr w:type="spellStart"/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Tineidae</w:t>
            </w:r>
            <w:proofErr w:type="spellEnd"/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A49D5B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Lepidoptera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35970E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color w:val="000000"/>
                <w:lang w:val="en-GB" w:eastAsia="de-DE"/>
              </w:rPr>
              <w:t>16</w:t>
            </w:r>
          </w:p>
        </w:tc>
      </w:tr>
    </w:tbl>
    <w:p w14:paraId="5E4C356C" w14:textId="77777777" w:rsidR="0045173A" w:rsidRPr="00FF01A8" w:rsidRDefault="0045173A" w:rsidP="0045173A">
      <w:pPr>
        <w:spacing w:line="480" w:lineRule="auto"/>
        <w:rPr>
          <w:lang w:val="en-GB"/>
        </w:rPr>
      </w:pPr>
    </w:p>
    <w:p w14:paraId="2CAA4787" w14:textId="667A5BC4" w:rsidR="0045173A" w:rsidRPr="00FF01A8" w:rsidRDefault="0045173A" w:rsidP="0045173A">
      <w:pPr>
        <w:pageBreakBefore/>
        <w:spacing w:line="480" w:lineRule="auto"/>
        <w:rPr>
          <w:lang w:val="en-GB"/>
        </w:rPr>
      </w:pPr>
      <w:r w:rsidRPr="00FF01A8">
        <w:rPr>
          <w:lang w:val="en-GB"/>
        </w:rPr>
        <w:lastRenderedPageBreak/>
        <w:t xml:space="preserve">Table S3. The 20 overstorey </w:t>
      </w:r>
      <w:r w:rsidRPr="00FF01A8">
        <w:rPr>
          <w:i/>
          <w:lang w:val="en-GB"/>
        </w:rPr>
        <w:t>Protea</w:t>
      </w:r>
      <w:r w:rsidRPr="00FF01A8">
        <w:rPr>
          <w:lang w:val="en-GB"/>
        </w:rPr>
        <w:t xml:space="preserve"> species and their species codes in Fig. 1.</w:t>
      </w:r>
      <w:r w:rsidR="0047136A">
        <w:rPr>
          <w:lang w:val="en-GB"/>
        </w:rPr>
        <w:t xml:space="preserve"> Information on key traits of these species is given in Neu et al. (2023).</w:t>
      </w:r>
    </w:p>
    <w:tbl>
      <w:tblPr>
        <w:tblW w:w="42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1420"/>
      </w:tblGrid>
      <w:tr w:rsidR="0045173A" w:rsidRPr="00FF01A8" w14:paraId="40E5DF14" w14:textId="77777777" w:rsidTr="00DA6C18">
        <w:trPr>
          <w:trHeight w:val="300"/>
        </w:trPr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86D0F9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b/>
                <w:bCs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b/>
                <w:bCs/>
                <w:lang w:val="en-GB" w:eastAsia="de-DE"/>
              </w:rPr>
              <w:t>Species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0BAC83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b/>
                <w:bCs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b/>
                <w:bCs/>
                <w:lang w:val="en-GB" w:eastAsia="de-DE"/>
              </w:rPr>
              <w:t>Species code</w:t>
            </w:r>
          </w:p>
        </w:tc>
      </w:tr>
      <w:tr w:rsidR="0045173A" w:rsidRPr="00FF01A8" w14:paraId="2BC12EDA" w14:textId="77777777" w:rsidTr="00DA6C18">
        <w:trPr>
          <w:trHeight w:val="30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BD2AA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i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i/>
                <w:lang w:val="en-GB" w:eastAsia="de-DE"/>
              </w:rPr>
              <w:t xml:space="preserve">Protea </w:t>
            </w:r>
            <w:proofErr w:type="spellStart"/>
            <w:r w:rsidRPr="00FF01A8">
              <w:rPr>
                <w:rFonts w:ascii="Calibri" w:eastAsia="Times New Roman" w:hAnsi="Calibri" w:cs="Times New Roman"/>
                <w:i/>
                <w:lang w:val="en-GB" w:eastAsia="de-DE"/>
              </w:rPr>
              <w:t>aurea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D99C6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lang w:val="en-GB" w:eastAsia="de-DE"/>
              </w:rPr>
            </w:pPr>
            <w:proofErr w:type="spellStart"/>
            <w:r w:rsidRPr="00FF01A8">
              <w:rPr>
                <w:rFonts w:ascii="Calibri" w:eastAsia="Times New Roman" w:hAnsi="Calibri" w:cs="Times New Roman"/>
                <w:lang w:val="en-GB" w:eastAsia="de-DE"/>
              </w:rPr>
              <w:t>praure</w:t>
            </w:r>
            <w:proofErr w:type="spellEnd"/>
          </w:p>
        </w:tc>
      </w:tr>
      <w:tr w:rsidR="0045173A" w:rsidRPr="00FF01A8" w14:paraId="4E1F9FCA" w14:textId="77777777" w:rsidTr="00DA6C18">
        <w:trPr>
          <w:trHeight w:val="30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F2695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i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i/>
                <w:lang w:val="en-GB" w:eastAsia="de-DE"/>
              </w:rPr>
              <w:t xml:space="preserve">Protea </w:t>
            </w:r>
            <w:proofErr w:type="spellStart"/>
            <w:r w:rsidRPr="00FF01A8">
              <w:rPr>
                <w:rFonts w:ascii="Calibri" w:eastAsia="Times New Roman" w:hAnsi="Calibri" w:cs="Times New Roman"/>
                <w:i/>
                <w:lang w:val="en-GB" w:eastAsia="de-DE"/>
              </w:rPr>
              <w:t>burchellii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E7DD40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lang w:val="en-GB" w:eastAsia="de-DE"/>
              </w:rPr>
            </w:pPr>
            <w:proofErr w:type="spellStart"/>
            <w:r w:rsidRPr="00FF01A8">
              <w:rPr>
                <w:rFonts w:ascii="Calibri" w:eastAsia="Times New Roman" w:hAnsi="Calibri" w:cs="Times New Roman"/>
                <w:lang w:val="en-GB" w:eastAsia="de-DE"/>
              </w:rPr>
              <w:t>prburc</w:t>
            </w:r>
            <w:proofErr w:type="spellEnd"/>
          </w:p>
        </w:tc>
      </w:tr>
      <w:tr w:rsidR="0045173A" w:rsidRPr="00FF01A8" w14:paraId="1580DEE2" w14:textId="77777777" w:rsidTr="00DA6C18">
        <w:trPr>
          <w:trHeight w:val="30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1E36C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i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i/>
                <w:lang w:val="en-GB" w:eastAsia="de-DE"/>
              </w:rPr>
              <w:t>Protea compacta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E7450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lang w:val="en-GB" w:eastAsia="de-DE"/>
              </w:rPr>
            </w:pPr>
            <w:proofErr w:type="spellStart"/>
            <w:r w:rsidRPr="00FF01A8">
              <w:rPr>
                <w:rFonts w:ascii="Calibri" w:eastAsia="Times New Roman" w:hAnsi="Calibri" w:cs="Times New Roman"/>
                <w:lang w:val="en-GB" w:eastAsia="de-DE"/>
              </w:rPr>
              <w:t>prcpct</w:t>
            </w:r>
            <w:proofErr w:type="spellEnd"/>
          </w:p>
        </w:tc>
      </w:tr>
      <w:tr w:rsidR="0045173A" w:rsidRPr="00FF01A8" w14:paraId="549E6E47" w14:textId="77777777" w:rsidTr="00DA6C18">
        <w:trPr>
          <w:trHeight w:val="30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F331F6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i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i/>
                <w:lang w:val="en-GB" w:eastAsia="de-DE"/>
              </w:rPr>
              <w:t xml:space="preserve">Protea </w:t>
            </w:r>
            <w:proofErr w:type="spellStart"/>
            <w:r w:rsidRPr="00FF01A8">
              <w:rPr>
                <w:rFonts w:ascii="Calibri" w:eastAsia="Times New Roman" w:hAnsi="Calibri" w:cs="Times New Roman"/>
                <w:i/>
                <w:lang w:val="en-GB" w:eastAsia="de-DE"/>
              </w:rPr>
              <w:t>coronata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D06424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lang w:val="en-GB" w:eastAsia="de-DE"/>
              </w:rPr>
            </w:pPr>
            <w:proofErr w:type="spellStart"/>
            <w:r w:rsidRPr="00FF01A8">
              <w:rPr>
                <w:rFonts w:ascii="Calibri" w:eastAsia="Times New Roman" w:hAnsi="Calibri" w:cs="Times New Roman"/>
                <w:lang w:val="en-GB" w:eastAsia="de-DE"/>
              </w:rPr>
              <w:t>prcoro</w:t>
            </w:r>
            <w:proofErr w:type="spellEnd"/>
          </w:p>
        </w:tc>
      </w:tr>
      <w:tr w:rsidR="0045173A" w:rsidRPr="00FF01A8" w14:paraId="2EF97F0A" w14:textId="77777777" w:rsidTr="00DA6C18">
        <w:trPr>
          <w:trHeight w:val="30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97248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i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i/>
                <w:lang w:val="en-GB" w:eastAsia="de-DE"/>
              </w:rPr>
              <w:t>Protea cynaroides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221D9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lang w:val="en-GB" w:eastAsia="de-DE"/>
              </w:rPr>
            </w:pPr>
            <w:proofErr w:type="spellStart"/>
            <w:r w:rsidRPr="00FF01A8">
              <w:rPr>
                <w:rFonts w:ascii="Calibri" w:eastAsia="Times New Roman" w:hAnsi="Calibri" w:cs="Times New Roman"/>
                <w:lang w:val="en-GB" w:eastAsia="de-DE"/>
              </w:rPr>
              <w:t>prcyna</w:t>
            </w:r>
            <w:proofErr w:type="spellEnd"/>
          </w:p>
        </w:tc>
      </w:tr>
      <w:tr w:rsidR="0045173A" w:rsidRPr="00FF01A8" w14:paraId="442245AA" w14:textId="77777777" w:rsidTr="00DA6C18">
        <w:trPr>
          <w:trHeight w:val="30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B6A1E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i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i/>
                <w:lang w:val="en-GB" w:eastAsia="de-DE"/>
              </w:rPr>
              <w:t xml:space="preserve">Protea </w:t>
            </w:r>
            <w:proofErr w:type="spellStart"/>
            <w:r w:rsidRPr="00FF01A8">
              <w:rPr>
                <w:rFonts w:ascii="Calibri" w:eastAsia="Times New Roman" w:hAnsi="Calibri" w:cs="Times New Roman"/>
                <w:i/>
                <w:lang w:val="en-GB" w:eastAsia="de-DE"/>
              </w:rPr>
              <w:t>eximia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2BF50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lang w:val="en-GB" w:eastAsia="de-DE"/>
              </w:rPr>
            </w:pPr>
            <w:proofErr w:type="spellStart"/>
            <w:r w:rsidRPr="00FF01A8">
              <w:rPr>
                <w:rFonts w:ascii="Calibri" w:eastAsia="Times New Roman" w:hAnsi="Calibri" w:cs="Times New Roman"/>
                <w:lang w:val="en-GB" w:eastAsia="de-DE"/>
              </w:rPr>
              <w:t>prexim</w:t>
            </w:r>
            <w:proofErr w:type="spellEnd"/>
          </w:p>
        </w:tc>
      </w:tr>
      <w:tr w:rsidR="0045173A" w:rsidRPr="00FF01A8" w14:paraId="7B470518" w14:textId="77777777" w:rsidTr="00DA6C18">
        <w:trPr>
          <w:trHeight w:val="30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D77048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i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i/>
                <w:lang w:val="en-GB" w:eastAsia="de-DE"/>
              </w:rPr>
              <w:t xml:space="preserve">Protea </w:t>
            </w:r>
            <w:proofErr w:type="spellStart"/>
            <w:r w:rsidRPr="00FF01A8">
              <w:rPr>
                <w:rFonts w:ascii="Calibri" w:eastAsia="Times New Roman" w:hAnsi="Calibri" w:cs="Times New Roman"/>
                <w:i/>
                <w:lang w:val="en-GB" w:eastAsia="de-DE"/>
              </w:rPr>
              <w:t>grandiceps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FB7F14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lang w:val="en-GB" w:eastAsia="de-DE"/>
              </w:rPr>
            </w:pPr>
            <w:proofErr w:type="spellStart"/>
            <w:r w:rsidRPr="00FF01A8">
              <w:rPr>
                <w:rFonts w:ascii="Calibri" w:eastAsia="Times New Roman" w:hAnsi="Calibri" w:cs="Times New Roman"/>
                <w:lang w:val="en-GB" w:eastAsia="de-DE"/>
              </w:rPr>
              <w:t>prgran</w:t>
            </w:r>
            <w:proofErr w:type="spellEnd"/>
          </w:p>
        </w:tc>
      </w:tr>
      <w:tr w:rsidR="0045173A" w:rsidRPr="00FF01A8" w14:paraId="3BD5224C" w14:textId="77777777" w:rsidTr="00DA6C18">
        <w:trPr>
          <w:trHeight w:val="30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9B5A09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i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i/>
                <w:lang w:val="en-GB" w:eastAsia="de-DE"/>
              </w:rPr>
              <w:t>Protea laurifolia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9EFE6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lang w:val="en-GB" w:eastAsia="de-DE"/>
              </w:rPr>
            </w:pPr>
            <w:proofErr w:type="spellStart"/>
            <w:r w:rsidRPr="00FF01A8">
              <w:rPr>
                <w:rFonts w:ascii="Calibri" w:eastAsia="Times New Roman" w:hAnsi="Calibri" w:cs="Times New Roman"/>
                <w:lang w:val="en-GB" w:eastAsia="de-DE"/>
              </w:rPr>
              <w:t>prlaur</w:t>
            </w:r>
            <w:proofErr w:type="spellEnd"/>
          </w:p>
        </w:tc>
      </w:tr>
      <w:tr w:rsidR="0045173A" w:rsidRPr="00FF01A8" w14:paraId="64AC13F8" w14:textId="77777777" w:rsidTr="00DA6C18">
        <w:trPr>
          <w:trHeight w:val="30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18BFB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i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i/>
                <w:lang w:val="en-GB" w:eastAsia="de-DE"/>
              </w:rPr>
              <w:t xml:space="preserve">Protea </w:t>
            </w:r>
            <w:proofErr w:type="spellStart"/>
            <w:r w:rsidRPr="00FF01A8">
              <w:rPr>
                <w:rFonts w:ascii="Calibri" w:eastAsia="Times New Roman" w:hAnsi="Calibri" w:cs="Times New Roman"/>
                <w:i/>
                <w:lang w:val="en-GB" w:eastAsia="de-DE"/>
              </w:rPr>
              <w:t>lepidocarpodendron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41C3D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lang w:val="en-GB" w:eastAsia="de-DE"/>
              </w:rPr>
            </w:pPr>
            <w:proofErr w:type="spellStart"/>
            <w:r w:rsidRPr="00FF01A8">
              <w:rPr>
                <w:rFonts w:ascii="Calibri" w:eastAsia="Times New Roman" w:hAnsi="Calibri" w:cs="Times New Roman"/>
                <w:lang w:val="en-GB" w:eastAsia="de-DE"/>
              </w:rPr>
              <w:t>prlepi</w:t>
            </w:r>
            <w:proofErr w:type="spellEnd"/>
          </w:p>
        </w:tc>
      </w:tr>
      <w:tr w:rsidR="0045173A" w:rsidRPr="00FF01A8" w14:paraId="22B5F1FD" w14:textId="77777777" w:rsidTr="00DA6C18">
        <w:trPr>
          <w:trHeight w:val="30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6F9B2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i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i/>
                <w:lang w:val="en-GB" w:eastAsia="de-DE"/>
              </w:rPr>
              <w:t>Protea longifolia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5EB05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lang w:val="en-GB" w:eastAsia="de-DE"/>
              </w:rPr>
            </w:pPr>
            <w:proofErr w:type="spellStart"/>
            <w:r w:rsidRPr="00FF01A8">
              <w:rPr>
                <w:rFonts w:ascii="Calibri" w:eastAsia="Times New Roman" w:hAnsi="Calibri" w:cs="Times New Roman"/>
                <w:lang w:val="en-GB" w:eastAsia="de-DE"/>
              </w:rPr>
              <w:t>prlong</w:t>
            </w:r>
            <w:proofErr w:type="spellEnd"/>
          </w:p>
        </w:tc>
      </w:tr>
      <w:tr w:rsidR="0045173A" w:rsidRPr="00FF01A8" w14:paraId="5AEE74D5" w14:textId="77777777" w:rsidTr="00DA6C18">
        <w:trPr>
          <w:trHeight w:val="30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14237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i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i/>
                <w:lang w:val="en-GB" w:eastAsia="de-DE"/>
              </w:rPr>
              <w:t xml:space="preserve">Protea </w:t>
            </w:r>
            <w:proofErr w:type="spellStart"/>
            <w:r w:rsidRPr="00FF01A8">
              <w:rPr>
                <w:rFonts w:ascii="Calibri" w:eastAsia="Times New Roman" w:hAnsi="Calibri" w:cs="Times New Roman"/>
                <w:i/>
                <w:lang w:val="en-GB" w:eastAsia="de-DE"/>
              </w:rPr>
              <w:t>lorifolia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60082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lang w:val="en-GB" w:eastAsia="de-DE"/>
              </w:rPr>
            </w:pPr>
            <w:proofErr w:type="spellStart"/>
            <w:r w:rsidRPr="00FF01A8">
              <w:rPr>
                <w:rFonts w:ascii="Calibri" w:eastAsia="Times New Roman" w:hAnsi="Calibri" w:cs="Times New Roman"/>
                <w:lang w:val="en-GB" w:eastAsia="de-DE"/>
              </w:rPr>
              <w:t>prlori</w:t>
            </w:r>
            <w:proofErr w:type="spellEnd"/>
          </w:p>
        </w:tc>
      </w:tr>
      <w:tr w:rsidR="0045173A" w:rsidRPr="00FF01A8" w14:paraId="2EB202E8" w14:textId="77777777" w:rsidTr="00DA6C18">
        <w:trPr>
          <w:trHeight w:val="30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050804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i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i/>
                <w:lang w:val="en-GB" w:eastAsia="de-DE"/>
              </w:rPr>
              <w:t xml:space="preserve">Protea </w:t>
            </w:r>
            <w:proofErr w:type="spellStart"/>
            <w:r w:rsidRPr="00FF01A8">
              <w:rPr>
                <w:rFonts w:ascii="Calibri" w:eastAsia="Times New Roman" w:hAnsi="Calibri" w:cs="Times New Roman"/>
                <w:i/>
                <w:lang w:val="en-GB" w:eastAsia="de-DE"/>
              </w:rPr>
              <w:t>magnifica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145DD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lang w:val="en-GB" w:eastAsia="de-DE"/>
              </w:rPr>
            </w:pPr>
            <w:proofErr w:type="spellStart"/>
            <w:r w:rsidRPr="00FF01A8">
              <w:rPr>
                <w:rFonts w:ascii="Calibri" w:eastAsia="Times New Roman" w:hAnsi="Calibri" w:cs="Times New Roman"/>
                <w:lang w:val="en-GB" w:eastAsia="de-DE"/>
              </w:rPr>
              <w:t>prmagn</w:t>
            </w:r>
            <w:proofErr w:type="spellEnd"/>
          </w:p>
        </w:tc>
      </w:tr>
      <w:tr w:rsidR="0045173A" w:rsidRPr="00FF01A8" w14:paraId="4A6A688C" w14:textId="77777777" w:rsidTr="00DA6C18">
        <w:trPr>
          <w:trHeight w:val="30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64D07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i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i/>
                <w:lang w:val="en-GB" w:eastAsia="de-DE"/>
              </w:rPr>
              <w:t xml:space="preserve">Protea </w:t>
            </w:r>
            <w:proofErr w:type="spellStart"/>
            <w:r w:rsidRPr="00FF01A8">
              <w:rPr>
                <w:rFonts w:ascii="Calibri" w:eastAsia="Times New Roman" w:hAnsi="Calibri" w:cs="Times New Roman"/>
                <w:i/>
                <w:lang w:val="en-GB" w:eastAsia="de-DE"/>
              </w:rPr>
              <w:t>mundii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660214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lang w:val="en-GB" w:eastAsia="de-DE"/>
              </w:rPr>
            </w:pPr>
            <w:proofErr w:type="spellStart"/>
            <w:r w:rsidRPr="00FF01A8">
              <w:rPr>
                <w:rFonts w:ascii="Calibri" w:eastAsia="Times New Roman" w:hAnsi="Calibri" w:cs="Times New Roman"/>
                <w:lang w:val="en-GB" w:eastAsia="de-DE"/>
              </w:rPr>
              <w:t>prmund</w:t>
            </w:r>
            <w:proofErr w:type="spellEnd"/>
          </w:p>
        </w:tc>
      </w:tr>
      <w:tr w:rsidR="0045173A" w:rsidRPr="00FF01A8" w14:paraId="3F1E4008" w14:textId="77777777" w:rsidTr="00DA6C18">
        <w:trPr>
          <w:trHeight w:val="30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98DEF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i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i/>
                <w:lang w:val="en-GB" w:eastAsia="de-DE"/>
              </w:rPr>
              <w:t xml:space="preserve">Protea </w:t>
            </w:r>
            <w:proofErr w:type="spellStart"/>
            <w:r w:rsidRPr="00FF01A8">
              <w:rPr>
                <w:rFonts w:ascii="Calibri" w:eastAsia="Times New Roman" w:hAnsi="Calibri" w:cs="Times New Roman"/>
                <w:i/>
                <w:lang w:val="en-GB" w:eastAsia="de-DE"/>
              </w:rPr>
              <w:t>neriifolia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70A2E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lang w:val="en-GB" w:eastAsia="de-DE"/>
              </w:rPr>
            </w:pPr>
            <w:proofErr w:type="spellStart"/>
            <w:r w:rsidRPr="00FF01A8">
              <w:rPr>
                <w:rFonts w:ascii="Calibri" w:eastAsia="Times New Roman" w:hAnsi="Calibri" w:cs="Times New Roman"/>
                <w:lang w:val="en-GB" w:eastAsia="de-DE"/>
              </w:rPr>
              <w:t>prneri</w:t>
            </w:r>
            <w:proofErr w:type="spellEnd"/>
          </w:p>
        </w:tc>
      </w:tr>
      <w:tr w:rsidR="0045173A" w:rsidRPr="00FF01A8" w14:paraId="660A4E5A" w14:textId="77777777" w:rsidTr="00DA6C18">
        <w:trPr>
          <w:trHeight w:val="30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B4B07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i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i/>
                <w:lang w:val="en-GB" w:eastAsia="de-DE"/>
              </w:rPr>
              <w:t>Protea nitida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9F009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lang w:val="en-GB" w:eastAsia="de-DE"/>
              </w:rPr>
            </w:pPr>
            <w:proofErr w:type="spellStart"/>
            <w:r w:rsidRPr="00FF01A8">
              <w:rPr>
                <w:rFonts w:ascii="Calibri" w:eastAsia="Times New Roman" w:hAnsi="Calibri" w:cs="Times New Roman"/>
                <w:lang w:val="en-GB" w:eastAsia="de-DE"/>
              </w:rPr>
              <w:t>prniti</w:t>
            </w:r>
            <w:proofErr w:type="spellEnd"/>
          </w:p>
        </w:tc>
      </w:tr>
      <w:tr w:rsidR="0045173A" w:rsidRPr="00FF01A8" w14:paraId="605042FB" w14:textId="77777777" w:rsidTr="00DA6C18">
        <w:trPr>
          <w:trHeight w:val="30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6CBEAB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i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i/>
                <w:lang w:val="en-GB" w:eastAsia="de-DE"/>
              </w:rPr>
              <w:t xml:space="preserve">Protea </w:t>
            </w:r>
            <w:proofErr w:type="spellStart"/>
            <w:r w:rsidRPr="00FF01A8">
              <w:rPr>
                <w:rFonts w:ascii="Calibri" w:eastAsia="Times New Roman" w:hAnsi="Calibri" w:cs="Times New Roman"/>
                <w:i/>
                <w:lang w:val="en-GB" w:eastAsia="de-DE"/>
              </w:rPr>
              <w:t>obtusifolia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DB7625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lang w:val="en-GB" w:eastAsia="de-DE"/>
              </w:rPr>
            </w:pPr>
            <w:proofErr w:type="spellStart"/>
            <w:r w:rsidRPr="00FF01A8">
              <w:rPr>
                <w:rFonts w:ascii="Calibri" w:eastAsia="Times New Roman" w:hAnsi="Calibri" w:cs="Times New Roman"/>
                <w:lang w:val="en-GB" w:eastAsia="de-DE"/>
              </w:rPr>
              <w:t>probtu</w:t>
            </w:r>
            <w:proofErr w:type="spellEnd"/>
          </w:p>
        </w:tc>
      </w:tr>
      <w:tr w:rsidR="0045173A" w:rsidRPr="00FF01A8" w14:paraId="33758B33" w14:textId="77777777" w:rsidTr="00DA6C18">
        <w:trPr>
          <w:trHeight w:val="30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67359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i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i/>
                <w:lang w:val="en-GB" w:eastAsia="de-DE"/>
              </w:rPr>
              <w:t>Protea punctata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3E0D8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lang w:val="en-GB" w:eastAsia="de-DE"/>
              </w:rPr>
            </w:pPr>
            <w:proofErr w:type="spellStart"/>
            <w:r w:rsidRPr="00FF01A8">
              <w:rPr>
                <w:rFonts w:ascii="Calibri" w:eastAsia="Times New Roman" w:hAnsi="Calibri" w:cs="Times New Roman"/>
                <w:lang w:val="en-GB" w:eastAsia="de-DE"/>
              </w:rPr>
              <w:t>prpunc</w:t>
            </w:r>
            <w:proofErr w:type="spellEnd"/>
          </w:p>
        </w:tc>
      </w:tr>
      <w:tr w:rsidR="0045173A" w:rsidRPr="00FF01A8" w14:paraId="70DA1617" w14:textId="77777777" w:rsidTr="00DA6C18">
        <w:trPr>
          <w:trHeight w:val="30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9EE02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i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i/>
                <w:lang w:val="en-GB" w:eastAsia="de-DE"/>
              </w:rPr>
              <w:t>Protea repens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C8B55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lang w:val="en-GB" w:eastAsia="de-DE"/>
              </w:rPr>
            </w:pPr>
            <w:proofErr w:type="spellStart"/>
            <w:r w:rsidRPr="00FF01A8">
              <w:rPr>
                <w:rFonts w:ascii="Calibri" w:eastAsia="Times New Roman" w:hAnsi="Calibri" w:cs="Times New Roman"/>
                <w:lang w:val="en-GB" w:eastAsia="de-DE"/>
              </w:rPr>
              <w:t>prrepe</w:t>
            </w:r>
            <w:proofErr w:type="spellEnd"/>
          </w:p>
        </w:tc>
      </w:tr>
      <w:tr w:rsidR="0045173A" w:rsidRPr="00FF01A8" w14:paraId="028FD928" w14:textId="77777777" w:rsidTr="00DA6C18">
        <w:trPr>
          <w:trHeight w:val="30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8E64DE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i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i/>
                <w:lang w:val="en-GB" w:eastAsia="de-DE"/>
              </w:rPr>
              <w:t>Protea speciosa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083DE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lang w:val="en-GB" w:eastAsia="de-DE"/>
              </w:rPr>
            </w:pPr>
            <w:proofErr w:type="spellStart"/>
            <w:r w:rsidRPr="00FF01A8">
              <w:rPr>
                <w:rFonts w:ascii="Calibri" w:eastAsia="Times New Roman" w:hAnsi="Calibri" w:cs="Times New Roman"/>
                <w:lang w:val="en-GB" w:eastAsia="de-DE"/>
              </w:rPr>
              <w:t>prspec</w:t>
            </w:r>
            <w:proofErr w:type="spellEnd"/>
          </w:p>
        </w:tc>
      </w:tr>
      <w:tr w:rsidR="0045173A" w:rsidRPr="00FF01A8" w14:paraId="3CB1A690" w14:textId="77777777" w:rsidTr="00DA6C18">
        <w:trPr>
          <w:trHeight w:val="300"/>
        </w:trPr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8A9085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i/>
                <w:lang w:val="en-GB" w:eastAsia="de-DE"/>
              </w:rPr>
            </w:pPr>
            <w:r w:rsidRPr="00FF01A8">
              <w:rPr>
                <w:rFonts w:ascii="Calibri" w:eastAsia="Times New Roman" w:hAnsi="Calibri" w:cs="Times New Roman"/>
                <w:i/>
                <w:lang w:val="en-GB" w:eastAsia="de-DE"/>
              </w:rPr>
              <w:t xml:space="preserve">Protea </w:t>
            </w:r>
            <w:proofErr w:type="spellStart"/>
            <w:r w:rsidRPr="00FF01A8">
              <w:rPr>
                <w:rFonts w:ascii="Calibri" w:eastAsia="Times New Roman" w:hAnsi="Calibri" w:cs="Times New Roman"/>
                <w:i/>
                <w:lang w:val="en-GB" w:eastAsia="de-DE"/>
              </w:rPr>
              <w:t>susannae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D738FA" w14:textId="77777777" w:rsidR="0045173A" w:rsidRPr="00FF01A8" w:rsidRDefault="0045173A" w:rsidP="00DA6C18">
            <w:pPr>
              <w:spacing w:after="0" w:line="480" w:lineRule="auto"/>
              <w:rPr>
                <w:rFonts w:ascii="Calibri" w:eastAsia="Times New Roman" w:hAnsi="Calibri" w:cs="Times New Roman"/>
                <w:lang w:val="en-GB" w:eastAsia="de-DE"/>
              </w:rPr>
            </w:pPr>
            <w:proofErr w:type="spellStart"/>
            <w:r w:rsidRPr="00FF01A8">
              <w:rPr>
                <w:rFonts w:ascii="Calibri" w:eastAsia="Times New Roman" w:hAnsi="Calibri" w:cs="Times New Roman"/>
                <w:lang w:val="en-GB" w:eastAsia="de-DE"/>
              </w:rPr>
              <w:t>prsusa</w:t>
            </w:r>
            <w:proofErr w:type="spellEnd"/>
          </w:p>
        </w:tc>
      </w:tr>
    </w:tbl>
    <w:p w14:paraId="064FB0B1" w14:textId="77777777" w:rsidR="0045173A" w:rsidRPr="00FF01A8" w:rsidRDefault="0045173A" w:rsidP="0045173A">
      <w:pPr>
        <w:spacing w:line="480" w:lineRule="auto"/>
        <w:rPr>
          <w:lang w:val="en-GB"/>
        </w:rPr>
      </w:pPr>
    </w:p>
    <w:p w14:paraId="3A3A29A1" w14:textId="77777777" w:rsidR="0045173A" w:rsidRPr="00FF01A8" w:rsidRDefault="0045173A" w:rsidP="0045173A">
      <w:pPr>
        <w:spacing w:line="480" w:lineRule="auto"/>
        <w:rPr>
          <w:lang w:val="en-GB"/>
        </w:rPr>
      </w:pPr>
    </w:p>
    <w:p w14:paraId="645BC939" w14:textId="77777777" w:rsidR="00A71604" w:rsidRDefault="00A71604"/>
    <w:sectPr w:rsidR="00A71604" w:rsidSect="00130CEB">
      <w:pgSz w:w="11906" w:h="16838"/>
      <w:pgMar w:top="1417" w:right="1417" w:bottom="1134" w:left="1417" w:header="720" w:footer="720" w:gutter="0"/>
      <w:lnNumType w:countBy="1" w:restart="continuous"/>
      <w:cols w:space="720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3FFAA9E2" w15:done="0"/>
  <w15:commentEx w15:paraId="0E542722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3FFAA9E2" w16cid:durableId="2ADEE83F"/>
  <w16cid:commentId w16cid:paraId="0E542722" w16cid:durableId="2ADEE840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Matthias Schleuning">
    <w15:presenceInfo w15:providerId="AD" w15:userId="S-1-5-21-3383722602-2307415848-3390737122-236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24D4"/>
    <w:rsid w:val="00092DA7"/>
    <w:rsid w:val="001769F8"/>
    <w:rsid w:val="003D7801"/>
    <w:rsid w:val="00414C46"/>
    <w:rsid w:val="0045173A"/>
    <w:rsid w:val="0047136A"/>
    <w:rsid w:val="007324D4"/>
    <w:rsid w:val="007C3259"/>
    <w:rsid w:val="007E724E"/>
    <w:rsid w:val="00800FE3"/>
    <w:rsid w:val="00845B7F"/>
    <w:rsid w:val="00A548DF"/>
    <w:rsid w:val="00A71604"/>
    <w:rsid w:val="00C37A1C"/>
    <w:rsid w:val="00E610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9BAFE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5173A"/>
    <w:rPr>
      <w:rFonts w:ascii="Arial" w:hAnsi="Arial" w:cs="Arial"/>
      <w:lang w:val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A548D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45173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7C325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basedOn w:val="Absatz-Standardschriftart"/>
    <w:link w:val="berschrift2"/>
    <w:uiPriority w:val="9"/>
    <w:rsid w:val="0045173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/>
    </w:rPr>
  </w:style>
  <w:style w:type="character" w:styleId="Zeilennummer">
    <w:name w:val="line number"/>
    <w:basedOn w:val="Absatz-Standardschriftart"/>
    <w:uiPriority w:val="99"/>
    <w:semiHidden/>
    <w:unhideWhenUsed/>
    <w:rsid w:val="0045173A"/>
  </w:style>
  <w:style w:type="character" w:customStyle="1" w:styleId="berschrift1Zchn">
    <w:name w:val="Überschrift 1 Zchn"/>
    <w:basedOn w:val="Absatz-Standardschriftart"/>
    <w:link w:val="berschrift1"/>
    <w:uiPriority w:val="9"/>
    <w:rsid w:val="00A548D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A548DF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A548DF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A548DF"/>
    <w:rPr>
      <w:rFonts w:ascii="Arial" w:hAnsi="Arial" w:cs="Arial"/>
      <w:sz w:val="20"/>
      <w:szCs w:val="20"/>
      <w:lang w:val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548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548DF"/>
    <w:rPr>
      <w:rFonts w:ascii="Tahoma" w:hAnsi="Tahoma" w:cs="Tahoma"/>
      <w:sz w:val="16"/>
      <w:szCs w:val="16"/>
      <w:lang w:val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61005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61005"/>
    <w:rPr>
      <w:rFonts w:ascii="Arial" w:hAnsi="Arial" w:cs="Arial"/>
      <w:b/>
      <w:bCs/>
      <w:sz w:val="20"/>
      <w:szCs w:val="20"/>
      <w:lang w:val="en-US"/>
    </w:rPr>
  </w:style>
  <w:style w:type="paragraph" w:styleId="Titel">
    <w:name w:val="Title"/>
    <w:basedOn w:val="Standard"/>
    <w:next w:val="Standard"/>
    <w:link w:val="TitelZchn"/>
    <w:uiPriority w:val="10"/>
    <w:qFormat/>
    <w:rsid w:val="007C325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7C325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7C3259"/>
    <w:rPr>
      <w:rFonts w:asciiTheme="majorHAnsi" w:eastAsiaTheme="majorEastAsia" w:hAnsiTheme="majorHAnsi" w:cstheme="majorBidi"/>
      <w:b/>
      <w:bCs/>
      <w:color w:val="4F81BD" w:themeColor="accent1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5173A"/>
    <w:rPr>
      <w:rFonts w:ascii="Arial" w:hAnsi="Arial" w:cs="Arial"/>
      <w:lang w:val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A548D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45173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7C325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basedOn w:val="Absatz-Standardschriftart"/>
    <w:link w:val="berschrift2"/>
    <w:uiPriority w:val="9"/>
    <w:rsid w:val="0045173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/>
    </w:rPr>
  </w:style>
  <w:style w:type="character" w:styleId="Zeilennummer">
    <w:name w:val="line number"/>
    <w:basedOn w:val="Absatz-Standardschriftart"/>
    <w:uiPriority w:val="99"/>
    <w:semiHidden/>
    <w:unhideWhenUsed/>
    <w:rsid w:val="0045173A"/>
  </w:style>
  <w:style w:type="character" w:customStyle="1" w:styleId="berschrift1Zchn">
    <w:name w:val="Überschrift 1 Zchn"/>
    <w:basedOn w:val="Absatz-Standardschriftart"/>
    <w:link w:val="berschrift1"/>
    <w:uiPriority w:val="9"/>
    <w:rsid w:val="00A548D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A548DF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A548DF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A548DF"/>
    <w:rPr>
      <w:rFonts w:ascii="Arial" w:hAnsi="Arial" w:cs="Arial"/>
      <w:sz w:val="20"/>
      <w:szCs w:val="20"/>
      <w:lang w:val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548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548DF"/>
    <w:rPr>
      <w:rFonts w:ascii="Tahoma" w:hAnsi="Tahoma" w:cs="Tahoma"/>
      <w:sz w:val="16"/>
      <w:szCs w:val="16"/>
      <w:lang w:val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61005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61005"/>
    <w:rPr>
      <w:rFonts w:ascii="Arial" w:hAnsi="Arial" w:cs="Arial"/>
      <w:b/>
      <w:bCs/>
      <w:sz w:val="20"/>
      <w:szCs w:val="20"/>
      <w:lang w:val="en-US"/>
    </w:rPr>
  </w:style>
  <w:style w:type="paragraph" w:styleId="Titel">
    <w:name w:val="Title"/>
    <w:basedOn w:val="Standard"/>
    <w:next w:val="Standard"/>
    <w:link w:val="TitelZchn"/>
    <w:uiPriority w:val="10"/>
    <w:qFormat/>
    <w:rsid w:val="007C325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7C325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7C3259"/>
    <w:rPr>
      <w:rFonts w:asciiTheme="majorHAnsi" w:eastAsiaTheme="majorEastAsia" w:hAnsiTheme="majorHAnsi" w:cstheme="majorBidi"/>
      <w:b/>
      <w:bCs/>
      <w:color w:val="4F81BD" w:themeColor="accent1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8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10" Type="http://schemas.microsoft.com/office/2011/relationships/commentsExtended" Target="commentsExtended.xml"/><Relationship Id="rId4" Type="http://schemas.openxmlformats.org/officeDocument/2006/relationships/webSettings" Target="webSettings.xml"/><Relationship Id="rId9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478</Words>
  <Characters>3018</Characters>
  <Application>Microsoft Office Word</Application>
  <DocSecurity>0</DocSecurity>
  <Lines>25</Lines>
  <Paragraphs>6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Senckenberg Nature Research Society</Company>
  <LinksUpToDate>false</LinksUpToDate>
  <CharactersWithSpaces>3490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Alexander Neu</dc:creator>
  <cp:keywords/>
  <dc:description/>
  <cp:lastModifiedBy>Alexander Neu</cp:lastModifiedBy>
  <cp:revision>12</cp:revision>
  <dcterms:created xsi:type="dcterms:W3CDTF">2024-11-09T14:50:00Z</dcterms:created>
  <dcterms:modified xsi:type="dcterms:W3CDTF">2025-07-27T11:36:00Z</dcterms:modified>
</cp:coreProperties>
</file>