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2169A6" w14:textId="34AE9776" w:rsidR="00B808E3" w:rsidRPr="001901E2" w:rsidRDefault="00F31C94" w:rsidP="00BF353D">
      <w:pPr>
        <w:outlineLvl w:val="0"/>
        <w:rPr>
          <w:rFonts w:ascii="Times New Roman" w:hAnsi="Times New Roman" w:cs="Times New Roman"/>
          <w:b/>
          <w:sz w:val="28"/>
        </w:rPr>
      </w:pPr>
      <w:r>
        <w:rPr>
          <w:rFonts w:ascii="Times New Roman" w:hAnsi="Times New Roman" w:cs="Times New Roman"/>
          <w:b/>
          <w:sz w:val="28"/>
        </w:rPr>
        <w:t>S</w:t>
      </w:r>
      <w:r w:rsidR="00B808E3" w:rsidRPr="001901E2">
        <w:rPr>
          <w:rFonts w:ascii="Times New Roman" w:hAnsi="Times New Roman" w:cs="Times New Roman"/>
          <w:b/>
          <w:sz w:val="28"/>
        </w:rPr>
        <w:t>upplementa</w:t>
      </w:r>
      <w:r w:rsidR="00B70614">
        <w:rPr>
          <w:rFonts w:ascii="Times New Roman" w:hAnsi="Times New Roman" w:cs="Times New Roman"/>
          <w:b/>
          <w:sz w:val="28"/>
        </w:rPr>
        <w:t>ry</w:t>
      </w:r>
      <w:r w:rsidR="00B808E3" w:rsidRPr="001901E2">
        <w:rPr>
          <w:rFonts w:ascii="Times New Roman" w:hAnsi="Times New Roman" w:cs="Times New Roman"/>
          <w:b/>
          <w:sz w:val="28"/>
        </w:rPr>
        <w:t xml:space="preserve"> </w:t>
      </w:r>
      <w:r w:rsidR="00B70614">
        <w:rPr>
          <w:rFonts w:ascii="Times New Roman" w:hAnsi="Times New Roman" w:cs="Times New Roman"/>
          <w:b/>
          <w:sz w:val="28"/>
        </w:rPr>
        <w:t>material</w:t>
      </w:r>
    </w:p>
    <w:p w14:paraId="04CB3834" w14:textId="4BD5A84D" w:rsidR="00B70614" w:rsidRDefault="00B70614" w:rsidP="00BF353D">
      <w:pPr>
        <w:outlineLvl w:val="0"/>
        <w:rPr>
          <w:rFonts w:ascii="Times New Roman" w:hAnsi="Times New Roman" w:cs="Times New Roman"/>
          <w:b/>
        </w:rPr>
      </w:pPr>
      <w:r>
        <w:rPr>
          <w:rFonts w:ascii="Times New Roman" w:hAnsi="Times New Roman" w:cs="Times New Roman"/>
          <w:b/>
        </w:rPr>
        <w:t>Li et al. (202</w:t>
      </w:r>
      <w:r w:rsidR="008664F2">
        <w:rPr>
          <w:rFonts w:ascii="Times New Roman" w:hAnsi="Times New Roman" w:cs="Times New Roman"/>
          <w:b/>
        </w:rPr>
        <w:t>1</w:t>
      </w:r>
      <w:r>
        <w:rPr>
          <w:rFonts w:ascii="Times New Roman" w:hAnsi="Times New Roman" w:cs="Times New Roman"/>
          <w:b/>
        </w:rPr>
        <w:t>)</w:t>
      </w:r>
    </w:p>
    <w:p w14:paraId="28F5552C" w14:textId="2DF7389A" w:rsidR="00B70614" w:rsidRDefault="00B70614" w:rsidP="00BF353D">
      <w:pPr>
        <w:outlineLvl w:val="0"/>
        <w:rPr>
          <w:rFonts w:ascii="Times New Roman" w:hAnsi="Times New Roman" w:cs="Times New Roman"/>
          <w:b/>
        </w:rPr>
      </w:pPr>
      <w:r>
        <w:rPr>
          <w:rFonts w:ascii="Times New Roman" w:hAnsi="Times New Roman" w:cs="Times New Roman"/>
          <w:b/>
        </w:rPr>
        <w:t>Tables S1-</w:t>
      </w:r>
      <w:r w:rsidR="00553F15">
        <w:rPr>
          <w:rFonts w:ascii="Times New Roman" w:hAnsi="Times New Roman" w:cs="Times New Roman"/>
          <w:b/>
        </w:rPr>
        <w:t>S</w:t>
      </w:r>
      <w:r w:rsidR="0010178A">
        <w:rPr>
          <w:rFonts w:ascii="Times New Roman" w:hAnsi="Times New Roman" w:cs="Times New Roman"/>
          <w:b/>
        </w:rPr>
        <w:t>7</w:t>
      </w:r>
    </w:p>
    <w:p w14:paraId="3590E51B" w14:textId="059F2E78" w:rsidR="00B70614" w:rsidRDefault="00B70614" w:rsidP="00FB3960">
      <w:pPr>
        <w:rPr>
          <w:rFonts w:ascii="Times New Roman" w:hAnsi="Times New Roman" w:cs="Times New Roman"/>
          <w:b/>
        </w:rPr>
      </w:pPr>
      <w:r>
        <w:rPr>
          <w:rFonts w:ascii="Times New Roman" w:hAnsi="Times New Roman" w:cs="Times New Roman"/>
          <w:b/>
        </w:rPr>
        <w:t>Figures S1-</w:t>
      </w:r>
      <w:r w:rsidR="00553F15">
        <w:rPr>
          <w:rFonts w:ascii="Times New Roman" w:hAnsi="Times New Roman" w:cs="Times New Roman"/>
          <w:b/>
        </w:rPr>
        <w:t>S</w:t>
      </w:r>
      <w:r w:rsidR="00DD61A2">
        <w:rPr>
          <w:rFonts w:ascii="Times New Roman" w:hAnsi="Times New Roman" w:cs="Times New Roman"/>
          <w:b/>
        </w:rPr>
        <w:t>4</w:t>
      </w:r>
    </w:p>
    <w:p w14:paraId="0812B91F" w14:textId="77777777" w:rsidR="002E6665" w:rsidRDefault="002E6665" w:rsidP="00FB3960">
      <w:pPr>
        <w:rPr>
          <w:rFonts w:ascii="Times New Roman" w:hAnsi="Times New Roman" w:cs="Times New Roman"/>
          <w:b/>
        </w:rPr>
        <w:sectPr w:rsidR="002E6665" w:rsidSect="00FB3960">
          <w:pgSz w:w="11906" w:h="16838"/>
          <w:pgMar w:top="1440" w:right="1800" w:bottom="1276" w:left="1800" w:header="851" w:footer="992" w:gutter="0"/>
          <w:cols w:space="425"/>
          <w:docGrid w:linePitch="360"/>
        </w:sectPr>
      </w:pPr>
    </w:p>
    <w:p w14:paraId="73DEE044" w14:textId="4E72B97F" w:rsidR="00E70B9E" w:rsidRDefault="00906D7E" w:rsidP="00FB3960">
      <w:pPr>
        <w:rPr>
          <w:rFonts w:ascii="Times New Roman" w:hAnsi="Times New Roman" w:cs="Times New Roman"/>
        </w:rPr>
      </w:pPr>
      <w:r w:rsidRPr="00906D7E">
        <w:rPr>
          <w:rFonts w:ascii="Times New Roman" w:hAnsi="Times New Roman" w:cs="Times New Roman"/>
          <w:b/>
        </w:rPr>
        <w:lastRenderedPageBreak/>
        <w:t>Table</w:t>
      </w:r>
      <w:r w:rsidR="00B70614">
        <w:rPr>
          <w:rFonts w:ascii="Times New Roman" w:hAnsi="Times New Roman" w:cs="Times New Roman"/>
          <w:b/>
        </w:rPr>
        <w:t xml:space="preserve"> </w:t>
      </w:r>
      <w:r w:rsidRPr="00906D7E">
        <w:rPr>
          <w:rFonts w:ascii="Times New Roman" w:hAnsi="Times New Roman" w:cs="Times New Roman"/>
          <w:b/>
        </w:rPr>
        <w:t>S1</w:t>
      </w:r>
      <w:r w:rsidR="009E7632">
        <w:rPr>
          <w:rFonts w:ascii="Times New Roman" w:hAnsi="Times New Roman" w:cs="Times New Roman"/>
          <w:b/>
        </w:rPr>
        <w:t xml:space="preserve"> </w:t>
      </w:r>
      <w:r>
        <w:rPr>
          <w:rFonts w:ascii="Times New Roman" w:hAnsi="Times New Roman" w:cs="Times New Roman"/>
        </w:rPr>
        <w:t xml:space="preserve">Detailed information </w:t>
      </w:r>
      <w:r w:rsidR="007772AD">
        <w:rPr>
          <w:rFonts w:ascii="Times New Roman" w:hAnsi="Times New Roman" w:cs="Times New Roman"/>
        </w:rPr>
        <w:t>about</w:t>
      </w:r>
      <w:r>
        <w:rPr>
          <w:rFonts w:ascii="Times New Roman" w:hAnsi="Times New Roman" w:cs="Times New Roman"/>
        </w:rPr>
        <w:t xml:space="preserve"> each genotype used in the experiment.</w:t>
      </w:r>
    </w:p>
    <w:tbl>
      <w:tblPr>
        <w:tblStyle w:val="Style1"/>
        <w:tblW w:w="8822" w:type="dxa"/>
        <w:tblLayout w:type="fixed"/>
        <w:tblLook w:val="04A0" w:firstRow="1" w:lastRow="0" w:firstColumn="1" w:lastColumn="0" w:noHBand="0" w:noVBand="1"/>
      </w:tblPr>
      <w:tblGrid>
        <w:gridCol w:w="1716"/>
        <w:gridCol w:w="1716"/>
        <w:gridCol w:w="1717"/>
        <w:gridCol w:w="3673"/>
      </w:tblGrid>
      <w:tr w:rsidR="00DD61A2" w:rsidRPr="009C42B9" w14:paraId="394DB492" w14:textId="77777777" w:rsidTr="005A0B98">
        <w:trPr>
          <w:cnfStyle w:val="100000000000" w:firstRow="1" w:lastRow="0" w:firstColumn="0" w:lastColumn="0" w:oddVBand="0" w:evenVBand="0" w:oddHBand="0" w:evenHBand="0" w:firstRowFirstColumn="0" w:firstRowLastColumn="0" w:lastRowFirstColumn="0" w:lastRowLastColumn="0"/>
          <w:trHeight w:val="319"/>
        </w:trPr>
        <w:tc>
          <w:tcPr>
            <w:tcW w:w="0" w:type="dxa"/>
            <w:shd w:val="clear" w:color="auto" w:fill="auto"/>
            <w:noWrap/>
            <w:hideMark/>
          </w:tcPr>
          <w:p w14:paraId="062DDFF5" w14:textId="77777777" w:rsidR="00DD61A2" w:rsidRPr="002E2C75" w:rsidRDefault="00DD61A2" w:rsidP="008A6727">
            <w:pPr>
              <w:widowControl/>
              <w:jc w:val="center"/>
              <w:rPr>
                <w:rFonts w:ascii="Times New Roman" w:eastAsia="Times New Roman" w:hAnsi="Times New Roman" w:cs="Times New Roman"/>
                <w:color w:val="000000"/>
              </w:rPr>
            </w:pPr>
            <w:r w:rsidRPr="002E2C75">
              <w:rPr>
                <w:rFonts w:ascii="Times New Roman" w:eastAsia="Times New Roman" w:hAnsi="Times New Roman" w:cs="Times New Roman"/>
                <w:color w:val="000000"/>
              </w:rPr>
              <w:t>Genotype</w:t>
            </w:r>
          </w:p>
        </w:tc>
        <w:tc>
          <w:tcPr>
            <w:tcW w:w="0" w:type="dxa"/>
            <w:shd w:val="clear" w:color="auto" w:fill="auto"/>
            <w:noWrap/>
            <w:hideMark/>
          </w:tcPr>
          <w:p w14:paraId="28F56C95" w14:textId="77777777" w:rsidR="00DD61A2" w:rsidRPr="002E2C75" w:rsidRDefault="00DD61A2" w:rsidP="008A6727">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Group</w:t>
            </w:r>
          </w:p>
        </w:tc>
        <w:tc>
          <w:tcPr>
            <w:tcW w:w="0" w:type="dxa"/>
            <w:shd w:val="clear" w:color="auto" w:fill="auto"/>
            <w:noWrap/>
            <w:hideMark/>
          </w:tcPr>
          <w:p w14:paraId="6A535AE8" w14:textId="77777777" w:rsidR="00DD61A2" w:rsidRPr="002E2C75" w:rsidRDefault="00DD61A2" w:rsidP="008A6727">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Year</w:t>
            </w:r>
          </w:p>
        </w:tc>
        <w:tc>
          <w:tcPr>
            <w:tcW w:w="0" w:type="dxa"/>
            <w:shd w:val="clear" w:color="auto" w:fill="auto"/>
            <w:hideMark/>
          </w:tcPr>
          <w:p w14:paraId="1AD35AC3" w14:textId="77777777" w:rsidR="00DD61A2" w:rsidRPr="002E2C75" w:rsidRDefault="00DD61A2" w:rsidP="008A6727">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Background</w:t>
            </w:r>
          </w:p>
        </w:tc>
      </w:tr>
      <w:tr w:rsidR="00DD61A2" w:rsidRPr="009C42B9" w14:paraId="72C9DC6F" w14:textId="77777777" w:rsidTr="00DD61A2">
        <w:trPr>
          <w:trHeight w:val="333"/>
        </w:trPr>
        <w:tc>
          <w:tcPr>
            <w:tcW w:w="1716" w:type="dxa"/>
            <w:noWrap/>
            <w:hideMark/>
          </w:tcPr>
          <w:p w14:paraId="751514AF"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SF1</w:t>
            </w:r>
          </w:p>
        </w:tc>
        <w:tc>
          <w:tcPr>
            <w:tcW w:w="1716" w:type="dxa"/>
            <w:noWrap/>
            <w:hideMark/>
          </w:tcPr>
          <w:p w14:paraId="44C78100"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34ACA78E"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1959</w:t>
            </w:r>
            <w:r>
              <w:rPr>
                <w:rFonts w:ascii="Times New Roman" w:eastAsia="Times New Roman" w:hAnsi="Times New Roman" w:cs="Times New Roman"/>
                <w:color w:val="000000"/>
                <w:vertAlign w:val="superscript"/>
              </w:rPr>
              <w:t>a</w:t>
            </w:r>
          </w:p>
        </w:tc>
        <w:tc>
          <w:tcPr>
            <w:tcW w:w="3673" w:type="dxa"/>
            <w:vMerge w:val="restart"/>
            <w:hideMark/>
          </w:tcPr>
          <w:p w14:paraId="5EA4C229" w14:textId="77777777" w:rsidR="00DD61A2" w:rsidRPr="009C42B9" w:rsidRDefault="00DD61A2" w:rsidP="008A6727">
            <w:pPr>
              <w:snapToGrid w:val="0"/>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German population</w:t>
            </w:r>
          </w:p>
          <w:p w14:paraId="71B974FC" w14:textId="77777777" w:rsidR="00DD61A2" w:rsidRPr="009C42B9" w:rsidRDefault="00DD61A2" w:rsidP="008A6727">
            <w:pPr>
              <w:snapToGrid w:val="0"/>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Strenzfelder</w:t>
            </w:r>
          </w:p>
        </w:tc>
      </w:tr>
      <w:tr w:rsidR="00DD61A2" w:rsidRPr="009C42B9" w14:paraId="7BF35B15" w14:textId="77777777" w:rsidTr="00DD61A2">
        <w:trPr>
          <w:trHeight w:val="333"/>
        </w:trPr>
        <w:tc>
          <w:tcPr>
            <w:tcW w:w="1716" w:type="dxa"/>
            <w:noWrap/>
            <w:hideMark/>
          </w:tcPr>
          <w:p w14:paraId="451A75F3"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SF2</w:t>
            </w:r>
          </w:p>
        </w:tc>
        <w:tc>
          <w:tcPr>
            <w:tcW w:w="1716" w:type="dxa"/>
            <w:noWrap/>
            <w:hideMark/>
          </w:tcPr>
          <w:p w14:paraId="232BCD36"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626C539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1959</w:t>
            </w:r>
            <w:r>
              <w:rPr>
                <w:rFonts w:ascii="Times New Roman" w:eastAsia="Times New Roman" w:hAnsi="Times New Roman" w:cs="Times New Roman"/>
                <w:color w:val="000000"/>
                <w:vertAlign w:val="superscript"/>
              </w:rPr>
              <w:t>a</w:t>
            </w:r>
          </w:p>
        </w:tc>
        <w:tc>
          <w:tcPr>
            <w:tcW w:w="3673" w:type="dxa"/>
            <w:vMerge/>
            <w:hideMark/>
          </w:tcPr>
          <w:p w14:paraId="70D0239E"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7BAC7F09" w14:textId="77777777" w:rsidTr="00DD61A2">
        <w:trPr>
          <w:trHeight w:val="333"/>
        </w:trPr>
        <w:tc>
          <w:tcPr>
            <w:tcW w:w="1716" w:type="dxa"/>
            <w:noWrap/>
            <w:hideMark/>
          </w:tcPr>
          <w:p w14:paraId="41FA2A0B"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SM1</w:t>
            </w:r>
          </w:p>
        </w:tc>
        <w:tc>
          <w:tcPr>
            <w:tcW w:w="1716" w:type="dxa"/>
            <w:noWrap/>
            <w:hideMark/>
          </w:tcPr>
          <w:p w14:paraId="352BB3C0"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689B98B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val="restart"/>
            <w:hideMark/>
          </w:tcPr>
          <w:p w14:paraId="343EF87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Romanian population</w:t>
            </w:r>
          </w:p>
          <w:p w14:paraId="6ECE4EA8"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Satu Mare</w:t>
            </w:r>
          </w:p>
        </w:tc>
      </w:tr>
      <w:tr w:rsidR="00DD61A2" w:rsidRPr="009C42B9" w14:paraId="2EC8085D" w14:textId="77777777" w:rsidTr="00DD61A2">
        <w:trPr>
          <w:trHeight w:val="333"/>
        </w:trPr>
        <w:tc>
          <w:tcPr>
            <w:tcW w:w="1716" w:type="dxa"/>
            <w:noWrap/>
            <w:hideMark/>
          </w:tcPr>
          <w:p w14:paraId="23926DCA"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SM2</w:t>
            </w:r>
          </w:p>
        </w:tc>
        <w:tc>
          <w:tcPr>
            <w:tcW w:w="1716" w:type="dxa"/>
            <w:noWrap/>
            <w:hideMark/>
          </w:tcPr>
          <w:p w14:paraId="438A990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371E6A2E"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hideMark/>
          </w:tcPr>
          <w:p w14:paraId="24DC341D"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4F944C60" w14:textId="77777777" w:rsidTr="00DD61A2">
        <w:trPr>
          <w:trHeight w:val="333"/>
        </w:trPr>
        <w:tc>
          <w:tcPr>
            <w:tcW w:w="1716" w:type="dxa"/>
            <w:noWrap/>
            <w:hideMark/>
          </w:tcPr>
          <w:p w14:paraId="4AF5AABB"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SM3</w:t>
            </w:r>
          </w:p>
        </w:tc>
        <w:tc>
          <w:tcPr>
            <w:tcW w:w="1716" w:type="dxa"/>
            <w:noWrap/>
            <w:hideMark/>
          </w:tcPr>
          <w:p w14:paraId="4DA3A4B2"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19F2158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hideMark/>
          </w:tcPr>
          <w:p w14:paraId="7731E111"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5BF64BCD" w14:textId="77777777" w:rsidTr="00DD61A2">
        <w:trPr>
          <w:trHeight w:val="333"/>
        </w:trPr>
        <w:tc>
          <w:tcPr>
            <w:tcW w:w="1716" w:type="dxa"/>
            <w:noWrap/>
            <w:hideMark/>
          </w:tcPr>
          <w:p w14:paraId="0742DAD1"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CG1</w:t>
            </w:r>
          </w:p>
        </w:tc>
        <w:tc>
          <w:tcPr>
            <w:tcW w:w="1716" w:type="dxa"/>
            <w:noWrap/>
            <w:hideMark/>
          </w:tcPr>
          <w:p w14:paraId="2AD13288"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368C647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a</w:t>
            </w:r>
          </w:p>
        </w:tc>
        <w:tc>
          <w:tcPr>
            <w:tcW w:w="3673" w:type="dxa"/>
            <w:hideMark/>
          </w:tcPr>
          <w:p w14:paraId="42F834D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French population</w:t>
            </w:r>
          </w:p>
          <w:p w14:paraId="47106B6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Campan Galade</w:t>
            </w:r>
          </w:p>
        </w:tc>
      </w:tr>
      <w:tr w:rsidR="00DD61A2" w:rsidRPr="009C42B9" w14:paraId="120C7EF1" w14:textId="77777777" w:rsidTr="00DD61A2">
        <w:trPr>
          <w:trHeight w:val="333"/>
        </w:trPr>
        <w:tc>
          <w:tcPr>
            <w:tcW w:w="1716" w:type="dxa"/>
            <w:noWrap/>
            <w:hideMark/>
          </w:tcPr>
          <w:p w14:paraId="12C6E672"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WA1</w:t>
            </w:r>
          </w:p>
        </w:tc>
        <w:tc>
          <w:tcPr>
            <w:tcW w:w="1716" w:type="dxa"/>
            <w:noWrap/>
            <w:hideMark/>
          </w:tcPr>
          <w:p w14:paraId="73835743"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10B799DB"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hideMark/>
          </w:tcPr>
          <w:p w14:paraId="6E962B6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Swiss population Wallis</w:t>
            </w:r>
          </w:p>
        </w:tc>
      </w:tr>
      <w:tr w:rsidR="00DD61A2" w:rsidRPr="009C42B9" w14:paraId="4ACA531E" w14:textId="77777777" w:rsidTr="00DD61A2">
        <w:trPr>
          <w:trHeight w:val="333"/>
        </w:trPr>
        <w:tc>
          <w:tcPr>
            <w:tcW w:w="1716" w:type="dxa"/>
            <w:noWrap/>
            <w:hideMark/>
          </w:tcPr>
          <w:p w14:paraId="046E99BA"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EP1</w:t>
            </w:r>
          </w:p>
        </w:tc>
        <w:tc>
          <w:tcPr>
            <w:tcW w:w="1716" w:type="dxa"/>
            <w:noWrap/>
            <w:hideMark/>
          </w:tcPr>
          <w:p w14:paraId="220C3490"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4949306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1949</w:t>
            </w:r>
            <w:r>
              <w:rPr>
                <w:rFonts w:ascii="Times New Roman" w:eastAsia="Times New Roman" w:hAnsi="Times New Roman" w:cs="Times New Roman"/>
                <w:color w:val="000000"/>
                <w:vertAlign w:val="superscript"/>
              </w:rPr>
              <w:t>c</w:t>
            </w:r>
          </w:p>
        </w:tc>
        <w:tc>
          <w:tcPr>
            <w:tcW w:w="3673" w:type="dxa"/>
            <w:hideMark/>
          </w:tcPr>
          <w:p w14:paraId="17D3EE0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from</w:t>
            </w:r>
          </w:p>
          <w:p w14:paraId="385FB5B3"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Lizargarate (Spain)</w:t>
            </w:r>
          </w:p>
        </w:tc>
      </w:tr>
      <w:tr w:rsidR="00DD61A2" w:rsidRPr="009C42B9" w14:paraId="4B422BC9" w14:textId="77777777" w:rsidTr="00DD61A2">
        <w:trPr>
          <w:trHeight w:val="586"/>
        </w:trPr>
        <w:tc>
          <w:tcPr>
            <w:tcW w:w="1716" w:type="dxa"/>
            <w:noWrap/>
            <w:hideMark/>
          </w:tcPr>
          <w:p w14:paraId="4EE37D7D"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F2</w:t>
            </w:r>
          </w:p>
        </w:tc>
        <w:tc>
          <w:tcPr>
            <w:tcW w:w="1716" w:type="dxa"/>
            <w:noWrap/>
            <w:hideMark/>
          </w:tcPr>
          <w:p w14:paraId="08520B37"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4E84F88C"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1953</w:t>
            </w:r>
            <w:r>
              <w:rPr>
                <w:rFonts w:ascii="Times New Roman" w:eastAsia="Times New Roman" w:hAnsi="Times New Roman" w:cs="Times New Roman"/>
                <w:color w:val="000000"/>
                <w:vertAlign w:val="superscript"/>
              </w:rPr>
              <w:t>d</w:t>
            </w:r>
          </w:p>
        </w:tc>
        <w:tc>
          <w:tcPr>
            <w:tcW w:w="3673" w:type="dxa"/>
            <w:hideMark/>
          </w:tcPr>
          <w:p w14:paraId="5E3FFC35"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Gelber</w:t>
            </w:r>
          </w:p>
          <w:p w14:paraId="57BB65E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Badischer Landmais (Germany)</w:t>
            </w:r>
          </w:p>
        </w:tc>
      </w:tr>
      <w:tr w:rsidR="00DD61A2" w:rsidRPr="009C42B9" w14:paraId="4E4E7939" w14:textId="77777777" w:rsidTr="00DD61A2">
        <w:trPr>
          <w:trHeight w:val="333"/>
        </w:trPr>
        <w:tc>
          <w:tcPr>
            <w:tcW w:w="1716" w:type="dxa"/>
            <w:noWrap/>
            <w:hideMark/>
          </w:tcPr>
          <w:p w14:paraId="44968D12"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F7</w:t>
            </w:r>
          </w:p>
        </w:tc>
        <w:tc>
          <w:tcPr>
            <w:tcW w:w="1716" w:type="dxa"/>
            <w:noWrap/>
            <w:hideMark/>
          </w:tcPr>
          <w:p w14:paraId="5EAEB737"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6FB7A45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1954</w:t>
            </w:r>
            <w:r>
              <w:rPr>
                <w:rFonts w:ascii="Times New Roman" w:eastAsia="Times New Roman" w:hAnsi="Times New Roman" w:cs="Times New Roman"/>
                <w:color w:val="000000"/>
                <w:vertAlign w:val="superscript"/>
              </w:rPr>
              <w:t>e</w:t>
            </w:r>
          </w:p>
        </w:tc>
        <w:tc>
          <w:tcPr>
            <w:tcW w:w="3673" w:type="dxa"/>
            <w:vMerge w:val="restart"/>
            <w:hideMark/>
          </w:tcPr>
          <w:p w14:paraId="7328F5B2"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from</w:t>
            </w:r>
          </w:p>
          <w:p w14:paraId="0566A82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Lacaune (France)</w:t>
            </w:r>
          </w:p>
        </w:tc>
      </w:tr>
      <w:tr w:rsidR="00DD61A2" w:rsidRPr="009C42B9" w14:paraId="1AB19A18" w14:textId="77777777" w:rsidTr="00DD61A2">
        <w:trPr>
          <w:trHeight w:val="293"/>
        </w:trPr>
        <w:tc>
          <w:tcPr>
            <w:tcW w:w="1716" w:type="dxa"/>
            <w:noWrap/>
            <w:hideMark/>
          </w:tcPr>
          <w:p w14:paraId="338D665C"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1105</w:t>
            </w:r>
          </w:p>
        </w:tc>
        <w:tc>
          <w:tcPr>
            <w:tcW w:w="1716" w:type="dxa"/>
            <w:noWrap/>
            <w:hideMark/>
          </w:tcPr>
          <w:p w14:paraId="529CAB6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5F68F319"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1974</w:t>
            </w:r>
          </w:p>
        </w:tc>
        <w:tc>
          <w:tcPr>
            <w:tcW w:w="3673" w:type="dxa"/>
            <w:vMerge/>
            <w:hideMark/>
          </w:tcPr>
          <w:p w14:paraId="5842EE02"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7D348379" w14:textId="77777777" w:rsidTr="00DD61A2">
        <w:trPr>
          <w:trHeight w:val="287"/>
        </w:trPr>
        <w:tc>
          <w:tcPr>
            <w:tcW w:w="1716" w:type="dxa"/>
            <w:noWrap/>
            <w:hideMark/>
          </w:tcPr>
          <w:p w14:paraId="2A715C9E"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1102</w:t>
            </w:r>
          </w:p>
        </w:tc>
        <w:tc>
          <w:tcPr>
            <w:tcW w:w="1716" w:type="dxa"/>
            <w:noWrap/>
            <w:hideMark/>
          </w:tcPr>
          <w:p w14:paraId="59FAE15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1717" w:type="dxa"/>
            <w:noWrap/>
            <w:hideMark/>
          </w:tcPr>
          <w:p w14:paraId="08A33BB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1978</w:t>
            </w:r>
          </w:p>
        </w:tc>
        <w:tc>
          <w:tcPr>
            <w:tcW w:w="3673" w:type="dxa"/>
            <w:vMerge w:val="restart"/>
            <w:hideMark/>
          </w:tcPr>
          <w:p w14:paraId="7937B4E6" w14:textId="77777777" w:rsidR="00DD61A2" w:rsidRPr="009C42B9" w:rsidRDefault="00DD61A2" w:rsidP="008A6727">
            <w:pPr>
              <w:widowControl/>
              <w:jc w:val="left"/>
              <w:rPr>
                <w:rFonts w:ascii="Times New Roman" w:eastAsia="Times New Roman" w:hAnsi="Times New Roman" w:cs="Times New Roman"/>
                <w:color w:val="000000"/>
              </w:rPr>
            </w:pPr>
          </w:p>
          <w:p w14:paraId="6923C35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developed by the maize breeding program of the University of Hohenheim</w:t>
            </w:r>
            <w:r>
              <w:rPr>
                <w:rFonts w:ascii="Times New Roman" w:eastAsia="Times New Roman" w:hAnsi="Times New Roman" w:cs="Times New Roman"/>
                <w:color w:val="000000"/>
              </w:rPr>
              <w:t xml:space="preserve"> (</w:t>
            </w:r>
            <w:r w:rsidRPr="00B87ABF">
              <w:rPr>
                <w:rFonts w:ascii="Times New Roman" w:hAnsi="Times New Roman" w:cs="Times New Roman"/>
              </w:rPr>
              <w:t>UHOH</w:t>
            </w:r>
            <w:r>
              <w:rPr>
                <w:rFonts w:ascii="Times New Roman" w:eastAsia="Times New Roman" w:hAnsi="Times New Roman" w:cs="Times New Roman"/>
                <w:color w:val="000000"/>
              </w:rPr>
              <w:t>);</w:t>
            </w:r>
            <w:r w:rsidRPr="00B87ABF">
              <w:rPr>
                <w:rFonts w:ascii="Times New Roman" w:hAnsi="Times New Roman" w:cs="Times New Roman"/>
              </w:rPr>
              <w:t xml:space="preserve"> covered a period from the 1970s to 2016</w:t>
            </w:r>
            <w:r>
              <w:rPr>
                <w:rFonts w:ascii="Times New Roman" w:hAnsi="Times New Roman" w:cs="Times New Roman"/>
              </w:rPr>
              <w:t xml:space="preserve">; </w:t>
            </w:r>
            <w:r w:rsidRPr="00B87ABF">
              <w:rPr>
                <w:rFonts w:ascii="Times New Roman" w:hAnsi="Times New Roman" w:cs="Times New Roman"/>
              </w:rPr>
              <w:t>were among the most successful lines of the UHOH maize breeding program in their respective time period</w:t>
            </w:r>
          </w:p>
          <w:p w14:paraId="1C095D63" w14:textId="77777777" w:rsidR="00DD61A2" w:rsidRPr="009C42B9" w:rsidRDefault="00DD61A2" w:rsidP="008A6727">
            <w:pPr>
              <w:widowControl/>
              <w:jc w:val="left"/>
              <w:rPr>
                <w:rFonts w:ascii="Times New Roman" w:eastAsia="Times New Roman" w:hAnsi="Times New Roman" w:cs="Times New Roman"/>
                <w:color w:val="000000"/>
              </w:rPr>
            </w:pPr>
          </w:p>
          <w:p w14:paraId="2E5059B6" w14:textId="77777777" w:rsidR="00DD61A2" w:rsidRPr="009C42B9" w:rsidRDefault="00DD61A2" w:rsidP="008A6727">
            <w:pPr>
              <w:widowControl/>
              <w:jc w:val="left"/>
              <w:rPr>
                <w:rFonts w:ascii="Times New Roman" w:eastAsia="Times New Roman" w:hAnsi="Times New Roman" w:cs="Times New Roman"/>
                <w:color w:val="000000"/>
              </w:rPr>
            </w:pPr>
          </w:p>
          <w:p w14:paraId="5B8E5E2D" w14:textId="77777777" w:rsidR="00DD61A2" w:rsidRPr="009C42B9" w:rsidRDefault="00DD61A2" w:rsidP="008A6727">
            <w:pPr>
              <w:widowControl/>
              <w:jc w:val="left"/>
              <w:rPr>
                <w:rFonts w:ascii="Times New Roman" w:eastAsia="Times New Roman" w:hAnsi="Times New Roman" w:cs="Times New Roman"/>
                <w:color w:val="000000"/>
              </w:rPr>
            </w:pPr>
          </w:p>
          <w:p w14:paraId="7FBFD3FD" w14:textId="77777777" w:rsidR="00DD61A2" w:rsidRPr="009C42B9" w:rsidRDefault="00DD61A2" w:rsidP="008A6727">
            <w:pPr>
              <w:jc w:val="left"/>
              <w:rPr>
                <w:rFonts w:ascii="Times New Roman" w:eastAsia="Times New Roman" w:hAnsi="Times New Roman" w:cs="Times New Roman"/>
                <w:color w:val="000000"/>
              </w:rPr>
            </w:pPr>
          </w:p>
        </w:tc>
      </w:tr>
      <w:tr w:rsidR="00DD61A2" w:rsidRPr="009C42B9" w14:paraId="71872F73" w14:textId="77777777" w:rsidTr="00DD61A2">
        <w:trPr>
          <w:trHeight w:val="293"/>
        </w:trPr>
        <w:tc>
          <w:tcPr>
            <w:tcW w:w="1716" w:type="dxa"/>
            <w:noWrap/>
            <w:hideMark/>
          </w:tcPr>
          <w:p w14:paraId="62A4AED1"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1107</w:t>
            </w:r>
          </w:p>
        </w:tc>
        <w:tc>
          <w:tcPr>
            <w:tcW w:w="1716" w:type="dxa"/>
            <w:noWrap/>
            <w:hideMark/>
          </w:tcPr>
          <w:p w14:paraId="62D37D7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1717" w:type="dxa"/>
            <w:noWrap/>
            <w:hideMark/>
          </w:tcPr>
          <w:p w14:paraId="6681FE06"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1978</w:t>
            </w:r>
          </w:p>
        </w:tc>
        <w:tc>
          <w:tcPr>
            <w:tcW w:w="3673" w:type="dxa"/>
            <w:vMerge/>
            <w:hideMark/>
          </w:tcPr>
          <w:p w14:paraId="23FB0F50" w14:textId="77777777" w:rsidR="00DD61A2" w:rsidRPr="009C42B9" w:rsidRDefault="00DD61A2" w:rsidP="008A6727">
            <w:pPr>
              <w:jc w:val="center"/>
              <w:rPr>
                <w:rFonts w:ascii="Times New Roman" w:eastAsia="Times New Roman" w:hAnsi="Times New Roman" w:cs="Times New Roman"/>
                <w:color w:val="000000"/>
              </w:rPr>
            </w:pPr>
          </w:p>
        </w:tc>
      </w:tr>
      <w:tr w:rsidR="00DD61A2" w:rsidRPr="009C42B9" w14:paraId="622D122A" w14:textId="77777777" w:rsidTr="00DD61A2">
        <w:trPr>
          <w:trHeight w:val="293"/>
        </w:trPr>
        <w:tc>
          <w:tcPr>
            <w:tcW w:w="1716" w:type="dxa"/>
            <w:noWrap/>
            <w:hideMark/>
          </w:tcPr>
          <w:p w14:paraId="6A34423D"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1278</w:t>
            </w:r>
          </w:p>
        </w:tc>
        <w:tc>
          <w:tcPr>
            <w:tcW w:w="1716" w:type="dxa"/>
            <w:noWrap/>
            <w:hideMark/>
          </w:tcPr>
          <w:p w14:paraId="71DE1AE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1717" w:type="dxa"/>
            <w:noWrap/>
            <w:hideMark/>
          </w:tcPr>
          <w:p w14:paraId="70BB6D67"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1984</w:t>
            </w:r>
          </w:p>
        </w:tc>
        <w:tc>
          <w:tcPr>
            <w:tcW w:w="3673" w:type="dxa"/>
            <w:vMerge/>
            <w:hideMark/>
          </w:tcPr>
          <w:p w14:paraId="616105EC" w14:textId="77777777" w:rsidR="00DD61A2" w:rsidRPr="009C42B9" w:rsidRDefault="00DD61A2" w:rsidP="008A6727">
            <w:pPr>
              <w:jc w:val="center"/>
              <w:rPr>
                <w:rFonts w:ascii="Times New Roman" w:eastAsia="Times New Roman" w:hAnsi="Times New Roman" w:cs="Times New Roman"/>
                <w:color w:val="000000"/>
              </w:rPr>
            </w:pPr>
          </w:p>
        </w:tc>
      </w:tr>
      <w:tr w:rsidR="00DD61A2" w:rsidRPr="009C42B9" w14:paraId="1BAAB703" w14:textId="77777777" w:rsidTr="00DD61A2">
        <w:trPr>
          <w:trHeight w:val="293"/>
        </w:trPr>
        <w:tc>
          <w:tcPr>
            <w:tcW w:w="1716" w:type="dxa"/>
            <w:noWrap/>
            <w:hideMark/>
          </w:tcPr>
          <w:p w14:paraId="761EB084"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5113</w:t>
            </w:r>
          </w:p>
        </w:tc>
        <w:tc>
          <w:tcPr>
            <w:tcW w:w="1716" w:type="dxa"/>
            <w:noWrap/>
            <w:hideMark/>
          </w:tcPr>
          <w:p w14:paraId="1266C14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1717" w:type="dxa"/>
            <w:noWrap/>
            <w:hideMark/>
          </w:tcPr>
          <w:p w14:paraId="0B125881"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1989</w:t>
            </w:r>
          </w:p>
        </w:tc>
        <w:tc>
          <w:tcPr>
            <w:tcW w:w="3673" w:type="dxa"/>
            <w:vMerge/>
            <w:hideMark/>
          </w:tcPr>
          <w:p w14:paraId="59DA02CF" w14:textId="77777777" w:rsidR="00DD61A2" w:rsidRPr="009C42B9" w:rsidRDefault="00DD61A2" w:rsidP="008A6727">
            <w:pPr>
              <w:jc w:val="center"/>
              <w:rPr>
                <w:rFonts w:ascii="Times New Roman" w:eastAsia="Times New Roman" w:hAnsi="Times New Roman" w:cs="Times New Roman"/>
                <w:color w:val="000000"/>
              </w:rPr>
            </w:pPr>
          </w:p>
        </w:tc>
      </w:tr>
      <w:tr w:rsidR="00DD61A2" w:rsidRPr="009C42B9" w14:paraId="5F89EFBA" w14:textId="77777777" w:rsidTr="00DD61A2">
        <w:trPr>
          <w:trHeight w:val="293"/>
        </w:trPr>
        <w:tc>
          <w:tcPr>
            <w:tcW w:w="1716" w:type="dxa"/>
            <w:noWrap/>
            <w:hideMark/>
          </w:tcPr>
          <w:p w14:paraId="7F3BB292"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5250</w:t>
            </w:r>
          </w:p>
        </w:tc>
        <w:tc>
          <w:tcPr>
            <w:tcW w:w="1716" w:type="dxa"/>
            <w:noWrap/>
            <w:hideMark/>
          </w:tcPr>
          <w:p w14:paraId="303E8BFE"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1717" w:type="dxa"/>
            <w:noWrap/>
            <w:hideMark/>
          </w:tcPr>
          <w:p w14:paraId="6A8D59F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3673" w:type="dxa"/>
            <w:vMerge/>
          </w:tcPr>
          <w:p w14:paraId="4BC1A955" w14:textId="77777777" w:rsidR="00DD61A2" w:rsidRPr="009C42B9" w:rsidRDefault="00DD61A2" w:rsidP="008A6727">
            <w:pPr>
              <w:widowControl/>
              <w:jc w:val="center"/>
              <w:rPr>
                <w:rFonts w:ascii="Times New Roman" w:eastAsia="Times New Roman" w:hAnsi="Times New Roman" w:cs="Times New Roman"/>
                <w:color w:val="000000"/>
              </w:rPr>
            </w:pPr>
          </w:p>
        </w:tc>
      </w:tr>
      <w:tr w:rsidR="00DD61A2" w:rsidRPr="009C42B9" w14:paraId="341B4D52" w14:textId="77777777" w:rsidTr="00DD61A2">
        <w:trPr>
          <w:trHeight w:val="293"/>
        </w:trPr>
        <w:tc>
          <w:tcPr>
            <w:tcW w:w="1716" w:type="dxa"/>
            <w:noWrap/>
            <w:hideMark/>
          </w:tcPr>
          <w:p w14:paraId="49BEA835"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5267</w:t>
            </w:r>
          </w:p>
        </w:tc>
        <w:tc>
          <w:tcPr>
            <w:tcW w:w="1716" w:type="dxa"/>
            <w:noWrap/>
            <w:hideMark/>
          </w:tcPr>
          <w:p w14:paraId="3247D9D6"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1717" w:type="dxa"/>
            <w:noWrap/>
            <w:hideMark/>
          </w:tcPr>
          <w:p w14:paraId="097CC5C1"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3673" w:type="dxa"/>
            <w:vMerge/>
          </w:tcPr>
          <w:p w14:paraId="12BB3CE1" w14:textId="77777777" w:rsidR="00DD61A2" w:rsidRPr="009C42B9" w:rsidRDefault="00DD61A2" w:rsidP="008A6727">
            <w:pPr>
              <w:rPr>
                <w:rFonts w:ascii="Times New Roman" w:eastAsia="Times New Roman" w:hAnsi="Times New Roman" w:cs="Times New Roman"/>
                <w:color w:val="000000"/>
              </w:rPr>
            </w:pPr>
          </w:p>
        </w:tc>
      </w:tr>
      <w:tr w:rsidR="00DD61A2" w:rsidRPr="009C42B9" w14:paraId="03539054" w14:textId="77777777" w:rsidTr="00DD61A2">
        <w:trPr>
          <w:trHeight w:val="293"/>
        </w:trPr>
        <w:tc>
          <w:tcPr>
            <w:tcW w:w="1716" w:type="dxa"/>
            <w:noWrap/>
            <w:hideMark/>
          </w:tcPr>
          <w:p w14:paraId="16720481"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5271</w:t>
            </w:r>
          </w:p>
        </w:tc>
        <w:tc>
          <w:tcPr>
            <w:tcW w:w="1716" w:type="dxa"/>
            <w:noWrap/>
            <w:hideMark/>
          </w:tcPr>
          <w:p w14:paraId="2F2387CE"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1717" w:type="dxa"/>
            <w:noWrap/>
            <w:hideMark/>
          </w:tcPr>
          <w:p w14:paraId="011DB37F"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3673" w:type="dxa"/>
            <w:vMerge/>
          </w:tcPr>
          <w:p w14:paraId="6B7BB174" w14:textId="77777777" w:rsidR="00DD61A2" w:rsidRPr="009C42B9" w:rsidRDefault="00DD61A2" w:rsidP="008A6727">
            <w:pPr>
              <w:rPr>
                <w:rFonts w:ascii="Times New Roman" w:eastAsia="Times New Roman" w:hAnsi="Times New Roman" w:cs="Times New Roman"/>
                <w:color w:val="000000"/>
              </w:rPr>
            </w:pPr>
          </w:p>
        </w:tc>
      </w:tr>
      <w:tr w:rsidR="00DD61A2" w:rsidRPr="009C42B9" w14:paraId="18DD18D6" w14:textId="77777777" w:rsidTr="00DD61A2">
        <w:trPr>
          <w:trHeight w:val="293"/>
        </w:trPr>
        <w:tc>
          <w:tcPr>
            <w:tcW w:w="1716" w:type="dxa"/>
            <w:noWrap/>
            <w:hideMark/>
          </w:tcPr>
          <w:p w14:paraId="37D495CC"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F012</w:t>
            </w:r>
          </w:p>
        </w:tc>
        <w:tc>
          <w:tcPr>
            <w:tcW w:w="1716" w:type="dxa"/>
            <w:noWrap/>
            <w:hideMark/>
          </w:tcPr>
          <w:p w14:paraId="71837E30"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1717" w:type="dxa"/>
            <w:noWrap/>
            <w:hideMark/>
          </w:tcPr>
          <w:p w14:paraId="5C8CE86E"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1999</w:t>
            </w:r>
          </w:p>
        </w:tc>
        <w:tc>
          <w:tcPr>
            <w:tcW w:w="3673" w:type="dxa"/>
            <w:vMerge/>
          </w:tcPr>
          <w:p w14:paraId="24BD9A81" w14:textId="77777777" w:rsidR="00DD61A2" w:rsidRPr="009C42B9" w:rsidRDefault="00DD61A2" w:rsidP="008A6727">
            <w:pPr>
              <w:rPr>
                <w:rFonts w:ascii="Times New Roman" w:eastAsia="Times New Roman" w:hAnsi="Times New Roman" w:cs="Times New Roman"/>
                <w:color w:val="000000"/>
              </w:rPr>
            </w:pPr>
          </w:p>
        </w:tc>
      </w:tr>
      <w:tr w:rsidR="00DD61A2" w:rsidRPr="009C42B9" w14:paraId="027DFA79" w14:textId="77777777" w:rsidTr="00DD61A2">
        <w:trPr>
          <w:trHeight w:val="293"/>
        </w:trPr>
        <w:tc>
          <w:tcPr>
            <w:tcW w:w="1716" w:type="dxa"/>
            <w:noWrap/>
            <w:hideMark/>
          </w:tcPr>
          <w:p w14:paraId="750E98A4"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F030</w:t>
            </w:r>
          </w:p>
        </w:tc>
        <w:tc>
          <w:tcPr>
            <w:tcW w:w="1716" w:type="dxa"/>
            <w:noWrap/>
            <w:hideMark/>
          </w:tcPr>
          <w:p w14:paraId="4C02AFAF"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1717" w:type="dxa"/>
            <w:noWrap/>
            <w:hideMark/>
          </w:tcPr>
          <w:p w14:paraId="1E1A99D4"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2001</w:t>
            </w:r>
          </w:p>
        </w:tc>
        <w:tc>
          <w:tcPr>
            <w:tcW w:w="3673" w:type="dxa"/>
            <w:vMerge/>
          </w:tcPr>
          <w:p w14:paraId="7D8C17E7" w14:textId="77777777" w:rsidR="00DD61A2" w:rsidRPr="009C42B9" w:rsidRDefault="00DD61A2" w:rsidP="008A6727">
            <w:pPr>
              <w:rPr>
                <w:rFonts w:ascii="Times New Roman" w:eastAsia="Times New Roman" w:hAnsi="Times New Roman" w:cs="Times New Roman"/>
                <w:color w:val="000000"/>
              </w:rPr>
            </w:pPr>
          </w:p>
        </w:tc>
      </w:tr>
      <w:tr w:rsidR="00DD61A2" w:rsidRPr="009C42B9" w14:paraId="3D42E2D3" w14:textId="77777777" w:rsidTr="00DD61A2">
        <w:trPr>
          <w:trHeight w:val="293"/>
        </w:trPr>
        <w:tc>
          <w:tcPr>
            <w:tcW w:w="1716" w:type="dxa"/>
            <w:noWrap/>
            <w:hideMark/>
          </w:tcPr>
          <w:p w14:paraId="35FEA9AE"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F047</w:t>
            </w:r>
          </w:p>
        </w:tc>
        <w:tc>
          <w:tcPr>
            <w:tcW w:w="1716" w:type="dxa"/>
            <w:noWrap/>
            <w:hideMark/>
          </w:tcPr>
          <w:p w14:paraId="05C05B1F"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1717" w:type="dxa"/>
            <w:noWrap/>
            <w:hideMark/>
          </w:tcPr>
          <w:p w14:paraId="3F7475C0"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2004</w:t>
            </w:r>
          </w:p>
        </w:tc>
        <w:tc>
          <w:tcPr>
            <w:tcW w:w="3673" w:type="dxa"/>
            <w:vMerge/>
          </w:tcPr>
          <w:p w14:paraId="71D61725" w14:textId="77777777" w:rsidR="00DD61A2" w:rsidRPr="009C42B9" w:rsidRDefault="00DD61A2" w:rsidP="008A6727">
            <w:pPr>
              <w:rPr>
                <w:rFonts w:ascii="Times New Roman" w:eastAsia="Times New Roman" w:hAnsi="Times New Roman" w:cs="Times New Roman"/>
                <w:color w:val="000000"/>
              </w:rPr>
            </w:pPr>
          </w:p>
        </w:tc>
      </w:tr>
      <w:tr w:rsidR="00DD61A2" w:rsidRPr="009C42B9" w14:paraId="72735387" w14:textId="77777777" w:rsidTr="00DD61A2">
        <w:trPr>
          <w:trHeight w:val="293"/>
        </w:trPr>
        <w:tc>
          <w:tcPr>
            <w:tcW w:w="1716" w:type="dxa"/>
            <w:noWrap/>
            <w:hideMark/>
          </w:tcPr>
          <w:p w14:paraId="4A048035"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F160</w:t>
            </w:r>
          </w:p>
        </w:tc>
        <w:tc>
          <w:tcPr>
            <w:tcW w:w="1716" w:type="dxa"/>
            <w:noWrap/>
            <w:hideMark/>
          </w:tcPr>
          <w:p w14:paraId="29B75D01"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1717" w:type="dxa"/>
            <w:noWrap/>
            <w:hideMark/>
          </w:tcPr>
          <w:p w14:paraId="7A77AA7A"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2015</w:t>
            </w:r>
          </w:p>
        </w:tc>
        <w:tc>
          <w:tcPr>
            <w:tcW w:w="3673" w:type="dxa"/>
            <w:vMerge/>
          </w:tcPr>
          <w:p w14:paraId="5BD41696" w14:textId="77777777" w:rsidR="00DD61A2" w:rsidRPr="009C42B9" w:rsidRDefault="00DD61A2" w:rsidP="008A6727">
            <w:pPr>
              <w:rPr>
                <w:rFonts w:ascii="Times New Roman" w:eastAsia="Times New Roman" w:hAnsi="Times New Roman" w:cs="Times New Roman"/>
                <w:color w:val="000000"/>
              </w:rPr>
            </w:pPr>
          </w:p>
        </w:tc>
      </w:tr>
      <w:tr w:rsidR="00DD61A2" w:rsidRPr="009C42B9" w14:paraId="1A58689B" w14:textId="77777777" w:rsidTr="00DD61A2">
        <w:trPr>
          <w:trHeight w:val="293"/>
        </w:trPr>
        <w:tc>
          <w:tcPr>
            <w:tcW w:w="1716" w:type="dxa"/>
            <w:noWrap/>
            <w:hideMark/>
          </w:tcPr>
          <w:p w14:paraId="4D58567B"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F142</w:t>
            </w:r>
          </w:p>
        </w:tc>
        <w:tc>
          <w:tcPr>
            <w:tcW w:w="1716" w:type="dxa"/>
            <w:noWrap/>
            <w:hideMark/>
          </w:tcPr>
          <w:p w14:paraId="50FA9103"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1717" w:type="dxa"/>
            <w:noWrap/>
            <w:hideMark/>
          </w:tcPr>
          <w:p w14:paraId="379A023F"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3673" w:type="dxa"/>
            <w:vMerge/>
          </w:tcPr>
          <w:p w14:paraId="2A5502C7" w14:textId="77777777" w:rsidR="00DD61A2" w:rsidRPr="009C42B9" w:rsidRDefault="00DD61A2" w:rsidP="008A6727">
            <w:pPr>
              <w:rPr>
                <w:rFonts w:ascii="Times New Roman" w:eastAsia="Times New Roman" w:hAnsi="Times New Roman" w:cs="Times New Roman"/>
                <w:color w:val="000000"/>
              </w:rPr>
            </w:pPr>
          </w:p>
        </w:tc>
      </w:tr>
      <w:tr w:rsidR="00DD61A2" w:rsidRPr="009C42B9" w14:paraId="0E7E1A66" w14:textId="77777777" w:rsidTr="00DD61A2">
        <w:trPr>
          <w:trHeight w:val="293"/>
        </w:trPr>
        <w:tc>
          <w:tcPr>
            <w:tcW w:w="1716" w:type="dxa"/>
            <w:noWrap/>
            <w:hideMark/>
          </w:tcPr>
          <w:p w14:paraId="4CB1D3C1"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Mo17</w:t>
            </w:r>
          </w:p>
        </w:tc>
        <w:tc>
          <w:tcPr>
            <w:tcW w:w="1716" w:type="dxa"/>
            <w:noWrap/>
            <w:hideMark/>
          </w:tcPr>
          <w:p w14:paraId="5D157DF6"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Old Dent</w:t>
            </w:r>
          </w:p>
        </w:tc>
        <w:tc>
          <w:tcPr>
            <w:tcW w:w="1717" w:type="dxa"/>
            <w:noWrap/>
            <w:hideMark/>
          </w:tcPr>
          <w:p w14:paraId="1C8E20F5" w14:textId="77777777" w:rsidR="00DD61A2" w:rsidRPr="009C42B9" w:rsidRDefault="00DD61A2" w:rsidP="008A6727">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1965</w:t>
            </w:r>
          </w:p>
        </w:tc>
        <w:tc>
          <w:tcPr>
            <w:tcW w:w="3673" w:type="dxa"/>
            <w:vMerge w:val="restart"/>
          </w:tcPr>
          <w:p w14:paraId="139321A3" w14:textId="77777777" w:rsidR="00DD61A2" w:rsidRPr="009C42B9" w:rsidRDefault="00DD61A2" w:rsidP="008A6727">
            <w:pPr>
              <w:widowControl/>
              <w:rPr>
                <w:rFonts w:ascii="Times New Roman" w:eastAsia="Times New Roman" w:hAnsi="Times New Roman" w:cs="Times New Roman"/>
                <w:color w:val="000000"/>
              </w:rPr>
            </w:pPr>
            <w:r>
              <w:rPr>
                <w:rFonts w:ascii="Times New Roman" w:eastAsia="Times New Roman" w:hAnsi="Times New Roman" w:cs="Times New Roman"/>
                <w:color w:val="000000"/>
              </w:rPr>
              <w:t xml:space="preserve">Old dent from </w:t>
            </w:r>
            <w:r w:rsidRPr="00B87ABF">
              <w:rPr>
                <w:rFonts w:ascii="Times New Roman" w:hAnsi="Times New Roman" w:cs="Times New Roman"/>
              </w:rPr>
              <w:t>the BSSS × Lancaster heterotic</w:t>
            </w:r>
          </w:p>
        </w:tc>
      </w:tr>
      <w:tr w:rsidR="00DD61A2" w:rsidRPr="009C42B9" w14:paraId="13A5EDFD" w14:textId="77777777" w:rsidTr="00DD61A2">
        <w:trPr>
          <w:trHeight w:val="293"/>
        </w:trPr>
        <w:tc>
          <w:tcPr>
            <w:tcW w:w="1716" w:type="dxa"/>
            <w:noWrap/>
            <w:hideMark/>
          </w:tcPr>
          <w:p w14:paraId="16C766AA"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B73</w:t>
            </w:r>
          </w:p>
        </w:tc>
        <w:tc>
          <w:tcPr>
            <w:tcW w:w="1716" w:type="dxa"/>
            <w:noWrap/>
            <w:hideMark/>
          </w:tcPr>
          <w:p w14:paraId="7ABA56A7"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Old Dent</w:t>
            </w:r>
          </w:p>
        </w:tc>
        <w:tc>
          <w:tcPr>
            <w:tcW w:w="1717" w:type="dxa"/>
            <w:noWrap/>
            <w:hideMark/>
          </w:tcPr>
          <w:p w14:paraId="599B4F22"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1975</w:t>
            </w:r>
          </w:p>
        </w:tc>
        <w:tc>
          <w:tcPr>
            <w:tcW w:w="3673" w:type="dxa"/>
            <w:vMerge/>
            <w:hideMark/>
          </w:tcPr>
          <w:p w14:paraId="3637BEF8"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470B370C" w14:textId="77777777" w:rsidTr="00DD61A2">
        <w:trPr>
          <w:trHeight w:val="293"/>
        </w:trPr>
        <w:tc>
          <w:tcPr>
            <w:tcW w:w="1716" w:type="dxa"/>
            <w:noWrap/>
            <w:hideMark/>
          </w:tcPr>
          <w:p w14:paraId="5FA7B7BC"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P024</w:t>
            </w:r>
          </w:p>
        </w:tc>
        <w:tc>
          <w:tcPr>
            <w:tcW w:w="1716" w:type="dxa"/>
            <w:noWrap/>
            <w:hideMark/>
          </w:tcPr>
          <w:p w14:paraId="4040834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05FA49A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1997</w:t>
            </w:r>
          </w:p>
        </w:tc>
        <w:tc>
          <w:tcPr>
            <w:tcW w:w="3673" w:type="dxa"/>
            <w:vMerge w:val="restart"/>
            <w:hideMark/>
          </w:tcPr>
          <w:p w14:paraId="6DE7C72E"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developed by the maize breeding program of the University of Hohenheim</w:t>
            </w:r>
            <w:r>
              <w:rPr>
                <w:rFonts w:ascii="Times New Roman" w:eastAsia="Times New Roman" w:hAnsi="Times New Roman" w:cs="Times New Roman"/>
                <w:color w:val="000000"/>
              </w:rPr>
              <w:t xml:space="preserve"> </w:t>
            </w:r>
            <w:r w:rsidRPr="00B87ABF">
              <w:rPr>
                <w:rFonts w:ascii="Times New Roman" w:hAnsi="Times New Roman" w:cs="Times New Roman"/>
              </w:rPr>
              <w:t>from 1997 to 2014</w:t>
            </w:r>
          </w:p>
          <w:p w14:paraId="6FD12F29"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6AF86ED3" w14:textId="77777777" w:rsidTr="00DD61A2">
        <w:trPr>
          <w:trHeight w:val="293"/>
        </w:trPr>
        <w:tc>
          <w:tcPr>
            <w:tcW w:w="1716" w:type="dxa"/>
            <w:noWrap/>
            <w:hideMark/>
          </w:tcPr>
          <w:p w14:paraId="144BAAA4"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P040</w:t>
            </w:r>
          </w:p>
        </w:tc>
        <w:tc>
          <w:tcPr>
            <w:tcW w:w="1716" w:type="dxa"/>
            <w:noWrap/>
            <w:hideMark/>
          </w:tcPr>
          <w:p w14:paraId="35DE22E8"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25EDE32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2000</w:t>
            </w:r>
          </w:p>
        </w:tc>
        <w:tc>
          <w:tcPr>
            <w:tcW w:w="3673" w:type="dxa"/>
            <w:vMerge/>
            <w:hideMark/>
          </w:tcPr>
          <w:p w14:paraId="322FB325"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5361F67B" w14:textId="77777777" w:rsidTr="00DD61A2">
        <w:trPr>
          <w:trHeight w:val="293"/>
        </w:trPr>
        <w:tc>
          <w:tcPr>
            <w:tcW w:w="1716" w:type="dxa"/>
            <w:noWrap/>
            <w:hideMark/>
          </w:tcPr>
          <w:p w14:paraId="57C0936E"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w:t>
            </w:r>
          </w:p>
        </w:tc>
        <w:tc>
          <w:tcPr>
            <w:tcW w:w="1716" w:type="dxa"/>
            <w:noWrap/>
            <w:hideMark/>
          </w:tcPr>
          <w:p w14:paraId="11E4C9B1"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111A3FE7"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2011</w:t>
            </w:r>
          </w:p>
        </w:tc>
        <w:tc>
          <w:tcPr>
            <w:tcW w:w="3673" w:type="dxa"/>
            <w:vMerge/>
            <w:hideMark/>
          </w:tcPr>
          <w:p w14:paraId="37124807"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5F71923A" w14:textId="77777777" w:rsidTr="00DD61A2">
        <w:trPr>
          <w:trHeight w:val="293"/>
        </w:trPr>
        <w:tc>
          <w:tcPr>
            <w:tcW w:w="1716" w:type="dxa"/>
            <w:noWrap/>
            <w:hideMark/>
          </w:tcPr>
          <w:p w14:paraId="7039A087"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P415</w:t>
            </w:r>
          </w:p>
        </w:tc>
        <w:tc>
          <w:tcPr>
            <w:tcW w:w="1716" w:type="dxa"/>
            <w:noWrap/>
            <w:hideMark/>
          </w:tcPr>
          <w:p w14:paraId="6DD03EB2"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690222FB"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2014</w:t>
            </w:r>
          </w:p>
        </w:tc>
        <w:tc>
          <w:tcPr>
            <w:tcW w:w="3673" w:type="dxa"/>
            <w:vMerge/>
            <w:hideMark/>
          </w:tcPr>
          <w:p w14:paraId="1204DBD1"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73EA6812" w14:textId="77777777" w:rsidTr="00DD61A2">
        <w:trPr>
          <w:trHeight w:val="293"/>
        </w:trPr>
        <w:tc>
          <w:tcPr>
            <w:tcW w:w="1716" w:type="dxa"/>
            <w:noWrap/>
            <w:hideMark/>
          </w:tcPr>
          <w:p w14:paraId="2303A8D8"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S072</w:t>
            </w:r>
          </w:p>
        </w:tc>
        <w:tc>
          <w:tcPr>
            <w:tcW w:w="1716" w:type="dxa"/>
            <w:noWrap/>
            <w:hideMark/>
          </w:tcPr>
          <w:p w14:paraId="5E711DEA"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349583BC"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2003</w:t>
            </w:r>
          </w:p>
        </w:tc>
        <w:tc>
          <w:tcPr>
            <w:tcW w:w="3673" w:type="dxa"/>
            <w:vMerge/>
            <w:hideMark/>
          </w:tcPr>
          <w:p w14:paraId="66EB8216"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22E33113" w14:textId="77777777" w:rsidTr="00DD61A2">
        <w:trPr>
          <w:trHeight w:val="293"/>
        </w:trPr>
        <w:tc>
          <w:tcPr>
            <w:tcW w:w="1716" w:type="dxa"/>
            <w:noWrap/>
            <w:hideMark/>
          </w:tcPr>
          <w:p w14:paraId="02A771D4"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VD03</w:t>
            </w:r>
          </w:p>
        </w:tc>
        <w:tc>
          <w:tcPr>
            <w:tcW w:w="1716" w:type="dxa"/>
            <w:noWrap/>
            <w:hideMark/>
          </w:tcPr>
          <w:p w14:paraId="6CC68C15"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1717" w:type="dxa"/>
            <w:noWrap/>
            <w:hideMark/>
          </w:tcPr>
          <w:p w14:paraId="17F8F912"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2010</w:t>
            </w:r>
          </w:p>
        </w:tc>
        <w:tc>
          <w:tcPr>
            <w:tcW w:w="3673" w:type="dxa"/>
            <w:vMerge/>
            <w:hideMark/>
          </w:tcPr>
          <w:p w14:paraId="4577E043"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78F8C266" w14:textId="77777777" w:rsidTr="00DD61A2">
        <w:trPr>
          <w:trHeight w:val="293"/>
        </w:trPr>
        <w:tc>
          <w:tcPr>
            <w:tcW w:w="1716" w:type="dxa"/>
            <w:noWrap/>
            <w:hideMark/>
          </w:tcPr>
          <w:p w14:paraId="00DE6B5D"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P330×F047</w:t>
            </w:r>
          </w:p>
        </w:tc>
        <w:tc>
          <w:tcPr>
            <w:tcW w:w="1716" w:type="dxa"/>
            <w:noWrap/>
            <w:hideMark/>
          </w:tcPr>
          <w:p w14:paraId="6FC990DF"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1717" w:type="dxa"/>
            <w:noWrap/>
            <w:hideMark/>
          </w:tcPr>
          <w:p w14:paraId="22C79CCC"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3673" w:type="dxa"/>
            <w:vMerge/>
            <w:hideMark/>
          </w:tcPr>
          <w:p w14:paraId="5ED6FEC5"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2DDF552C" w14:textId="77777777" w:rsidTr="00DD61A2">
        <w:trPr>
          <w:trHeight w:val="293"/>
        </w:trPr>
        <w:tc>
          <w:tcPr>
            <w:tcW w:w="1716" w:type="dxa"/>
            <w:noWrap/>
            <w:hideMark/>
          </w:tcPr>
          <w:p w14:paraId="7A46C667"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P330×F142</w:t>
            </w:r>
          </w:p>
        </w:tc>
        <w:tc>
          <w:tcPr>
            <w:tcW w:w="1716" w:type="dxa"/>
            <w:noWrap/>
            <w:hideMark/>
          </w:tcPr>
          <w:p w14:paraId="0836474C"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1717" w:type="dxa"/>
            <w:noWrap/>
            <w:hideMark/>
          </w:tcPr>
          <w:p w14:paraId="2559D50D"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3673" w:type="dxa"/>
            <w:vMerge/>
            <w:hideMark/>
          </w:tcPr>
          <w:p w14:paraId="024F0E2C"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27F128D8" w14:textId="77777777" w:rsidTr="00DD61A2">
        <w:trPr>
          <w:trHeight w:val="293"/>
        </w:trPr>
        <w:tc>
          <w:tcPr>
            <w:tcW w:w="1716" w:type="dxa"/>
            <w:noWrap/>
            <w:hideMark/>
          </w:tcPr>
          <w:p w14:paraId="6BD352C0" w14:textId="77777777" w:rsidR="00DD61A2" w:rsidRPr="009C42B9" w:rsidRDefault="00DD61A2" w:rsidP="008A6727">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P415×F142</w:t>
            </w:r>
          </w:p>
        </w:tc>
        <w:tc>
          <w:tcPr>
            <w:tcW w:w="1716" w:type="dxa"/>
            <w:noWrap/>
            <w:hideMark/>
          </w:tcPr>
          <w:p w14:paraId="251A7175"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1717" w:type="dxa"/>
            <w:noWrap/>
            <w:hideMark/>
          </w:tcPr>
          <w:p w14:paraId="027F69F4" w14:textId="77777777" w:rsidR="00DD61A2" w:rsidRPr="009C42B9" w:rsidRDefault="00DD61A2" w:rsidP="008A6727">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3673" w:type="dxa"/>
            <w:vMerge/>
            <w:hideMark/>
          </w:tcPr>
          <w:p w14:paraId="6D105DF3" w14:textId="77777777" w:rsidR="00DD61A2" w:rsidRPr="009C42B9" w:rsidRDefault="00DD61A2" w:rsidP="008A6727">
            <w:pPr>
              <w:widowControl/>
              <w:jc w:val="left"/>
              <w:rPr>
                <w:rFonts w:ascii="Times New Roman" w:eastAsia="Times New Roman" w:hAnsi="Times New Roman" w:cs="Times New Roman"/>
                <w:color w:val="000000"/>
              </w:rPr>
            </w:pPr>
          </w:p>
        </w:tc>
      </w:tr>
      <w:tr w:rsidR="00DD61A2" w:rsidRPr="009C42B9" w14:paraId="05CDC9CF" w14:textId="77777777" w:rsidTr="008A6727">
        <w:tblPrEx>
          <w:tblBorders>
            <w:top w:val="none" w:sz="0" w:space="0" w:color="auto"/>
            <w:bottom w:val="none" w:sz="0" w:space="0" w:color="auto"/>
          </w:tblBorders>
        </w:tblPrEx>
        <w:trPr>
          <w:trHeight w:val="319"/>
        </w:trPr>
        <w:tc>
          <w:tcPr>
            <w:tcW w:w="1716" w:type="dxa"/>
            <w:tcBorders>
              <w:top w:val="single" w:sz="4" w:space="0" w:color="auto"/>
              <w:bottom w:val="single" w:sz="4" w:space="0" w:color="auto"/>
            </w:tcBorders>
            <w:noWrap/>
            <w:hideMark/>
          </w:tcPr>
          <w:p w14:paraId="102EDC74" w14:textId="77777777" w:rsidR="00DD61A2" w:rsidRPr="002E2C75" w:rsidRDefault="00DD61A2" w:rsidP="00DD61A2">
            <w:pPr>
              <w:widowControl/>
              <w:jc w:val="center"/>
              <w:rPr>
                <w:rFonts w:ascii="Times New Roman" w:eastAsia="Times New Roman" w:hAnsi="Times New Roman" w:cs="Times New Roman"/>
                <w:color w:val="000000"/>
              </w:rPr>
            </w:pPr>
            <w:bookmarkStart w:id="0" w:name="_Hlk31709793"/>
            <w:r w:rsidRPr="002E2C75">
              <w:rPr>
                <w:rFonts w:ascii="Times New Roman" w:eastAsia="Times New Roman" w:hAnsi="Times New Roman" w:cs="Times New Roman"/>
                <w:color w:val="000000"/>
              </w:rPr>
              <w:t>Genotype</w:t>
            </w:r>
          </w:p>
        </w:tc>
        <w:tc>
          <w:tcPr>
            <w:tcW w:w="1716" w:type="dxa"/>
            <w:tcBorders>
              <w:top w:val="single" w:sz="4" w:space="0" w:color="auto"/>
              <w:bottom w:val="single" w:sz="4" w:space="0" w:color="auto"/>
            </w:tcBorders>
            <w:noWrap/>
            <w:hideMark/>
          </w:tcPr>
          <w:p w14:paraId="70CBF819" w14:textId="77777777" w:rsidR="00DD61A2" w:rsidRPr="002E2C75" w:rsidRDefault="00DD61A2" w:rsidP="00DD61A2">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Group</w:t>
            </w:r>
          </w:p>
        </w:tc>
        <w:tc>
          <w:tcPr>
            <w:tcW w:w="1717" w:type="dxa"/>
            <w:tcBorders>
              <w:top w:val="single" w:sz="4" w:space="0" w:color="auto"/>
              <w:bottom w:val="single" w:sz="4" w:space="0" w:color="auto"/>
            </w:tcBorders>
            <w:noWrap/>
            <w:hideMark/>
          </w:tcPr>
          <w:p w14:paraId="5BF9CC7E" w14:textId="77777777" w:rsidR="00DD61A2" w:rsidRPr="002E2C75" w:rsidRDefault="00DD61A2" w:rsidP="00DD61A2">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Year</w:t>
            </w:r>
          </w:p>
        </w:tc>
        <w:tc>
          <w:tcPr>
            <w:tcW w:w="3673" w:type="dxa"/>
            <w:tcBorders>
              <w:top w:val="single" w:sz="4" w:space="0" w:color="auto"/>
              <w:bottom w:val="single" w:sz="4" w:space="0" w:color="auto"/>
            </w:tcBorders>
            <w:hideMark/>
          </w:tcPr>
          <w:p w14:paraId="1926EFE4" w14:textId="77777777" w:rsidR="00DD61A2" w:rsidRPr="002E2C75" w:rsidRDefault="00DD61A2" w:rsidP="00DD61A2">
            <w:pPr>
              <w:widowControl/>
              <w:jc w:val="left"/>
              <w:rPr>
                <w:rFonts w:ascii="Times New Roman" w:eastAsia="Times New Roman" w:hAnsi="Times New Roman" w:cs="Times New Roman"/>
                <w:color w:val="000000"/>
              </w:rPr>
            </w:pPr>
            <w:r w:rsidRPr="002E2C75">
              <w:rPr>
                <w:rFonts w:ascii="Times New Roman" w:eastAsia="Times New Roman" w:hAnsi="Times New Roman" w:cs="Times New Roman"/>
                <w:color w:val="000000"/>
              </w:rPr>
              <w:t>Background</w:t>
            </w:r>
          </w:p>
        </w:tc>
      </w:tr>
      <w:tr w:rsidR="00DD61A2" w:rsidRPr="009C42B9" w14:paraId="48469543" w14:textId="77777777" w:rsidTr="008A6727">
        <w:tblPrEx>
          <w:tblBorders>
            <w:top w:val="none" w:sz="0" w:space="0" w:color="auto"/>
            <w:bottom w:val="none" w:sz="0" w:space="0" w:color="auto"/>
          </w:tblBorders>
        </w:tblPrEx>
        <w:trPr>
          <w:trHeight w:val="333"/>
        </w:trPr>
        <w:tc>
          <w:tcPr>
            <w:tcW w:w="1716" w:type="dxa"/>
            <w:tcBorders>
              <w:top w:val="single" w:sz="4" w:space="0" w:color="auto"/>
            </w:tcBorders>
            <w:noWrap/>
            <w:hideMark/>
          </w:tcPr>
          <w:p w14:paraId="42C3C4B8"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SF1</w:t>
            </w:r>
          </w:p>
        </w:tc>
        <w:tc>
          <w:tcPr>
            <w:tcW w:w="1716" w:type="dxa"/>
            <w:tcBorders>
              <w:top w:val="single" w:sz="4" w:space="0" w:color="auto"/>
            </w:tcBorders>
            <w:noWrap/>
            <w:hideMark/>
          </w:tcPr>
          <w:p w14:paraId="6B5E9B5C"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tcBorders>
              <w:top w:val="single" w:sz="4" w:space="0" w:color="auto"/>
            </w:tcBorders>
            <w:noWrap/>
            <w:hideMark/>
          </w:tcPr>
          <w:p w14:paraId="277B146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1959</w:t>
            </w:r>
            <w:r>
              <w:rPr>
                <w:rFonts w:ascii="Times New Roman" w:eastAsia="Times New Roman" w:hAnsi="Times New Roman" w:cs="Times New Roman"/>
                <w:color w:val="000000"/>
                <w:vertAlign w:val="superscript"/>
              </w:rPr>
              <w:t>a</w:t>
            </w:r>
          </w:p>
        </w:tc>
        <w:tc>
          <w:tcPr>
            <w:tcW w:w="3673" w:type="dxa"/>
            <w:vMerge w:val="restart"/>
            <w:tcBorders>
              <w:top w:val="single" w:sz="4" w:space="0" w:color="auto"/>
            </w:tcBorders>
            <w:hideMark/>
          </w:tcPr>
          <w:p w14:paraId="37CB8B1D" w14:textId="77777777" w:rsidR="00DD61A2" w:rsidRPr="009C42B9" w:rsidRDefault="00DD61A2" w:rsidP="00DD61A2">
            <w:pPr>
              <w:snapToGrid w:val="0"/>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German population</w:t>
            </w:r>
          </w:p>
          <w:p w14:paraId="16A4B87F" w14:textId="77777777" w:rsidR="00DD61A2" w:rsidRPr="009C42B9" w:rsidRDefault="00DD61A2" w:rsidP="00DD61A2">
            <w:pPr>
              <w:snapToGrid w:val="0"/>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Strenzfelder</w:t>
            </w:r>
          </w:p>
        </w:tc>
      </w:tr>
      <w:tr w:rsidR="00DD61A2" w:rsidRPr="009C42B9" w14:paraId="0599A94C" w14:textId="77777777" w:rsidTr="008A6727">
        <w:tblPrEx>
          <w:tblBorders>
            <w:top w:val="none" w:sz="0" w:space="0" w:color="auto"/>
            <w:bottom w:val="none" w:sz="0" w:space="0" w:color="auto"/>
          </w:tblBorders>
        </w:tblPrEx>
        <w:trPr>
          <w:trHeight w:val="333"/>
        </w:trPr>
        <w:tc>
          <w:tcPr>
            <w:tcW w:w="1716" w:type="dxa"/>
            <w:noWrap/>
            <w:hideMark/>
          </w:tcPr>
          <w:p w14:paraId="56D8FCDC"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SF2</w:t>
            </w:r>
          </w:p>
        </w:tc>
        <w:tc>
          <w:tcPr>
            <w:tcW w:w="1716" w:type="dxa"/>
            <w:noWrap/>
            <w:hideMark/>
          </w:tcPr>
          <w:p w14:paraId="5D6975BD"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31D6AA21"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1959</w:t>
            </w:r>
            <w:r>
              <w:rPr>
                <w:rFonts w:ascii="Times New Roman" w:eastAsia="Times New Roman" w:hAnsi="Times New Roman" w:cs="Times New Roman"/>
                <w:color w:val="000000"/>
                <w:vertAlign w:val="superscript"/>
              </w:rPr>
              <w:t>a</w:t>
            </w:r>
          </w:p>
        </w:tc>
        <w:tc>
          <w:tcPr>
            <w:tcW w:w="3673" w:type="dxa"/>
            <w:vMerge/>
            <w:hideMark/>
          </w:tcPr>
          <w:p w14:paraId="13497EFF"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667C8777" w14:textId="77777777" w:rsidTr="008A6727">
        <w:tblPrEx>
          <w:tblBorders>
            <w:top w:val="none" w:sz="0" w:space="0" w:color="auto"/>
            <w:bottom w:val="none" w:sz="0" w:space="0" w:color="auto"/>
          </w:tblBorders>
        </w:tblPrEx>
        <w:trPr>
          <w:trHeight w:val="333"/>
        </w:trPr>
        <w:tc>
          <w:tcPr>
            <w:tcW w:w="1716" w:type="dxa"/>
            <w:noWrap/>
            <w:hideMark/>
          </w:tcPr>
          <w:p w14:paraId="730085F9"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SM1</w:t>
            </w:r>
          </w:p>
        </w:tc>
        <w:tc>
          <w:tcPr>
            <w:tcW w:w="1716" w:type="dxa"/>
            <w:noWrap/>
            <w:hideMark/>
          </w:tcPr>
          <w:p w14:paraId="76209897"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5B8AD1DD"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val="restart"/>
            <w:hideMark/>
          </w:tcPr>
          <w:p w14:paraId="77A1F29C"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Romanian population</w:t>
            </w:r>
          </w:p>
          <w:p w14:paraId="1AE53705"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Satu Mare</w:t>
            </w:r>
          </w:p>
        </w:tc>
      </w:tr>
      <w:tr w:rsidR="00DD61A2" w:rsidRPr="009C42B9" w14:paraId="27BEF501" w14:textId="77777777" w:rsidTr="008A6727">
        <w:tblPrEx>
          <w:tblBorders>
            <w:top w:val="none" w:sz="0" w:space="0" w:color="auto"/>
            <w:bottom w:val="none" w:sz="0" w:space="0" w:color="auto"/>
          </w:tblBorders>
        </w:tblPrEx>
        <w:trPr>
          <w:trHeight w:val="333"/>
        </w:trPr>
        <w:tc>
          <w:tcPr>
            <w:tcW w:w="1716" w:type="dxa"/>
            <w:noWrap/>
            <w:hideMark/>
          </w:tcPr>
          <w:p w14:paraId="5265D977"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SM2</w:t>
            </w:r>
          </w:p>
        </w:tc>
        <w:tc>
          <w:tcPr>
            <w:tcW w:w="1716" w:type="dxa"/>
            <w:noWrap/>
            <w:hideMark/>
          </w:tcPr>
          <w:p w14:paraId="28548006"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4CC03F32"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hideMark/>
          </w:tcPr>
          <w:p w14:paraId="064532EA"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0F4A8AAA" w14:textId="77777777" w:rsidTr="008A6727">
        <w:tblPrEx>
          <w:tblBorders>
            <w:top w:val="none" w:sz="0" w:space="0" w:color="auto"/>
            <w:bottom w:val="none" w:sz="0" w:space="0" w:color="auto"/>
          </w:tblBorders>
        </w:tblPrEx>
        <w:trPr>
          <w:trHeight w:val="333"/>
        </w:trPr>
        <w:tc>
          <w:tcPr>
            <w:tcW w:w="1716" w:type="dxa"/>
            <w:noWrap/>
            <w:hideMark/>
          </w:tcPr>
          <w:p w14:paraId="63C9F177"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SM3</w:t>
            </w:r>
          </w:p>
        </w:tc>
        <w:tc>
          <w:tcPr>
            <w:tcW w:w="1716" w:type="dxa"/>
            <w:noWrap/>
            <w:hideMark/>
          </w:tcPr>
          <w:p w14:paraId="554154B8"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465C05AA"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vMerge/>
            <w:hideMark/>
          </w:tcPr>
          <w:p w14:paraId="53521709"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446321E0" w14:textId="77777777" w:rsidTr="008A6727">
        <w:tblPrEx>
          <w:tblBorders>
            <w:top w:val="none" w:sz="0" w:space="0" w:color="auto"/>
            <w:bottom w:val="none" w:sz="0" w:space="0" w:color="auto"/>
          </w:tblBorders>
        </w:tblPrEx>
        <w:trPr>
          <w:trHeight w:val="333"/>
        </w:trPr>
        <w:tc>
          <w:tcPr>
            <w:tcW w:w="1716" w:type="dxa"/>
            <w:noWrap/>
            <w:hideMark/>
          </w:tcPr>
          <w:p w14:paraId="39B65FCB"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CG1</w:t>
            </w:r>
          </w:p>
        </w:tc>
        <w:tc>
          <w:tcPr>
            <w:tcW w:w="1716" w:type="dxa"/>
            <w:noWrap/>
            <w:hideMark/>
          </w:tcPr>
          <w:p w14:paraId="2485C5E4"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3B0578D2"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a</w:t>
            </w:r>
          </w:p>
        </w:tc>
        <w:tc>
          <w:tcPr>
            <w:tcW w:w="3673" w:type="dxa"/>
            <w:hideMark/>
          </w:tcPr>
          <w:p w14:paraId="5BF8E495"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French population</w:t>
            </w:r>
          </w:p>
          <w:p w14:paraId="76660F3A"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lastRenderedPageBreak/>
              <w:t>Campan Galade</w:t>
            </w:r>
          </w:p>
        </w:tc>
      </w:tr>
      <w:tr w:rsidR="00DD61A2" w:rsidRPr="009C42B9" w14:paraId="63346C2C" w14:textId="77777777" w:rsidTr="008A6727">
        <w:tblPrEx>
          <w:tblBorders>
            <w:top w:val="none" w:sz="0" w:space="0" w:color="auto"/>
            <w:bottom w:val="none" w:sz="0" w:space="0" w:color="auto"/>
          </w:tblBorders>
        </w:tblPrEx>
        <w:trPr>
          <w:trHeight w:val="333"/>
        </w:trPr>
        <w:tc>
          <w:tcPr>
            <w:tcW w:w="1716" w:type="dxa"/>
            <w:noWrap/>
            <w:hideMark/>
          </w:tcPr>
          <w:p w14:paraId="2A176751"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lastRenderedPageBreak/>
              <w:t>WA1</w:t>
            </w:r>
          </w:p>
        </w:tc>
        <w:tc>
          <w:tcPr>
            <w:tcW w:w="1716" w:type="dxa"/>
            <w:noWrap/>
            <w:hideMark/>
          </w:tcPr>
          <w:p w14:paraId="5EE35934"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DH_LR</w:t>
            </w:r>
          </w:p>
        </w:tc>
        <w:tc>
          <w:tcPr>
            <w:tcW w:w="1717" w:type="dxa"/>
            <w:noWrap/>
            <w:hideMark/>
          </w:tcPr>
          <w:p w14:paraId="52E2045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1960</w:t>
            </w:r>
            <w:r>
              <w:rPr>
                <w:rFonts w:ascii="Times New Roman" w:eastAsia="Times New Roman" w:hAnsi="Times New Roman" w:cs="Times New Roman"/>
                <w:color w:val="000000"/>
                <w:vertAlign w:val="superscript"/>
              </w:rPr>
              <w:t>b</w:t>
            </w:r>
          </w:p>
        </w:tc>
        <w:tc>
          <w:tcPr>
            <w:tcW w:w="3673" w:type="dxa"/>
            <w:hideMark/>
          </w:tcPr>
          <w:p w14:paraId="43CE7A3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from the Swiss population Wallis</w:t>
            </w:r>
          </w:p>
        </w:tc>
      </w:tr>
      <w:tr w:rsidR="00DD61A2" w:rsidRPr="009C42B9" w14:paraId="38DD49B2" w14:textId="77777777" w:rsidTr="008A6727">
        <w:tblPrEx>
          <w:tblBorders>
            <w:top w:val="none" w:sz="0" w:space="0" w:color="auto"/>
            <w:bottom w:val="none" w:sz="0" w:space="0" w:color="auto"/>
          </w:tblBorders>
        </w:tblPrEx>
        <w:trPr>
          <w:trHeight w:val="333"/>
        </w:trPr>
        <w:tc>
          <w:tcPr>
            <w:tcW w:w="1716" w:type="dxa"/>
            <w:noWrap/>
            <w:hideMark/>
          </w:tcPr>
          <w:p w14:paraId="6D26B10B"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EP1</w:t>
            </w:r>
          </w:p>
        </w:tc>
        <w:tc>
          <w:tcPr>
            <w:tcW w:w="1716" w:type="dxa"/>
            <w:noWrap/>
            <w:hideMark/>
          </w:tcPr>
          <w:p w14:paraId="0062E3C4"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6CC897EA"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1949</w:t>
            </w:r>
            <w:r>
              <w:rPr>
                <w:rFonts w:ascii="Times New Roman" w:eastAsia="Times New Roman" w:hAnsi="Times New Roman" w:cs="Times New Roman"/>
                <w:color w:val="000000"/>
                <w:vertAlign w:val="superscript"/>
              </w:rPr>
              <w:t>c</w:t>
            </w:r>
          </w:p>
        </w:tc>
        <w:tc>
          <w:tcPr>
            <w:tcW w:w="3673" w:type="dxa"/>
            <w:hideMark/>
          </w:tcPr>
          <w:p w14:paraId="6678D14F"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from</w:t>
            </w:r>
          </w:p>
          <w:p w14:paraId="4402C21A"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Lizargarate (Spain)</w:t>
            </w:r>
          </w:p>
        </w:tc>
      </w:tr>
      <w:tr w:rsidR="00DD61A2" w:rsidRPr="009C42B9" w14:paraId="31A65234" w14:textId="77777777" w:rsidTr="008A6727">
        <w:tblPrEx>
          <w:tblBorders>
            <w:top w:val="none" w:sz="0" w:space="0" w:color="auto"/>
            <w:bottom w:val="none" w:sz="0" w:space="0" w:color="auto"/>
          </w:tblBorders>
        </w:tblPrEx>
        <w:trPr>
          <w:trHeight w:val="586"/>
        </w:trPr>
        <w:tc>
          <w:tcPr>
            <w:tcW w:w="1716" w:type="dxa"/>
            <w:noWrap/>
            <w:hideMark/>
          </w:tcPr>
          <w:p w14:paraId="1C60FADF"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F2</w:t>
            </w:r>
          </w:p>
        </w:tc>
        <w:tc>
          <w:tcPr>
            <w:tcW w:w="1716" w:type="dxa"/>
            <w:noWrap/>
            <w:hideMark/>
          </w:tcPr>
          <w:p w14:paraId="4F85023F"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3CB3FE6F"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1953</w:t>
            </w:r>
            <w:r>
              <w:rPr>
                <w:rFonts w:ascii="Times New Roman" w:eastAsia="Times New Roman" w:hAnsi="Times New Roman" w:cs="Times New Roman"/>
                <w:color w:val="000000"/>
                <w:vertAlign w:val="superscript"/>
              </w:rPr>
              <w:t>d</w:t>
            </w:r>
          </w:p>
        </w:tc>
        <w:tc>
          <w:tcPr>
            <w:tcW w:w="3673" w:type="dxa"/>
            <w:hideMark/>
          </w:tcPr>
          <w:p w14:paraId="6034B01B"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Gelber</w:t>
            </w:r>
          </w:p>
          <w:p w14:paraId="6054D618"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Badischer Landmais (Germany)</w:t>
            </w:r>
          </w:p>
        </w:tc>
      </w:tr>
      <w:tr w:rsidR="00DD61A2" w:rsidRPr="009C42B9" w14:paraId="08786575" w14:textId="77777777" w:rsidTr="008A6727">
        <w:tblPrEx>
          <w:tblBorders>
            <w:top w:val="none" w:sz="0" w:space="0" w:color="auto"/>
            <w:bottom w:val="none" w:sz="0" w:space="0" w:color="auto"/>
          </w:tblBorders>
        </w:tblPrEx>
        <w:trPr>
          <w:trHeight w:val="333"/>
        </w:trPr>
        <w:tc>
          <w:tcPr>
            <w:tcW w:w="1716" w:type="dxa"/>
            <w:noWrap/>
            <w:hideMark/>
          </w:tcPr>
          <w:p w14:paraId="54AC558E"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F7</w:t>
            </w:r>
          </w:p>
        </w:tc>
        <w:tc>
          <w:tcPr>
            <w:tcW w:w="1716" w:type="dxa"/>
            <w:noWrap/>
            <w:hideMark/>
          </w:tcPr>
          <w:p w14:paraId="725AF90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27119170"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1954</w:t>
            </w:r>
            <w:r>
              <w:rPr>
                <w:rFonts w:ascii="Times New Roman" w:eastAsia="Times New Roman" w:hAnsi="Times New Roman" w:cs="Times New Roman"/>
                <w:color w:val="000000"/>
                <w:vertAlign w:val="superscript"/>
              </w:rPr>
              <w:t>e</w:t>
            </w:r>
          </w:p>
        </w:tc>
        <w:tc>
          <w:tcPr>
            <w:tcW w:w="3673" w:type="dxa"/>
            <w:vMerge w:val="restart"/>
            <w:hideMark/>
          </w:tcPr>
          <w:p w14:paraId="68053932"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originated from landrace from</w:t>
            </w:r>
          </w:p>
          <w:p w14:paraId="2B702641"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Lacaune (France)</w:t>
            </w:r>
          </w:p>
        </w:tc>
      </w:tr>
      <w:tr w:rsidR="00DD61A2" w:rsidRPr="009C42B9" w14:paraId="082B1166" w14:textId="77777777" w:rsidTr="008A6727">
        <w:tblPrEx>
          <w:tblBorders>
            <w:top w:val="none" w:sz="0" w:space="0" w:color="auto"/>
            <w:bottom w:val="none" w:sz="0" w:space="0" w:color="auto"/>
          </w:tblBorders>
        </w:tblPrEx>
        <w:trPr>
          <w:trHeight w:val="293"/>
        </w:trPr>
        <w:tc>
          <w:tcPr>
            <w:tcW w:w="1716" w:type="dxa"/>
            <w:noWrap/>
            <w:hideMark/>
          </w:tcPr>
          <w:p w14:paraId="0DD8E4D1"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1105</w:t>
            </w:r>
          </w:p>
        </w:tc>
        <w:tc>
          <w:tcPr>
            <w:tcW w:w="1716" w:type="dxa"/>
            <w:noWrap/>
            <w:hideMark/>
          </w:tcPr>
          <w:p w14:paraId="54CED8F3"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FL Flint</w:t>
            </w:r>
          </w:p>
        </w:tc>
        <w:tc>
          <w:tcPr>
            <w:tcW w:w="1717" w:type="dxa"/>
            <w:noWrap/>
            <w:hideMark/>
          </w:tcPr>
          <w:p w14:paraId="1E65D6D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1974</w:t>
            </w:r>
          </w:p>
        </w:tc>
        <w:tc>
          <w:tcPr>
            <w:tcW w:w="3673" w:type="dxa"/>
            <w:vMerge/>
            <w:hideMark/>
          </w:tcPr>
          <w:p w14:paraId="43F0CE67"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35BE66F5" w14:textId="77777777" w:rsidTr="008A6727">
        <w:tblPrEx>
          <w:tblBorders>
            <w:top w:val="none" w:sz="0" w:space="0" w:color="auto"/>
            <w:bottom w:val="none" w:sz="0" w:space="0" w:color="auto"/>
          </w:tblBorders>
        </w:tblPrEx>
        <w:trPr>
          <w:trHeight w:val="287"/>
        </w:trPr>
        <w:tc>
          <w:tcPr>
            <w:tcW w:w="0" w:type="dxa"/>
            <w:noWrap/>
            <w:hideMark/>
          </w:tcPr>
          <w:p w14:paraId="77473092"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1102</w:t>
            </w:r>
          </w:p>
        </w:tc>
        <w:tc>
          <w:tcPr>
            <w:tcW w:w="0" w:type="dxa"/>
            <w:noWrap/>
            <w:hideMark/>
          </w:tcPr>
          <w:p w14:paraId="011F4BED"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0" w:type="dxa"/>
            <w:noWrap/>
            <w:hideMark/>
          </w:tcPr>
          <w:p w14:paraId="28B07261"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1978</w:t>
            </w:r>
          </w:p>
        </w:tc>
        <w:tc>
          <w:tcPr>
            <w:tcW w:w="0" w:type="dxa"/>
            <w:vMerge w:val="restart"/>
            <w:vAlign w:val="center"/>
            <w:hideMark/>
          </w:tcPr>
          <w:p w14:paraId="1420BE52" w14:textId="77777777" w:rsidR="00DD61A2" w:rsidRPr="009C42B9" w:rsidRDefault="00DD61A2" w:rsidP="00DD61A2">
            <w:pPr>
              <w:widowControl/>
              <w:jc w:val="left"/>
              <w:rPr>
                <w:rFonts w:ascii="Times New Roman" w:eastAsia="Times New Roman" w:hAnsi="Times New Roman" w:cs="Times New Roman"/>
                <w:color w:val="000000"/>
              </w:rPr>
            </w:pPr>
          </w:p>
          <w:p w14:paraId="47320EEB"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developed by the maize breeding program of the University of Hohenheim</w:t>
            </w:r>
            <w:r>
              <w:rPr>
                <w:rFonts w:ascii="Times New Roman" w:eastAsia="Times New Roman" w:hAnsi="Times New Roman" w:cs="Times New Roman"/>
                <w:color w:val="000000"/>
              </w:rPr>
              <w:t xml:space="preserve"> (</w:t>
            </w:r>
            <w:r w:rsidRPr="00B87ABF">
              <w:rPr>
                <w:rFonts w:ascii="Times New Roman" w:hAnsi="Times New Roman" w:cs="Times New Roman"/>
              </w:rPr>
              <w:t>UHOH</w:t>
            </w:r>
            <w:r>
              <w:rPr>
                <w:rFonts w:ascii="Times New Roman" w:eastAsia="Times New Roman" w:hAnsi="Times New Roman" w:cs="Times New Roman"/>
                <w:color w:val="000000"/>
              </w:rPr>
              <w:t>);</w:t>
            </w:r>
            <w:r w:rsidRPr="00B87ABF">
              <w:rPr>
                <w:rFonts w:ascii="Times New Roman" w:hAnsi="Times New Roman" w:cs="Times New Roman"/>
              </w:rPr>
              <w:t xml:space="preserve"> covered a period from the 1970s to 2016</w:t>
            </w:r>
            <w:r>
              <w:rPr>
                <w:rFonts w:ascii="Times New Roman" w:hAnsi="Times New Roman" w:cs="Times New Roman"/>
              </w:rPr>
              <w:t xml:space="preserve">; </w:t>
            </w:r>
            <w:r w:rsidRPr="00B87ABF">
              <w:rPr>
                <w:rFonts w:ascii="Times New Roman" w:hAnsi="Times New Roman" w:cs="Times New Roman"/>
              </w:rPr>
              <w:t>were among the most successful lines of the UHOH maize breeding program in their respective time period</w:t>
            </w:r>
          </w:p>
          <w:p w14:paraId="66731543" w14:textId="77777777" w:rsidR="00DD61A2" w:rsidRPr="009C42B9" w:rsidRDefault="00DD61A2" w:rsidP="00DD61A2">
            <w:pPr>
              <w:widowControl/>
              <w:jc w:val="left"/>
              <w:rPr>
                <w:rFonts w:ascii="Times New Roman" w:eastAsia="Times New Roman" w:hAnsi="Times New Roman" w:cs="Times New Roman"/>
                <w:color w:val="000000"/>
              </w:rPr>
            </w:pPr>
          </w:p>
          <w:p w14:paraId="6803A339" w14:textId="77777777" w:rsidR="00DD61A2" w:rsidRPr="009C42B9" w:rsidRDefault="00DD61A2" w:rsidP="00DD61A2">
            <w:pPr>
              <w:widowControl/>
              <w:jc w:val="left"/>
              <w:rPr>
                <w:rFonts w:ascii="Times New Roman" w:eastAsia="Times New Roman" w:hAnsi="Times New Roman" w:cs="Times New Roman"/>
                <w:color w:val="000000"/>
              </w:rPr>
            </w:pPr>
          </w:p>
          <w:p w14:paraId="6E99B385" w14:textId="77777777" w:rsidR="00DD61A2" w:rsidRPr="009C42B9" w:rsidRDefault="00DD61A2" w:rsidP="00DD61A2">
            <w:pPr>
              <w:widowControl/>
              <w:jc w:val="left"/>
              <w:rPr>
                <w:rFonts w:ascii="Times New Roman" w:eastAsia="Times New Roman" w:hAnsi="Times New Roman" w:cs="Times New Roman"/>
                <w:color w:val="000000"/>
              </w:rPr>
            </w:pPr>
          </w:p>
          <w:p w14:paraId="1988F226" w14:textId="77777777" w:rsidR="00DD61A2" w:rsidRPr="009C42B9" w:rsidRDefault="00DD61A2" w:rsidP="00DD61A2">
            <w:pPr>
              <w:jc w:val="left"/>
              <w:rPr>
                <w:rFonts w:ascii="Times New Roman" w:eastAsia="Times New Roman" w:hAnsi="Times New Roman" w:cs="Times New Roman"/>
                <w:color w:val="000000"/>
              </w:rPr>
            </w:pPr>
          </w:p>
        </w:tc>
      </w:tr>
      <w:tr w:rsidR="00DD61A2" w:rsidRPr="009C42B9" w14:paraId="69EED118" w14:textId="77777777" w:rsidTr="008A6727">
        <w:tblPrEx>
          <w:tblBorders>
            <w:top w:val="none" w:sz="0" w:space="0" w:color="auto"/>
            <w:bottom w:val="none" w:sz="0" w:space="0" w:color="auto"/>
          </w:tblBorders>
        </w:tblPrEx>
        <w:trPr>
          <w:trHeight w:val="293"/>
        </w:trPr>
        <w:tc>
          <w:tcPr>
            <w:tcW w:w="0" w:type="dxa"/>
            <w:noWrap/>
            <w:hideMark/>
          </w:tcPr>
          <w:p w14:paraId="6480A5F6"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1107</w:t>
            </w:r>
          </w:p>
        </w:tc>
        <w:tc>
          <w:tcPr>
            <w:tcW w:w="0" w:type="dxa"/>
            <w:noWrap/>
            <w:hideMark/>
          </w:tcPr>
          <w:p w14:paraId="366BA9DB"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0" w:type="dxa"/>
            <w:noWrap/>
            <w:hideMark/>
          </w:tcPr>
          <w:p w14:paraId="5B600814"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1978</w:t>
            </w:r>
          </w:p>
        </w:tc>
        <w:tc>
          <w:tcPr>
            <w:tcW w:w="0" w:type="dxa"/>
            <w:vMerge/>
            <w:hideMark/>
          </w:tcPr>
          <w:p w14:paraId="0E22D916" w14:textId="77777777" w:rsidR="00DD61A2" w:rsidRPr="009C42B9" w:rsidRDefault="00DD61A2" w:rsidP="00DD61A2">
            <w:pPr>
              <w:jc w:val="center"/>
              <w:rPr>
                <w:rFonts w:ascii="Times New Roman" w:eastAsia="Times New Roman" w:hAnsi="Times New Roman" w:cs="Times New Roman"/>
                <w:color w:val="000000"/>
              </w:rPr>
            </w:pPr>
          </w:p>
        </w:tc>
      </w:tr>
      <w:tr w:rsidR="00DD61A2" w:rsidRPr="009C42B9" w14:paraId="7B15054E" w14:textId="77777777" w:rsidTr="008A6727">
        <w:tblPrEx>
          <w:tblBorders>
            <w:top w:val="none" w:sz="0" w:space="0" w:color="auto"/>
            <w:bottom w:val="none" w:sz="0" w:space="0" w:color="auto"/>
          </w:tblBorders>
        </w:tblPrEx>
        <w:trPr>
          <w:trHeight w:val="293"/>
        </w:trPr>
        <w:tc>
          <w:tcPr>
            <w:tcW w:w="0" w:type="dxa"/>
            <w:noWrap/>
            <w:hideMark/>
          </w:tcPr>
          <w:p w14:paraId="09D87717"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1278</w:t>
            </w:r>
          </w:p>
        </w:tc>
        <w:tc>
          <w:tcPr>
            <w:tcW w:w="0" w:type="dxa"/>
            <w:noWrap/>
            <w:hideMark/>
          </w:tcPr>
          <w:p w14:paraId="505D5A03"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0" w:type="dxa"/>
            <w:noWrap/>
            <w:hideMark/>
          </w:tcPr>
          <w:p w14:paraId="285308D2"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1984</w:t>
            </w:r>
          </w:p>
        </w:tc>
        <w:tc>
          <w:tcPr>
            <w:tcW w:w="0" w:type="dxa"/>
            <w:vMerge/>
            <w:hideMark/>
          </w:tcPr>
          <w:p w14:paraId="14863111" w14:textId="77777777" w:rsidR="00DD61A2" w:rsidRPr="009C42B9" w:rsidRDefault="00DD61A2" w:rsidP="00DD61A2">
            <w:pPr>
              <w:jc w:val="center"/>
              <w:rPr>
                <w:rFonts w:ascii="Times New Roman" w:eastAsia="Times New Roman" w:hAnsi="Times New Roman" w:cs="Times New Roman"/>
                <w:color w:val="000000"/>
              </w:rPr>
            </w:pPr>
          </w:p>
        </w:tc>
      </w:tr>
      <w:tr w:rsidR="00DD61A2" w:rsidRPr="009C42B9" w14:paraId="7CC62B0D" w14:textId="77777777" w:rsidTr="008A6727">
        <w:tblPrEx>
          <w:tblBorders>
            <w:top w:val="none" w:sz="0" w:space="0" w:color="auto"/>
            <w:bottom w:val="none" w:sz="0" w:space="0" w:color="auto"/>
          </w:tblBorders>
        </w:tblPrEx>
        <w:trPr>
          <w:trHeight w:val="293"/>
        </w:trPr>
        <w:tc>
          <w:tcPr>
            <w:tcW w:w="0" w:type="dxa"/>
            <w:noWrap/>
            <w:hideMark/>
          </w:tcPr>
          <w:p w14:paraId="70798103"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5113</w:t>
            </w:r>
          </w:p>
        </w:tc>
        <w:tc>
          <w:tcPr>
            <w:tcW w:w="0" w:type="dxa"/>
            <w:noWrap/>
            <w:hideMark/>
          </w:tcPr>
          <w:p w14:paraId="00573DB7"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Flint1</w:t>
            </w:r>
          </w:p>
        </w:tc>
        <w:tc>
          <w:tcPr>
            <w:tcW w:w="0" w:type="dxa"/>
            <w:noWrap/>
            <w:hideMark/>
          </w:tcPr>
          <w:p w14:paraId="2DE73F11"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1989</w:t>
            </w:r>
          </w:p>
        </w:tc>
        <w:tc>
          <w:tcPr>
            <w:tcW w:w="0" w:type="dxa"/>
            <w:vMerge/>
            <w:hideMark/>
          </w:tcPr>
          <w:p w14:paraId="1B6B41C0" w14:textId="77777777" w:rsidR="00DD61A2" w:rsidRPr="009C42B9" w:rsidRDefault="00DD61A2" w:rsidP="00DD61A2">
            <w:pPr>
              <w:jc w:val="center"/>
              <w:rPr>
                <w:rFonts w:ascii="Times New Roman" w:eastAsia="Times New Roman" w:hAnsi="Times New Roman" w:cs="Times New Roman"/>
                <w:color w:val="000000"/>
              </w:rPr>
            </w:pPr>
          </w:p>
        </w:tc>
      </w:tr>
      <w:tr w:rsidR="00DD61A2" w:rsidRPr="009C42B9" w14:paraId="4D89C8B1" w14:textId="77777777" w:rsidTr="008A6727">
        <w:tblPrEx>
          <w:tblBorders>
            <w:top w:val="none" w:sz="0" w:space="0" w:color="auto"/>
            <w:bottom w:val="none" w:sz="0" w:space="0" w:color="auto"/>
          </w:tblBorders>
        </w:tblPrEx>
        <w:trPr>
          <w:trHeight w:val="293"/>
        </w:trPr>
        <w:tc>
          <w:tcPr>
            <w:tcW w:w="0" w:type="dxa"/>
            <w:noWrap/>
            <w:hideMark/>
          </w:tcPr>
          <w:p w14:paraId="596E9CCA"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5250</w:t>
            </w:r>
          </w:p>
        </w:tc>
        <w:tc>
          <w:tcPr>
            <w:tcW w:w="0" w:type="dxa"/>
            <w:noWrap/>
            <w:hideMark/>
          </w:tcPr>
          <w:p w14:paraId="0381D005"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0" w:type="dxa"/>
            <w:noWrap/>
            <w:hideMark/>
          </w:tcPr>
          <w:p w14:paraId="2616131B"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0" w:type="dxa"/>
            <w:vMerge/>
          </w:tcPr>
          <w:p w14:paraId="37E7AAA2" w14:textId="77777777" w:rsidR="00DD61A2" w:rsidRPr="009C42B9" w:rsidRDefault="00DD61A2" w:rsidP="00DD61A2">
            <w:pPr>
              <w:widowControl/>
              <w:jc w:val="center"/>
              <w:rPr>
                <w:rFonts w:ascii="Times New Roman" w:eastAsia="Times New Roman" w:hAnsi="Times New Roman" w:cs="Times New Roman"/>
                <w:color w:val="000000"/>
              </w:rPr>
            </w:pPr>
          </w:p>
        </w:tc>
      </w:tr>
      <w:tr w:rsidR="00DD61A2" w:rsidRPr="009C42B9" w14:paraId="4B2E1E55" w14:textId="77777777" w:rsidTr="008A6727">
        <w:tblPrEx>
          <w:tblBorders>
            <w:top w:val="none" w:sz="0" w:space="0" w:color="auto"/>
            <w:bottom w:val="none" w:sz="0" w:space="0" w:color="auto"/>
          </w:tblBorders>
        </w:tblPrEx>
        <w:trPr>
          <w:trHeight w:val="293"/>
        </w:trPr>
        <w:tc>
          <w:tcPr>
            <w:tcW w:w="0" w:type="dxa"/>
            <w:noWrap/>
            <w:hideMark/>
          </w:tcPr>
          <w:p w14:paraId="39E4FED9"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5267</w:t>
            </w:r>
          </w:p>
        </w:tc>
        <w:tc>
          <w:tcPr>
            <w:tcW w:w="0" w:type="dxa"/>
            <w:noWrap/>
            <w:hideMark/>
          </w:tcPr>
          <w:p w14:paraId="2111AECA"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0" w:type="dxa"/>
            <w:noWrap/>
            <w:hideMark/>
          </w:tcPr>
          <w:p w14:paraId="3E6B3AB3"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0" w:type="dxa"/>
            <w:vMerge/>
          </w:tcPr>
          <w:p w14:paraId="32B7AB29" w14:textId="77777777" w:rsidR="00DD61A2" w:rsidRPr="009C42B9" w:rsidRDefault="00DD61A2" w:rsidP="00DD61A2">
            <w:pPr>
              <w:rPr>
                <w:rFonts w:ascii="Times New Roman" w:eastAsia="Times New Roman" w:hAnsi="Times New Roman" w:cs="Times New Roman"/>
                <w:color w:val="000000"/>
              </w:rPr>
            </w:pPr>
          </w:p>
        </w:tc>
      </w:tr>
      <w:tr w:rsidR="00DD61A2" w:rsidRPr="009C42B9" w14:paraId="09DDA34F" w14:textId="77777777" w:rsidTr="008A6727">
        <w:tblPrEx>
          <w:tblBorders>
            <w:top w:val="none" w:sz="0" w:space="0" w:color="auto"/>
            <w:bottom w:val="none" w:sz="0" w:space="0" w:color="auto"/>
          </w:tblBorders>
        </w:tblPrEx>
        <w:trPr>
          <w:trHeight w:val="293"/>
        </w:trPr>
        <w:tc>
          <w:tcPr>
            <w:tcW w:w="0" w:type="dxa"/>
            <w:noWrap/>
            <w:hideMark/>
          </w:tcPr>
          <w:p w14:paraId="434E85EF"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5271</w:t>
            </w:r>
          </w:p>
        </w:tc>
        <w:tc>
          <w:tcPr>
            <w:tcW w:w="0" w:type="dxa"/>
            <w:noWrap/>
            <w:hideMark/>
          </w:tcPr>
          <w:p w14:paraId="3675009C"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0" w:type="dxa"/>
            <w:noWrap/>
            <w:hideMark/>
          </w:tcPr>
          <w:p w14:paraId="41A531E5"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1994</w:t>
            </w:r>
          </w:p>
        </w:tc>
        <w:tc>
          <w:tcPr>
            <w:tcW w:w="0" w:type="dxa"/>
            <w:vMerge/>
          </w:tcPr>
          <w:p w14:paraId="7977F422" w14:textId="77777777" w:rsidR="00DD61A2" w:rsidRPr="009C42B9" w:rsidRDefault="00DD61A2" w:rsidP="00DD61A2">
            <w:pPr>
              <w:rPr>
                <w:rFonts w:ascii="Times New Roman" w:eastAsia="Times New Roman" w:hAnsi="Times New Roman" w:cs="Times New Roman"/>
                <w:color w:val="000000"/>
              </w:rPr>
            </w:pPr>
          </w:p>
        </w:tc>
      </w:tr>
      <w:tr w:rsidR="00DD61A2" w:rsidRPr="009C42B9" w14:paraId="4B4367BC" w14:textId="77777777" w:rsidTr="008A6727">
        <w:tblPrEx>
          <w:tblBorders>
            <w:top w:val="none" w:sz="0" w:space="0" w:color="auto"/>
            <w:bottom w:val="none" w:sz="0" w:space="0" w:color="auto"/>
          </w:tblBorders>
        </w:tblPrEx>
        <w:trPr>
          <w:trHeight w:val="293"/>
        </w:trPr>
        <w:tc>
          <w:tcPr>
            <w:tcW w:w="0" w:type="dxa"/>
            <w:noWrap/>
            <w:hideMark/>
          </w:tcPr>
          <w:p w14:paraId="16CEB0FE"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F012</w:t>
            </w:r>
          </w:p>
        </w:tc>
        <w:tc>
          <w:tcPr>
            <w:tcW w:w="0" w:type="dxa"/>
            <w:noWrap/>
            <w:hideMark/>
          </w:tcPr>
          <w:p w14:paraId="1268C8F5"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Flint2</w:t>
            </w:r>
          </w:p>
        </w:tc>
        <w:tc>
          <w:tcPr>
            <w:tcW w:w="0" w:type="dxa"/>
            <w:noWrap/>
            <w:hideMark/>
          </w:tcPr>
          <w:p w14:paraId="58F219D2"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1999</w:t>
            </w:r>
          </w:p>
        </w:tc>
        <w:tc>
          <w:tcPr>
            <w:tcW w:w="0" w:type="dxa"/>
            <w:vMerge/>
          </w:tcPr>
          <w:p w14:paraId="5AD57DAE" w14:textId="77777777" w:rsidR="00DD61A2" w:rsidRPr="009C42B9" w:rsidRDefault="00DD61A2" w:rsidP="00DD61A2">
            <w:pPr>
              <w:rPr>
                <w:rFonts w:ascii="Times New Roman" w:eastAsia="Times New Roman" w:hAnsi="Times New Roman" w:cs="Times New Roman"/>
                <w:color w:val="000000"/>
              </w:rPr>
            </w:pPr>
          </w:p>
        </w:tc>
      </w:tr>
      <w:tr w:rsidR="00DD61A2" w:rsidRPr="009C42B9" w14:paraId="744642D9" w14:textId="77777777" w:rsidTr="008A6727">
        <w:tblPrEx>
          <w:tblBorders>
            <w:top w:val="none" w:sz="0" w:space="0" w:color="auto"/>
            <w:bottom w:val="none" w:sz="0" w:space="0" w:color="auto"/>
          </w:tblBorders>
        </w:tblPrEx>
        <w:trPr>
          <w:trHeight w:val="293"/>
        </w:trPr>
        <w:tc>
          <w:tcPr>
            <w:tcW w:w="0" w:type="dxa"/>
            <w:noWrap/>
            <w:hideMark/>
          </w:tcPr>
          <w:p w14:paraId="73EF63DF"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F030</w:t>
            </w:r>
          </w:p>
        </w:tc>
        <w:tc>
          <w:tcPr>
            <w:tcW w:w="0" w:type="dxa"/>
            <w:noWrap/>
            <w:hideMark/>
          </w:tcPr>
          <w:p w14:paraId="41D75447"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0" w:type="dxa"/>
            <w:noWrap/>
            <w:hideMark/>
          </w:tcPr>
          <w:p w14:paraId="7CC901C7"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2001</w:t>
            </w:r>
          </w:p>
        </w:tc>
        <w:tc>
          <w:tcPr>
            <w:tcW w:w="0" w:type="dxa"/>
            <w:vMerge/>
          </w:tcPr>
          <w:p w14:paraId="46563544" w14:textId="77777777" w:rsidR="00DD61A2" w:rsidRPr="009C42B9" w:rsidRDefault="00DD61A2" w:rsidP="00DD61A2">
            <w:pPr>
              <w:rPr>
                <w:rFonts w:ascii="Times New Roman" w:eastAsia="Times New Roman" w:hAnsi="Times New Roman" w:cs="Times New Roman"/>
                <w:color w:val="000000"/>
              </w:rPr>
            </w:pPr>
          </w:p>
        </w:tc>
      </w:tr>
      <w:tr w:rsidR="00DD61A2" w:rsidRPr="009C42B9" w14:paraId="7DA647F1" w14:textId="77777777" w:rsidTr="008A6727">
        <w:tblPrEx>
          <w:tblBorders>
            <w:top w:val="none" w:sz="0" w:space="0" w:color="auto"/>
            <w:bottom w:val="none" w:sz="0" w:space="0" w:color="auto"/>
          </w:tblBorders>
        </w:tblPrEx>
        <w:trPr>
          <w:trHeight w:val="293"/>
        </w:trPr>
        <w:tc>
          <w:tcPr>
            <w:tcW w:w="0" w:type="dxa"/>
            <w:noWrap/>
            <w:hideMark/>
          </w:tcPr>
          <w:p w14:paraId="467F742B"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F047</w:t>
            </w:r>
          </w:p>
        </w:tc>
        <w:tc>
          <w:tcPr>
            <w:tcW w:w="0" w:type="dxa"/>
            <w:noWrap/>
            <w:hideMark/>
          </w:tcPr>
          <w:p w14:paraId="229880D8"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0" w:type="dxa"/>
            <w:noWrap/>
            <w:hideMark/>
          </w:tcPr>
          <w:p w14:paraId="4F93B589"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2004</w:t>
            </w:r>
          </w:p>
        </w:tc>
        <w:tc>
          <w:tcPr>
            <w:tcW w:w="0" w:type="dxa"/>
            <w:vMerge/>
          </w:tcPr>
          <w:p w14:paraId="70A82527" w14:textId="77777777" w:rsidR="00DD61A2" w:rsidRPr="009C42B9" w:rsidRDefault="00DD61A2" w:rsidP="00DD61A2">
            <w:pPr>
              <w:rPr>
                <w:rFonts w:ascii="Times New Roman" w:eastAsia="Times New Roman" w:hAnsi="Times New Roman" w:cs="Times New Roman"/>
                <w:color w:val="000000"/>
              </w:rPr>
            </w:pPr>
          </w:p>
        </w:tc>
      </w:tr>
      <w:tr w:rsidR="00DD61A2" w:rsidRPr="009C42B9" w14:paraId="5DBD68D3" w14:textId="77777777" w:rsidTr="008A6727">
        <w:tblPrEx>
          <w:tblBorders>
            <w:top w:val="none" w:sz="0" w:space="0" w:color="auto"/>
            <w:bottom w:val="none" w:sz="0" w:space="0" w:color="auto"/>
          </w:tblBorders>
        </w:tblPrEx>
        <w:trPr>
          <w:trHeight w:val="293"/>
        </w:trPr>
        <w:tc>
          <w:tcPr>
            <w:tcW w:w="0" w:type="dxa"/>
            <w:noWrap/>
            <w:hideMark/>
          </w:tcPr>
          <w:p w14:paraId="6F22F5A3"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F160</w:t>
            </w:r>
          </w:p>
        </w:tc>
        <w:tc>
          <w:tcPr>
            <w:tcW w:w="0" w:type="dxa"/>
            <w:noWrap/>
            <w:hideMark/>
          </w:tcPr>
          <w:p w14:paraId="2B366F9E"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0" w:type="dxa"/>
            <w:noWrap/>
            <w:hideMark/>
          </w:tcPr>
          <w:p w14:paraId="6264CE8C"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2015</w:t>
            </w:r>
          </w:p>
        </w:tc>
        <w:tc>
          <w:tcPr>
            <w:tcW w:w="0" w:type="dxa"/>
            <w:vMerge/>
          </w:tcPr>
          <w:p w14:paraId="5054BC02" w14:textId="77777777" w:rsidR="00DD61A2" w:rsidRPr="009C42B9" w:rsidRDefault="00DD61A2" w:rsidP="00DD61A2">
            <w:pPr>
              <w:rPr>
                <w:rFonts w:ascii="Times New Roman" w:eastAsia="Times New Roman" w:hAnsi="Times New Roman" w:cs="Times New Roman"/>
                <w:color w:val="000000"/>
              </w:rPr>
            </w:pPr>
          </w:p>
        </w:tc>
      </w:tr>
      <w:tr w:rsidR="00DD61A2" w:rsidRPr="009C42B9" w14:paraId="31818768" w14:textId="77777777" w:rsidTr="008A6727">
        <w:tblPrEx>
          <w:tblBorders>
            <w:top w:val="none" w:sz="0" w:space="0" w:color="auto"/>
            <w:bottom w:val="none" w:sz="0" w:space="0" w:color="auto"/>
          </w:tblBorders>
        </w:tblPrEx>
        <w:trPr>
          <w:trHeight w:val="293"/>
        </w:trPr>
        <w:tc>
          <w:tcPr>
            <w:tcW w:w="0" w:type="dxa"/>
            <w:noWrap/>
            <w:hideMark/>
          </w:tcPr>
          <w:p w14:paraId="466B4729"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F142</w:t>
            </w:r>
          </w:p>
        </w:tc>
        <w:tc>
          <w:tcPr>
            <w:tcW w:w="0" w:type="dxa"/>
            <w:noWrap/>
            <w:hideMark/>
          </w:tcPr>
          <w:p w14:paraId="1C95C7F0"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EL Flint3</w:t>
            </w:r>
          </w:p>
        </w:tc>
        <w:tc>
          <w:tcPr>
            <w:tcW w:w="0" w:type="dxa"/>
            <w:noWrap/>
            <w:hideMark/>
          </w:tcPr>
          <w:p w14:paraId="39240613"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0" w:type="dxa"/>
            <w:vMerge/>
          </w:tcPr>
          <w:p w14:paraId="3609D01C" w14:textId="77777777" w:rsidR="00DD61A2" w:rsidRPr="009C42B9" w:rsidRDefault="00DD61A2" w:rsidP="00DD61A2">
            <w:pPr>
              <w:rPr>
                <w:rFonts w:ascii="Times New Roman" w:eastAsia="Times New Roman" w:hAnsi="Times New Roman" w:cs="Times New Roman"/>
                <w:color w:val="000000"/>
              </w:rPr>
            </w:pPr>
          </w:p>
        </w:tc>
      </w:tr>
      <w:tr w:rsidR="00DD61A2" w:rsidRPr="009C42B9" w14:paraId="681BB882" w14:textId="77777777" w:rsidTr="008A6727">
        <w:tblPrEx>
          <w:tblBorders>
            <w:top w:val="none" w:sz="0" w:space="0" w:color="auto"/>
            <w:bottom w:val="none" w:sz="0" w:space="0" w:color="auto"/>
          </w:tblBorders>
        </w:tblPrEx>
        <w:trPr>
          <w:trHeight w:val="293"/>
        </w:trPr>
        <w:tc>
          <w:tcPr>
            <w:tcW w:w="0" w:type="dxa"/>
            <w:noWrap/>
            <w:hideMark/>
          </w:tcPr>
          <w:p w14:paraId="51347453"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Mo17</w:t>
            </w:r>
          </w:p>
        </w:tc>
        <w:tc>
          <w:tcPr>
            <w:tcW w:w="0" w:type="dxa"/>
            <w:noWrap/>
            <w:hideMark/>
          </w:tcPr>
          <w:p w14:paraId="645F824C" w14:textId="77777777" w:rsidR="00DD61A2" w:rsidRPr="009C42B9" w:rsidRDefault="00DD61A2" w:rsidP="00DD61A2">
            <w:pPr>
              <w:widowControl/>
              <w:rPr>
                <w:rFonts w:ascii="Times New Roman" w:eastAsia="Times New Roman" w:hAnsi="Times New Roman" w:cs="Times New Roman"/>
                <w:color w:val="000000"/>
              </w:rPr>
            </w:pPr>
            <w:bookmarkStart w:id="1" w:name="_Hlk58587406"/>
            <w:r w:rsidRPr="009C42B9">
              <w:rPr>
                <w:rFonts w:ascii="Times New Roman" w:eastAsia="Times New Roman" w:hAnsi="Times New Roman" w:cs="Times New Roman"/>
                <w:color w:val="000000"/>
              </w:rPr>
              <w:t>Old Dent</w:t>
            </w:r>
            <w:bookmarkEnd w:id="1"/>
          </w:p>
        </w:tc>
        <w:tc>
          <w:tcPr>
            <w:tcW w:w="0" w:type="dxa"/>
            <w:noWrap/>
            <w:hideMark/>
          </w:tcPr>
          <w:p w14:paraId="3F1677E6" w14:textId="77777777" w:rsidR="00DD61A2" w:rsidRPr="009C42B9" w:rsidRDefault="00DD61A2" w:rsidP="00DD61A2">
            <w:pPr>
              <w:widowControl/>
              <w:rPr>
                <w:rFonts w:ascii="Times New Roman" w:eastAsia="Times New Roman" w:hAnsi="Times New Roman" w:cs="Times New Roman"/>
                <w:color w:val="000000"/>
              </w:rPr>
            </w:pPr>
            <w:r w:rsidRPr="009C42B9">
              <w:rPr>
                <w:rFonts w:ascii="Times New Roman" w:eastAsia="Times New Roman" w:hAnsi="Times New Roman" w:cs="Times New Roman"/>
                <w:color w:val="000000"/>
              </w:rPr>
              <w:t>1965</w:t>
            </w:r>
          </w:p>
        </w:tc>
        <w:tc>
          <w:tcPr>
            <w:tcW w:w="0" w:type="dxa"/>
            <w:vMerge w:val="restart"/>
          </w:tcPr>
          <w:p w14:paraId="5C0287AC" w14:textId="77777777" w:rsidR="00DD61A2" w:rsidRPr="009C42B9" w:rsidRDefault="00DD61A2" w:rsidP="00DD61A2">
            <w:pPr>
              <w:widowControl/>
              <w:rPr>
                <w:rFonts w:ascii="Times New Roman" w:eastAsia="Times New Roman" w:hAnsi="Times New Roman" w:cs="Times New Roman"/>
                <w:color w:val="000000"/>
              </w:rPr>
            </w:pPr>
            <w:r>
              <w:rPr>
                <w:rFonts w:ascii="Times New Roman" w:eastAsia="Times New Roman" w:hAnsi="Times New Roman" w:cs="Times New Roman"/>
                <w:color w:val="000000"/>
              </w:rPr>
              <w:t xml:space="preserve">Old dent from </w:t>
            </w:r>
            <w:r w:rsidRPr="00B87ABF">
              <w:rPr>
                <w:rFonts w:ascii="Times New Roman" w:hAnsi="Times New Roman" w:cs="Times New Roman"/>
              </w:rPr>
              <w:t>the BSSS × Lancaster heterotic</w:t>
            </w:r>
          </w:p>
        </w:tc>
      </w:tr>
      <w:tr w:rsidR="00DD61A2" w:rsidRPr="009C42B9" w14:paraId="5C828460" w14:textId="77777777" w:rsidTr="008A6727">
        <w:tblPrEx>
          <w:tblBorders>
            <w:top w:val="none" w:sz="0" w:space="0" w:color="auto"/>
            <w:bottom w:val="none" w:sz="0" w:space="0" w:color="auto"/>
          </w:tblBorders>
        </w:tblPrEx>
        <w:trPr>
          <w:trHeight w:val="293"/>
        </w:trPr>
        <w:tc>
          <w:tcPr>
            <w:tcW w:w="0" w:type="dxa"/>
            <w:noWrap/>
            <w:hideMark/>
          </w:tcPr>
          <w:p w14:paraId="0A824A11"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B73</w:t>
            </w:r>
          </w:p>
        </w:tc>
        <w:tc>
          <w:tcPr>
            <w:tcW w:w="0" w:type="dxa"/>
            <w:noWrap/>
            <w:hideMark/>
          </w:tcPr>
          <w:p w14:paraId="436024CC"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Old Dent</w:t>
            </w:r>
          </w:p>
        </w:tc>
        <w:tc>
          <w:tcPr>
            <w:tcW w:w="0" w:type="dxa"/>
            <w:noWrap/>
            <w:hideMark/>
          </w:tcPr>
          <w:p w14:paraId="5A708FE8"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1975</w:t>
            </w:r>
          </w:p>
        </w:tc>
        <w:tc>
          <w:tcPr>
            <w:tcW w:w="0" w:type="dxa"/>
            <w:vMerge/>
            <w:hideMark/>
          </w:tcPr>
          <w:p w14:paraId="2B4DA368"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56CCE13A" w14:textId="77777777" w:rsidTr="008A6727">
        <w:tblPrEx>
          <w:tblBorders>
            <w:top w:val="none" w:sz="0" w:space="0" w:color="auto"/>
            <w:bottom w:val="none" w:sz="0" w:space="0" w:color="auto"/>
          </w:tblBorders>
        </w:tblPrEx>
        <w:trPr>
          <w:trHeight w:val="293"/>
        </w:trPr>
        <w:tc>
          <w:tcPr>
            <w:tcW w:w="0" w:type="dxa"/>
            <w:noWrap/>
            <w:hideMark/>
          </w:tcPr>
          <w:p w14:paraId="161D4E8A"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P024</w:t>
            </w:r>
          </w:p>
        </w:tc>
        <w:tc>
          <w:tcPr>
            <w:tcW w:w="0" w:type="dxa"/>
            <w:noWrap/>
            <w:hideMark/>
          </w:tcPr>
          <w:p w14:paraId="7D5ABAAD" w14:textId="77777777" w:rsidR="00DD61A2" w:rsidRPr="009C42B9" w:rsidRDefault="00DD61A2" w:rsidP="00DD61A2">
            <w:pPr>
              <w:widowControl/>
              <w:jc w:val="left"/>
              <w:rPr>
                <w:rFonts w:ascii="Times New Roman" w:eastAsia="Times New Roman" w:hAnsi="Times New Roman" w:cs="Times New Roman"/>
                <w:color w:val="000000"/>
              </w:rPr>
            </w:pPr>
            <w:bookmarkStart w:id="2" w:name="_Hlk58587429"/>
            <w:r w:rsidRPr="009C42B9">
              <w:rPr>
                <w:rFonts w:ascii="Times New Roman" w:eastAsia="Times New Roman" w:hAnsi="Times New Roman" w:cs="Times New Roman"/>
                <w:color w:val="000000"/>
              </w:rPr>
              <w:t>EL Dent</w:t>
            </w:r>
            <w:bookmarkEnd w:id="2"/>
          </w:p>
        </w:tc>
        <w:tc>
          <w:tcPr>
            <w:tcW w:w="0" w:type="dxa"/>
            <w:noWrap/>
            <w:hideMark/>
          </w:tcPr>
          <w:p w14:paraId="1CB8880B"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1997</w:t>
            </w:r>
          </w:p>
        </w:tc>
        <w:tc>
          <w:tcPr>
            <w:tcW w:w="0" w:type="dxa"/>
            <w:vMerge w:val="restart"/>
            <w:vAlign w:val="center"/>
            <w:hideMark/>
          </w:tcPr>
          <w:p w14:paraId="6E47D7F3"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developed by the maize breeding program of the University of Hohenheim</w:t>
            </w:r>
            <w:r>
              <w:rPr>
                <w:rFonts w:ascii="Times New Roman" w:eastAsia="Times New Roman" w:hAnsi="Times New Roman" w:cs="Times New Roman"/>
                <w:color w:val="000000"/>
              </w:rPr>
              <w:t xml:space="preserve"> </w:t>
            </w:r>
            <w:r w:rsidRPr="00B87ABF">
              <w:rPr>
                <w:rFonts w:ascii="Times New Roman" w:hAnsi="Times New Roman" w:cs="Times New Roman"/>
              </w:rPr>
              <w:t>from 1997 to 2014</w:t>
            </w:r>
          </w:p>
          <w:p w14:paraId="553469D5"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2F328E14" w14:textId="77777777" w:rsidTr="008A6727">
        <w:tblPrEx>
          <w:tblBorders>
            <w:top w:val="none" w:sz="0" w:space="0" w:color="auto"/>
            <w:bottom w:val="none" w:sz="0" w:space="0" w:color="auto"/>
          </w:tblBorders>
        </w:tblPrEx>
        <w:trPr>
          <w:trHeight w:val="293"/>
        </w:trPr>
        <w:tc>
          <w:tcPr>
            <w:tcW w:w="0" w:type="dxa"/>
            <w:noWrap/>
            <w:hideMark/>
          </w:tcPr>
          <w:p w14:paraId="0CE9478A"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P040</w:t>
            </w:r>
          </w:p>
        </w:tc>
        <w:tc>
          <w:tcPr>
            <w:tcW w:w="0" w:type="dxa"/>
            <w:noWrap/>
            <w:hideMark/>
          </w:tcPr>
          <w:p w14:paraId="6C6A27F6"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0" w:type="dxa"/>
            <w:noWrap/>
            <w:hideMark/>
          </w:tcPr>
          <w:p w14:paraId="3F8BF65D"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2000</w:t>
            </w:r>
          </w:p>
        </w:tc>
        <w:tc>
          <w:tcPr>
            <w:tcW w:w="0" w:type="dxa"/>
            <w:vMerge/>
            <w:hideMark/>
          </w:tcPr>
          <w:p w14:paraId="77771A22"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3F7279CE" w14:textId="77777777" w:rsidTr="008A6727">
        <w:tblPrEx>
          <w:tblBorders>
            <w:top w:val="none" w:sz="0" w:space="0" w:color="auto"/>
            <w:bottom w:val="none" w:sz="0" w:space="0" w:color="auto"/>
          </w:tblBorders>
        </w:tblPrEx>
        <w:trPr>
          <w:trHeight w:val="293"/>
        </w:trPr>
        <w:tc>
          <w:tcPr>
            <w:tcW w:w="0" w:type="dxa"/>
            <w:noWrap/>
            <w:hideMark/>
          </w:tcPr>
          <w:p w14:paraId="41815554"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w:t>
            </w:r>
          </w:p>
        </w:tc>
        <w:tc>
          <w:tcPr>
            <w:tcW w:w="0" w:type="dxa"/>
            <w:noWrap/>
            <w:hideMark/>
          </w:tcPr>
          <w:p w14:paraId="19B35CF9"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0" w:type="dxa"/>
            <w:noWrap/>
            <w:hideMark/>
          </w:tcPr>
          <w:p w14:paraId="11026DB0"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2011</w:t>
            </w:r>
          </w:p>
        </w:tc>
        <w:tc>
          <w:tcPr>
            <w:tcW w:w="0" w:type="dxa"/>
            <w:vMerge/>
            <w:hideMark/>
          </w:tcPr>
          <w:p w14:paraId="2536B961"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7257D951" w14:textId="77777777" w:rsidTr="008A6727">
        <w:tblPrEx>
          <w:tblBorders>
            <w:top w:val="none" w:sz="0" w:space="0" w:color="auto"/>
            <w:bottom w:val="none" w:sz="0" w:space="0" w:color="auto"/>
          </w:tblBorders>
        </w:tblPrEx>
        <w:trPr>
          <w:trHeight w:val="293"/>
        </w:trPr>
        <w:tc>
          <w:tcPr>
            <w:tcW w:w="0" w:type="dxa"/>
            <w:noWrap/>
            <w:hideMark/>
          </w:tcPr>
          <w:p w14:paraId="25B7BD30"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P415</w:t>
            </w:r>
          </w:p>
        </w:tc>
        <w:tc>
          <w:tcPr>
            <w:tcW w:w="0" w:type="dxa"/>
            <w:noWrap/>
            <w:hideMark/>
          </w:tcPr>
          <w:p w14:paraId="14E19CC1"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0" w:type="dxa"/>
            <w:noWrap/>
            <w:hideMark/>
          </w:tcPr>
          <w:p w14:paraId="2E474213"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2014</w:t>
            </w:r>
          </w:p>
        </w:tc>
        <w:tc>
          <w:tcPr>
            <w:tcW w:w="0" w:type="dxa"/>
            <w:vMerge/>
            <w:hideMark/>
          </w:tcPr>
          <w:p w14:paraId="7EBEA1F3"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74642F7F" w14:textId="77777777" w:rsidTr="008A6727">
        <w:tblPrEx>
          <w:tblBorders>
            <w:top w:val="none" w:sz="0" w:space="0" w:color="auto"/>
            <w:bottom w:val="none" w:sz="0" w:space="0" w:color="auto"/>
          </w:tblBorders>
        </w:tblPrEx>
        <w:trPr>
          <w:trHeight w:val="293"/>
        </w:trPr>
        <w:tc>
          <w:tcPr>
            <w:tcW w:w="0" w:type="dxa"/>
            <w:noWrap/>
            <w:hideMark/>
          </w:tcPr>
          <w:p w14:paraId="2F38E3F3"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S072</w:t>
            </w:r>
          </w:p>
        </w:tc>
        <w:tc>
          <w:tcPr>
            <w:tcW w:w="0" w:type="dxa"/>
            <w:noWrap/>
            <w:hideMark/>
          </w:tcPr>
          <w:p w14:paraId="348DADEE"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0" w:type="dxa"/>
            <w:noWrap/>
            <w:hideMark/>
          </w:tcPr>
          <w:p w14:paraId="3A565655"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2003</w:t>
            </w:r>
          </w:p>
        </w:tc>
        <w:tc>
          <w:tcPr>
            <w:tcW w:w="0" w:type="dxa"/>
            <w:vMerge/>
            <w:hideMark/>
          </w:tcPr>
          <w:p w14:paraId="1D3AD0AD"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03EB1628" w14:textId="77777777" w:rsidTr="008A6727">
        <w:tblPrEx>
          <w:tblBorders>
            <w:top w:val="none" w:sz="0" w:space="0" w:color="auto"/>
            <w:bottom w:val="none" w:sz="0" w:space="0" w:color="auto"/>
          </w:tblBorders>
        </w:tblPrEx>
        <w:trPr>
          <w:trHeight w:val="293"/>
        </w:trPr>
        <w:tc>
          <w:tcPr>
            <w:tcW w:w="0" w:type="dxa"/>
            <w:noWrap/>
            <w:hideMark/>
          </w:tcPr>
          <w:p w14:paraId="427F133F"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VD03</w:t>
            </w:r>
          </w:p>
        </w:tc>
        <w:tc>
          <w:tcPr>
            <w:tcW w:w="0" w:type="dxa"/>
            <w:noWrap/>
            <w:hideMark/>
          </w:tcPr>
          <w:p w14:paraId="20123852"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EL Dent</w:t>
            </w:r>
          </w:p>
        </w:tc>
        <w:tc>
          <w:tcPr>
            <w:tcW w:w="0" w:type="dxa"/>
            <w:noWrap/>
            <w:hideMark/>
          </w:tcPr>
          <w:p w14:paraId="760772DC"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2010</w:t>
            </w:r>
          </w:p>
        </w:tc>
        <w:tc>
          <w:tcPr>
            <w:tcW w:w="0" w:type="dxa"/>
            <w:vMerge/>
            <w:hideMark/>
          </w:tcPr>
          <w:p w14:paraId="16CE504B"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59B6A58E" w14:textId="77777777" w:rsidTr="008A6727">
        <w:tblPrEx>
          <w:tblBorders>
            <w:top w:val="none" w:sz="0" w:space="0" w:color="auto"/>
            <w:bottom w:val="none" w:sz="0" w:space="0" w:color="auto"/>
          </w:tblBorders>
        </w:tblPrEx>
        <w:trPr>
          <w:trHeight w:val="293"/>
        </w:trPr>
        <w:tc>
          <w:tcPr>
            <w:tcW w:w="0" w:type="dxa"/>
            <w:noWrap/>
            <w:hideMark/>
          </w:tcPr>
          <w:p w14:paraId="6CBDA5E4"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P330×F047</w:t>
            </w:r>
          </w:p>
        </w:tc>
        <w:tc>
          <w:tcPr>
            <w:tcW w:w="0" w:type="dxa"/>
            <w:noWrap/>
            <w:hideMark/>
          </w:tcPr>
          <w:p w14:paraId="4291FFDC"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0" w:type="dxa"/>
            <w:noWrap/>
            <w:hideMark/>
          </w:tcPr>
          <w:p w14:paraId="76116147"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0" w:type="dxa"/>
            <w:vMerge/>
            <w:hideMark/>
          </w:tcPr>
          <w:p w14:paraId="13CDD024"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5DC7D435" w14:textId="77777777" w:rsidTr="008A6727">
        <w:tblPrEx>
          <w:tblBorders>
            <w:top w:val="none" w:sz="0" w:space="0" w:color="auto"/>
            <w:bottom w:val="none" w:sz="0" w:space="0" w:color="auto"/>
          </w:tblBorders>
        </w:tblPrEx>
        <w:trPr>
          <w:trHeight w:val="293"/>
        </w:trPr>
        <w:tc>
          <w:tcPr>
            <w:tcW w:w="0" w:type="dxa"/>
            <w:noWrap/>
            <w:hideMark/>
          </w:tcPr>
          <w:p w14:paraId="4EFA266E"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P330×F142</w:t>
            </w:r>
          </w:p>
        </w:tc>
        <w:tc>
          <w:tcPr>
            <w:tcW w:w="0" w:type="dxa"/>
            <w:noWrap/>
            <w:hideMark/>
          </w:tcPr>
          <w:p w14:paraId="6DA12EBD"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0" w:type="dxa"/>
            <w:noWrap/>
            <w:hideMark/>
          </w:tcPr>
          <w:p w14:paraId="5B8AEE43"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0" w:type="dxa"/>
            <w:vMerge/>
            <w:hideMark/>
          </w:tcPr>
          <w:p w14:paraId="7BE365DD" w14:textId="77777777" w:rsidR="00DD61A2" w:rsidRPr="009C42B9" w:rsidRDefault="00DD61A2" w:rsidP="00DD61A2">
            <w:pPr>
              <w:widowControl/>
              <w:jc w:val="left"/>
              <w:rPr>
                <w:rFonts w:ascii="Times New Roman" w:eastAsia="Times New Roman" w:hAnsi="Times New Roman" w:cs="Times New Roman"/>
                <w:color w:val="000000"/>
              </w:rPr>
            </w:pPr>
          </w:p>
        </w:tc>
      </w:tr>
      <w:tr w:rsidR="00DD61A2" w:rsidRPr="009C42B9" w14:paraId="0E18FD93" w14:textId="77777777" w:rsidTr="008A6727">
        <w:tblPrEx>
          <w:tblBorders>
            <w:top w:val="none" w:sz="0" w:space="0" w:color="auto"/>
            <w:bottom w:val="none" w:sz="0" w:space="0" w:color="auto"/>
          </w:tblBorders>
        </w:tblPrEx>
        <w:trPr>
          <w:trHeight w:val="293"/>
        </w:trPr>
        <w:tc>
          <w:tcPr>
            <w:tcW w:w="0" w:type="dxa"/>
            <w:tcBorders>
              <w:bottom w:val="single" w:sz="4" w:space="0" w:color="auto"/>
            </w:tcBorders>
            <w:noWrap/>
            <w:hideMark/>
          </w:tcPr>
          <w:p w14:paraId="5624D815" w14:textId="77777777" w:rsidR="00DD61A2" w:rsidRPr="009C42B9" w:rsidRDefault="00DD61A2" w:rsidP="00DD61A2">
            <w:pPr>
              <w:widowControl/>
              <w:jc w:val="center"/>
              <w:rPr>
                <w:rFonts w:ascii="Times New Roman" w:eastAsia="Times New Roman" w:hAnsi="Times New Roman" w:cs="Times New Roman"/>
                <w:color w:val="000000"/>
              </w:rPr>
            </w:pPr>
            <w:r w:rsidRPr="009C42B9">
              <w:rPr>
                <w:rFonts w:ascii="Times New Roman" w:eastAsia="Times New Roman" w:hAnsi="Times New Roman" w:cs="Times New Roman"/>
                <w:color w:val="000000"/>
              </w:rPr>
              <w:t>P415×F142</w:t>
            </w:r>
          </w:p>
        </w:tc>
        <w:tc>
          <w:tcPr>
            <w:tcW w:w="0" w:type="dxa"/>
            <w:tcBorders>
              <w:bottom w:val="single" w:sz="4" w:space="0" w:color="auto"/>
            </w:tcBorders>
            <w:noWrap/>
            <w:hideMark/>
          </w:tcPr>
          <w:p w14:paraId="5E828DDF"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Hybrid</w:t>
            </w:r>
          </w:p>
        </w:tc>
        <w:tc>
          <w:tcPr>
            <w:tcW w:w="0" w:type="dxa"/>
            <w:tcBorders>
              <w:bottom w:val="single" w:sz="4" w:space="0" w:color="auto"/>
            </w:tcBorders>
            <w:noWrap/>
            <w:hideMark/>
          </w:tcPr>
          <w:p w14:paraId="51898199" w14:textId="77777777" w:rsidR="00DD61A2" w:rsidRPr="009C42B9" w:rsidRDefault="00DD61A2" w:rsidP="00DD61A2">
            <w:pPr>
              <w:widowControl/>
              <w:jc w:val="left"/>
              <w:rPr>
                <w:rFonts w:ascii="Times New Roman" w:eastAsia="Times New Roman" w:hAnsi="Times New Roman" w:cs="Times New Roman"/>
                <w:color w:val="000000"/>
              </w:rPr>
            </w:pPr>
            <w:r w:rsidRPr="009C42B9">
              <w:rPr>
                <w:rFonts w:ascii="Times New Roman" w:eastAsia="Times New Roman" w:hAnsi="Times New Roman" w:cs="Times New Roman"/>
                <w:color w:val="000000"/>
              </w:rPr>
              <w:t>2016</w:t>
            </w:r>
          </w:p>
        </w:tc>
        <w:tc>
          <w:tcPr>
            <w:tcW w:w="0" w:type="dxa"/>
            <w:vMerge/>
            <w:tcBorders>
              <w:bottom w:val="single" w:sz="4" w:space="0" w:color="auto"/>
            </w:tcBorders>
            <w:hideMark/>
          </w:tcPr>
          <w:p w14:paraId="233D9F67" w14:textId="77777777" w:rsidR="00DD61A2" w:rsidRPr="009C42B9" w:rsidRDefault="00DD61A2" w:rsidP="00DD61A2">
            <w:pPr>
              <w:widowControl/>
              <w:jc w:val="left"/>
              <w:rPr>
                <w:rFonts w:ascii="Times New Roman" w:eastAsia="Times New Roman" w:hAnsi="Times New Roman" w:cs="Times New Roman"/>
                <w:color w:val="000000"/>
              </w:rPr>
            </w:pPr>
          </w:p>
        </w:tc>
      </w:tr>
    </w:tbl>
    <w:bookmarkEnd w:id="0"/>
    <w:p w14:paraId="2268BDB0" w14:textId="11852609" w:rsidR="0010178A" w:rsidRPr="009C42B9" w:rsidRDefault="0010178A" w:rsidP="0010178A">
      <w:pPr>
        <w:widowControl/>
        <w:jc w:val="left"/>
        <w:rPr>
          <w:rFonts w:ascii="Times New Roman" w:eastAsia="Times New Roman" w:hAnsi="Times New Roman" w:cs="Times New Roman"/>
          <w:color w:val="000000"/>
          <w:vertAlign w:val="superscript"/>
        </w:rPr>
      </w:pPr>
      <w:r>
        <w:rPr>
          <w:rFonts w:ascii="Times New Roman" w:hAnsi="Times New Roman" w:cs="Times New Roman"/>
          <w:color w:val="000000"/>
          <w:vertAlign w:val="superscript"/>
        </w:rPr>
        <w:t>a</w:t>
      </w:r>
      <w:r w:rsidRPr="009C42B9">
        <w:rPr>
          <w:rFonts w:ascii="Times New Roman" w:eastAsia="Times New Roman" w:hAnsi="Times New Roman" w:cs="Times New Roman"/>
          <w:color w:val="000000"/>
          <w:vertAlign w:val="superscript"/>
        </w:rPr>
        <w:t xml:space="preserve"> </w:t>
      </w:r>
      <w:r w:rsidRPr="009C42B9">
        <w:rPr>
          <w:rFonts w:ascii="Times New Roman" w:eastAsia="Times New Roman" w:hAnsi="Times New Roman" w:cs="Times New Roman"/>
          <w:color w:val="000000"/>
        </w:rPr>
        <w:t xml:space="preserve">Year of </w:t>
      </w:r>
      <w:r>
        <w:rPr>
          <w:rFonts w:ascii="Times New Roman" w:eastAsia="Times New Roman" w:hAnsi="Times New Roman" w:cs="Times New Roman"/>
          <w:color w:val="000000"/>
        </w:rPr>
        <w:t xml:space="preserve">the </w:t>
      </w:r>
      <w:r w:rsidRPr="009C42B9">
        <w:rPr>
          <w:rFonts w:ascii="Times New Roman" w:eastAsia="Times New Roman" w:hAnsi="Times New Roman" w:cs="Times New Roman"/>
          <w:color w:val="000000"/>
        </w:rPr>
        <w:t>collection according to the European maize landrace database (2000)</w:t>
      </w:r>
    </w:p>
    <w:p w14:paraId="2741C8B4" w14:textId="6CF54AF2" w:rsidR="0010178A" w:rsidRPr="009C42B9" w:rsidRDefault="0010178A" w:rsidP="0010178A">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vertAlign w:val="superscript"/>
        </w:rPr>
        <w:t>b</w:t>
      </w:r>
      <w:r w:rsidRPr="009C42B9">
        <w:rPr>
          <w:rFonts w:ascii="Times New Roman" w:eastAsia="Times New Roman" w:hAnsi="Times New Roman" w:cs="Times New Roman"/>
          <w:color w:val="000000"/>
          <w:vertAlign w:val="superscript"/>
        </w:rPr>
        <w:t xml:space="preserve"> </w:t>
      </w:r>
      <w:r w:rsidRPr="009C42B9">
        <w:rPr>
          <w:rFonts w:ascii="Times New Roman" w:eastAsia="Times New Roman" w:hAnsi="Times New Roman" w:cs="Times New Roman"/>
          <w:color w:val="000000"/>
        </w:rPr>
        <w:t xml:space="preserve">Year of </w:t>
      </w:r>
      <w:r>
        <w:rPr>
          <w:rFonts w:ascii="Times New Roman" w:eastAsia="Times New Roman" w:hAnsi="Times New Roman" w:cs="Times New Roman"/>
          <w:color w:val="000000"/>
        </w:rPr>
        <w:t xml:space="preserve">the </w:t>
      </w:r>
      <w:r w:rsidRPr="009C42B9">
        <w:rPr>
          <w:rFonts w:ascii="Times New Roman" w:eastAsia="Times New Roman" w:hAnsi="Times New Roman" w:cs="Times New Roman"/>
          <w:color w:val="000000"/>
        </w:rPr>
        <w:t>collection is unknown and set to 1960</w:t>
      </w:r>
    </w:p>
    <w:p w14:paraId="3A93914A" w14:textId="23A49CF7" w:rsidR="0010178A" w:rsidRDefault="0010178A" w:rsidP="0010178A">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vertAlign w:val="superscript"/>
        </w:rPr>
        <w:t>c</w:t>
      </w:r>
      <w:r w:rsidRPr="009C42B9">
        <w:rPr>
          <w:rFonts w:ascii="Times New Roman" w:eastAsia="Times New Roman" w:hAnsi="Times New Roman" w:cs="Times New Roman"/>
          <w:color w:val="000000"/>
        </w:rPr>
        <w:t xml:space="preserve"> Release</w:t>
      </w:r>
      <w:r>
        <w:rPr>
          <w:rFonts w:ascii="Times New Roman" w:eastAsia="Times New Roman" w:hAnsi="Times New Roman" w:cs="Times New Roman"/>
          <w:color w:val="000000"/>
        </w:rPr>
        <w:t xml:space="preserve"> in the </w:t>
      </w:r>
      <w:r w:rsidRPr="009C42B9">
        <w:rPr>
          <w:rFonts w:ascii="Times New Roman" w:eastAsia="Times New Roman" w:hAnsi="Times New Roman" w:cs="Times New Roman"/>
          <w:color w:val="000000"/>
        </w:rPr>
        <w:t xml:space="preserve">late 1940s (Cartea et al. 1999), set to 1949                                                                   </w:t>
      </w:r>
    </w:p>
    <w:p w14:paraId="4A398E7A" w14:textId="460ECA89" w:rsidR="0010178A" w:rsidRDefault="0010178A" w:rsidP="0010178A">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vertAlign w:val="superscript"/>
        </w:rPr>
        <w:t>d</w:t>
      </w:r>
      <w:r w:rsidRPr="009C42B9">
        <w:rPr>
          <w:rFonts w:ascii="Times New Roman" w:eastAsia="Times New Roman" w:hAnsi="Times New Roman" w:cs="Times New Roman"/>
          <w:color w:val="000000"/>
          <w:vertAlign w:val="superscript"/>
        </w:rPr>
        <w:t xml:space="preserve"> </w:t>
      </w:r>
      <w:r w:rsidRPr="009C42B9">
        <w:rPr>
          <w:rFonts w:ascii="Times New Roman" w:eastAsia="Times New Roman" w:hAnsi="Times New Roman" w:cs="Times New Roman"/>
          <w:color w:val="000000"/>
        </w:rPr>
        <w:t xml:space="preserve">Year of release according to Cauderon (1984)                                                                            </w:t>
      </w:r>
    </w:p>
    <w:p w14:paraId="026367D9" w14:textId="75060A74" w:rsidR="0010178A" w:rsidRDefault="0010178A"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vertAlign w:val="superscript"/>
        </w:rPr>
        <w:t>e</w:t>
      </w:r>
      <w:r w:rsidRPr="009C42B9">
        <w:rPr>
          <w:rFonts w:ascii="Times New Roman" w:eastAsia="Times New Roman" w:hAnsi="Times New Roman" w:cs="Times New Roman"/>
          <w:color w:val="000000"/>
          <w:vertAlign w:val="superscript"/>
        </w:rPr>
        <w:t xml:space="preserve"> </w:t>
      </w:r>
      <w:r w:rsidRPr="009C42B9">
        <w:rPr>
          <w:rFonts w:ascii="Times New Roman" w:eastAsia="Times New Roman" w:hAnsi="Times New Roman" w:cs="Times New Roman"/>
          <w:color w:val="000000"/>
        </w:rPr>
        <w:t>Year of release according to Cauderon (2002)</w:t>
      </w:r>
    </w:p>
    <w:p w14:paraId="07579938" w14:textId="1A9C89E9" w:rsidR="00130DCB" w:rsidRPr="00A01952" w:rsidRDefault="00130DCB" w:rsidP="00A01952">
      <w:pPr>
        <w:rPr>
          <w:rFonts w:ascii="Times New Roman" w:eastAsia="Times New Roman" w:hAnsi="Times New Roman" w:cs="Times New Roman"/>
        </w:rPr>
        <w:sectPr w:rsidR="00130DCB" w:rsidRPr="00A01952" w:rsidSect="00FB3960">
          <w:pgSz w:w="11906" w:h="16838"/>
          <w:pgMar w:top="1440" w:right="1800" w:bottom="1276" w:left="1800" w:header="851" w:footer="992" w:gutter="0"/>
          <w:cols w:space="425"/>
          <w:docGrid w:linePitch="360"/>
        </w:sectPr>
      </w:pPr>
    </w:p>
    <w:p w14:paraId="1D9FB4AB" w14:textId="41121A13" w:rsidR="00DD61A2" w:rsidRPr="00F15A03" w:rsidRDefault="00DD61A2" w:rsidP="00DD61A2">
      <w:pPr>
        <w:rPr>
          <w:rFonts w:ascii="Times New Roman" w:hAnsi="Times New Roman" w:cs="Times New Roman"/>
        </w:rPr>
      </w:pPr>
      <w:r w:rsidRPr="00F15A03">
        <w:rPr>
          <w:rFonts w:ascii="Times New Roman" w:hAnsi="Times New Roman" w:cs="Times New Roman"/>
          <w:b/>
          <w:bCs/>
        </w:rPr>
        <w:lastRenderedPageBreak/>
        <w:t xml:space="preserve">Table </w:t>
      </w:r>
      <w:r>
        <w:rPr>
          <w:rFonts w:ascii="Times New Roman" w:hAnsi="Times New Roman" w:cs="Times New Roman"/>
          <w:b/>
          <w:bCs/>
        </w:rPr>
        <w:t>S2</w:t>
      </w:r>
      <w:r w:rsidRPr="00F15A03">
        <w:rPr>
          <w:rFonts w:ascii="Times New Roman" w:hAnsi="Times New Roman" w:cs="Times New Roman"/>
          <w:b/>
          <w:bCs/>
        </w:rPr>
        <w:t>.</w:t>
      </w:r>
      <w:r w:rsidRPr="00F15A03">
        <w:rPr>
          <w:rFonts w:ascii="Times New Roman" w:hAnsi="Times New Roman" w:cs="Times New Roman"/>
        </w:rPr>
        <w:t xml:space="preserve"> Chemical properties of the soils used in the experiments</w:t>
      </w:r>
      <w:r>
        <w:rPr>
          <w:rFonts w:ascii="Times New Roman" w:hAnsi="Times New Roman" w:cs="Times New Roman"/>
        </w:rPr>
        <w:t>.</w:t>
      </w:r>
    </w:p>
    <w:tbl>
      <w:tblPr>
        <w:tblStyle w:val="Tabellenraster"/>
        <w:tblW w:w="1318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4"/>
        <w:gridCol w:w="1336"/>
        <w:gridCol w:w="1184"/>
        <w:gridCol w:w="1185"/>
        <w:gridCol w:w="1184"/>
        <w:gridCol w:w="1185"/>
        <w:gridCol w:w="1184"/>
        <w:gridCol w:w="1185"/>
        <w:gridCol w:w="1184"/>
        <w:gridCol w:w="1185"/>
        <w:gridCol w:w="1185"/>
      </w:tblGrid>
      <w:tr w:rsidR="00DD61A2" w:rsidRPr="00F15A03" w14:paraId="546E7E25" w14:textId="77777777" w:rsidTr="008A6727">
        <w:trPr>
          <w:trHeight w:val="506"/>
        </w:trPr>
        <w:tc>
          <w:tcPr>
            <w:tcW w:w="1184" w:type="dxa"/>
            <w:tcBorders>
              <w:top w:val="single" w:sz="4" w:space="0" w:color="auto"/>
            </w:tcBorders>
          </w:tcPr>
          <w:p w14:paraId="12E2CE14"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Soil</w:t>
            </w:r>
          </w:p>
        </w:tc>
        <w:tc>
          <w:tcPr>
            <w:tcW w:w="1336" w:type="dxa"/>
            <w:tcBorders>
              <w:top w:val="single" w:sz="4" w:space="0" w:color="auto"/>
            </w:tcBorders>
          </w:tcPr>
          <w:p w14:paraId="22089375"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pH</w:t>
            </w:r>
            <w:r>
              <w:rPr>
                <w:rFonts w:ascii="Times New Roman" w:hAnsi="Times New Roman" w:cs="Times New Roman"/>
              </w:rPr>
              <w:t xml:space="preserve"> </w:t>
            </w:r>
            <w:r w:rsidRPr="00F15A03">
              <w:rPr>
                <w:rFonts w:ascii="Times New Roman" w:hAnsi="Times New Roman" w:cs="Times New Roman"/>
              </w:rPr>
              <w:t>(CaCl</w:t>
            </w:r>
            <w:r w:rsidRPr="00F15A03">
              <w:rPr>
                <w:rFonts w:ascii="Times New Roman" w:hAnsi="Times New Roman" w:cs="Times New Roman"/>
                <w:vertAlign w:val="subscript"/>
              </w:rPr>
              <w:t>2</w:t>
            </w:r>
            <w:r w:rsidRPr="00F15A03">
              <w:rPr>
                <w:rFonts w:ascii="Times New Roman" w:hAnsi="Times New Roman" w:cs="Times New Roman"/>
              </w:rPr>
              <w:t>)</w:t>
            </w:r>
          </w:p>
        </w:tc>
        <w:tc>
          <w:tcPr>
            <w:tcW w:w="1184" w:type="dxa"/>
            <w:tcBorders>
              <w:top w:val="single" w:sz="4" w:space="0" w:color="auto"/>
            </w:tcBorders>
          </w:tcPr>
          <w:p w14:paraId="3E0DC034"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Total N %</w:t>
            </w:r>
          </w:p>
        </w:tc>
        <w:tc>
          <w:tcPr>
            <w:tcW w:w="1185" w:type="dxa"/>
            <w:tcBorders>
              <w:top w:val="single" w:sz="4" w:space="0" w:color="auto"/>
            </w:tcBorders>
          </w:tcPr>
          <w:p w14:paraId="3093566B"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w:t>
            </w:r>
            <w:r w:rsidRPr="00F15A03">
              <w:rPr>
                <w:rFonts w:ascii="Times New Roman" w:hAnsi="Times New Roman" w:cs="Times New Roman"/>
                <w:vertAlign w:val="subscript"/>
              </w:rPr>
              <w:t xml:space="preserve">org </w:t>
            </w:r>
            <w:r w:rsidRPr="00F15A03">
              <w:rPr>
                <w:rFonts w:ascii="Times New Roman" w:hAnsi="Times New Roman" w:cs="Times New Roman"/>
              </w:rPr>
              <w:t>%</w:t>
            </w:r>
          </w:p>
        </w:tc>
        <w:tc>
          <w:tcPr>
            <w:tcW w:w="1184" w:type="dxa"/>
            <w:tcBorders>
              <w:top w:val="single" w:sz="4" w:space="0" w:color="auto"/>
            </w:tcBorders>
          </w:tcPr>
          <w:p w14:paraId="1F67244F" w14:textId="77777777" w:rsidR="00DD61A2" w:rsidRPr="00F15A03" w:rsidRDefault="00DD61A2" w:rsidP="008A6727">
            <w:pPr>
              <w:ind w:right="-107"/>
              <w:rPr>
                <w:rFonts w:ascii="Times New Roman" w:hAnsi="Times New Roman" w:cs="Times New Roman"/>
              </w:rPr>
            </w:pPr>
            <w:r w:rsidRPr="00F15A03">
              <w:rPr>
                <w:rFonts w:ascii="Times New Roman" w:hAnsi="Times New Roman" w:cs="Times New Roman"/>
              </w:rPr>
              <w:t>CAL-P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5" w:type="dxa"/>
            <w:tcBorders>
              <w:top w:val="single" w:sz="4" w:space="0" w:color="auto"/>
            </w:tcBorders>
          </w:tcPr>
          <w:p w14:paraId="52E8B195" w14:textId="77777777" w:rsidR="00DD61A2" w:rsidRPr="00F15A03" w:rsidRDefault="00DD61A2" w:rsidP="008A6727">
            <w:pPr>
              <w:ind w:right="-104"/>
              <w:rPr>
                <w:rFonts w:ascii="Times New Roman" w:hAnsi="Times New Roman" w:cs="Times New Roman"/>
              </w:rPr>
            </w:pPr>
            <w:r w:rsidRPr="00F15A03">
              <w:rPr>
                <w:rFonts w:ascii="Times New Roman" w:hAnsi="Times New Roman" w:cs="Times New Roman"/>
              </w:rPr>
              <w:t>CAL-K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4" w:type="dxa"/>
            <w:tcBorders>
              <w:top w:val="single" w:sz="4" w:space="0" w:color="auto"/>
            </w:tcBorders>
          </w:tcPr>
          <w:p w14:paraId="43F17486"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CaCl</w:t>
            </w:r>
            <w:r w:rsidRPr="00F15A03">
              <w:rPr>
                <w:rFonts w:ascii="Times New Roman" w:hAnsi="Times New Roman" w:cs="Times New Roman"/>
                <w:vertAlign w:val="subscript"/>
              </w:rPr>
              <w:t>2</w:t>
            </w:r>
            <w:r w:rsidRPr="00F15A03">
              <w:rPr>
                <w:rFonts w:ascii="Times New Roman" w:hAnsi="Times New Roman" w:cs="Times New Roman"/>
              </w:rPr>
              <w:t>-Mg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5" w:type="dxa"/>
            <w:tcBorders>
              <w:top w:val="single" w:sz="4" w:space="0" w:color="auto"/>
            </w:tcBorders>
          </w:tcPr>
          <w:p w14:paraId="211018E4"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CAT-Fe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4" w:type="dxa"/>
            <w:tcBorders>
              <w:top w:val="single" w:sz="4" w:space="0" w:color="auto"/>
            </w:tcBorders>
          </w:tcPr>
          <w:p w14:paraId="01979F00"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CAT-Mn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5" w:type="dxa"/>
            <w:tcBorders>
              <w:top w:val="single" w:sz="4" w:space="0" w:color="auto"/>
            </w:tcBorders>
          </w:tcPr>
          <w:p w14:paraId="30BB7102"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CAT-Cu (mg·kg</w:t>
            </w:r>
            <w:r w:rsidRPr="00F15A03">
              <w:rPr>
                <w:rFonts w:ascii="Times New Roman" w:hAnsi="Times New Roman" w:cs="Times New Roman"/>
                <w:vertAlign w:val="superscript"/>
              </w:rPr>
              <w:t>-1</w:t>
            </w:r>
            <w:r w:rsidRPr="00F15A03">
              <w:rPr>
                <w:rFonts w:ascii="Times New Roman" w:hAnsi="Times New Roman" w:cs="Times New Roman"/>
              </w:rPr>
              <w:t>)</w:t>
            </w:r>
          </w:p>
        </w:tc>
        <w:tc>
          <w:tcPr>
            <w:tcW w:w="1185" w:type="dxa"/>
            <w:tcBorders>
              <w:top w:val="single" w:sz="4" w:space="0" w:color="auto"/>
            </w:tcBorders>
          </w:tcPr>
          <w:p w14:paraId="21EB2170"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CAT-Zn (mg·kg</w:t>
            </w:r>
            <w:r w:rsidRPr="00F15A03">
              <w:rPr>
                <w:rFonts w:ascii="Times New Roman" w:hAnsi="Times New Roman" w:cs="Times New Roman"/>
                <w:vertAlign w:val="superscript"/>
              </w:rPr>
              <w:t>-1</w:t>
            </w:r>
            <w:r w:rsidRPr="00F15A03">
              <w:rPr>
                <w:rFonts w:ascii="Times New Roman" w:hAnsi="Times New Roman" w:cs="Times New Roman"/>
              </w:rPr>
              <w:t>)</w:t>
            </w:r>
          </w:p>
        </w:tc>
      </w:tr>
      <w:tr w:rsidR="00DD61A2" w:rsidRPr="00F15A03" w14:paraId="00C68841" w14:textId="77777777" w:rsidTr="008A6727">
        <w:trPr>
          <w:trHeight w:val="506"/>
        </w:trPr>
        <w:tc>
          <w:tcPr>
            <w:tcW w:w="1184" w:type="dxa"/>
            <w:tcBorders>
              <w:top w:val="single" w:sz="4" w:space="0" w:color="auto"/>
            </w:tcBorders>
          </w:tcPr>
          <w:p w14:paraId="2DEA3955"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C-lo</w:t>
            </w:r>
            <w:r>
              <w:rPr>
                <w:rFonts w:ascii="Times New Roman" w:hAnsi="Times New Roman" w:cs="Times New Roman"/>
              </w:rPr>
              <w:t>e</w:t>
            </w:r>
            <w:r w:rsidRPr="00F15A03">
              <w:rPr>
                <w:rFonts w:ascii="Times New Roman" w:hAnsi="Times New Roman" w:cs="Times New Roman"/>
              </w:rPr>
              <w:t>ss</w:t>
            </w:r>
          </w:p>
        </w:tc>
        <w:tc>
          <w:tcPr>
            <w:tcW w:w="1336" w:type="dxa"/>
            <w:tcBorders>
              <w:top w:val="single" w:sz="4" w:space="0" w:color="auto"/>
            </w:tcBorders>
          </w:tcPr>
          <w:p w14:paraId="0DA6329F"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7.60</w:t>
            </w:r>
          </w:p>
        </w:tc>
        <w:tc>
          <w:tcPr>
            <w:tcW w:w="1184" w:type="dxa"/>
            <w:tcBorders>
              <w:top w:val="single" w:sz="4" w:space="0" w:color="auto"/>
            </w:tcBorders>
          </w:tcPr>
          <w:p w14:paraId="3BF0AED7"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0.02</w:t>
            </w:r>
          </w:p>
        </w:tc>
        <w:tc>
          <w:tcPr>
            <w:tcW w:w="1185" w:type="dxa"/>
            <w:tcBorders>
              <w:top w:val="single" w:sz="4" w:space="0" w:color="auto"/>
            </w:tcBorders>
          </w:tcPr>
          <w:p w14:paraId="1B7046F9"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&lt;0.3</w:t>
            </w:r>
          </w:p>
        </w:tc>
        <w:tc>
          <w:tcPr>
            <w:tcW w:w="1184" w:type="dxa"/>
            <w:tcBorders>
              <w:top w:val="single" w:sz="4" w:space="0" w:color="auto"/>
            </w:tcBorders>
          </w:tcPr>
          <w:p w14:paraId="3D5F8245" w14:textId="77777777" w:rsidR="00DD61A2" w:rsidRPr="00F15A03" w:rsidRDefault="00DD61A2" w:rsidP="008A6727">
            <w:pPr>
              <w:rPr>
                <w:rFonts w:ascii="Times New Roman" w:hAnsi="Times New Roman" w:cs="Times New Roman"/>
              </w:rPr>
            </w:pPr>
            <w:r>
              <w:rPr>
                <w:rFonts w:ascii="Times New Roman" w:hAnsi="Times New Roman" w:cs="Times New Roman"/>
              </w:rPr>
              <w:t>7.8</w:t>
            </w:r>
          </w:p>
        </w:tc>
        <w:tc>
          <w:tcPr>
            <w:tcW w:w="1185" w:type="dxa"/>
            <w:tcBorders>
              <w:top w:val="single" w:sz="4" w:space="0" w:color="auto"/>
            </w:tcBorders>
          </w:tcPr>
          <w:p w14:paraId="1415534E"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58</w:t>
            </w:r>
          </w:p>
        </w:tc>
        <w:tc>
          <w:tcPr>
            <w:tcW w:w="1184" w:type="dxa"/>
            <w:tcBorders>
              <w:top w:val="single" w:sz="4" w:space="0" w:color="auto"/>
            </w:tcBorders>
          </w:tcPr>
          <w:p w14:paraId="1129A0B2"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180</w:t>
            </w:r>
          </w:p>
        </w:tc>
        <w:tc>
          <w:tcPr>
            <w:tcW w:w="1185" w:type="dxa"/>
            <w:tcBorders>
              <w:top w:val="single" w:sz="4" w:space="0" w:color="auto"/>
            </w:tcBorders>
          </w:tcPr>
          <w:p w14:paraId="0506797A"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9.82</w:t>
            </w:r>
          </w:p>
        </w:tc>
        <w:tc>
          <w:tcPr>
            <w:tcW w:w="1184" w:type="dxa"/>
            <w:tcBorders>
              <w:top w:val="single" w:sz="4" w:space="0" w:color="auto"/>
            </w:tcBorders>
          </w:tcPr>
          <w:p w14:paraId="646EE242"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12.7</w:t>
            </w:r>
          </w:p>
        </w:tc>
        <w:tc>
          <w:tcPr>
            <w:tcW w:w="1185" w:type="dxa"/>
            <w:tcBorders>
              <w:top w:val="single" w:sz="4" w:space="0" w:color="auto"/>
            </w:tcBorders>
          </w:tcPr>
          <w:p w14:paraId="0CEAECE0"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0.52</w:t>
            </w:r>
          </w:p>
        </w:tc>
        <w:tc>
          <w:tcPr>
            <w:tcW w:w="1185" w:type="dxa"/>
            <w:tcBorders>
              <w:top w:val="single" w:sz="4" w:space="0" w:color="auto"/>
            </w:tcBorders>
          </w:tcPr>
          <w:p w14:paraId="2B8DFA42" w14:textId="77777777" w:rsidR="00DD61A2" w:rsidRPr="00F15A03" w:rsidRDefault="00DD61A2" w:rsidP="008A6727">
            <w:pPr>
              <w:rPr>
                <w:rFonts w:ascii="Times New Roman" w:hAnsi="Times New Roman" w:cs="Times New Roman"/>
              </w:rPr>
            </w:pPr>
            <w:r w:rsidRPr="00F15A03">
              <w:rPr>
                <w:rFonts w:ascii="Times New Roman" w:hAnsi="Times New Roman" w:cs="Times New Roman"/>
              </w:rPr>
              <w:t>0.28</w:t>
            </w:r>
          </w:p>
        </w:tc>
      </w:tr>
    </w:tbl>
    <w:p w14:paraId="052FA346" w14:textId="77777777" w:rsidR="00DD61A2" w:rsidRDefault="00DD61A2" w:rsidP="00BF353D">
      <w:pPr>
        <w:outlineLvl w:val="0"/>
        <w:rPr>
          <w:rFonts w:ascii="Times New Roman" w:hAnsi="Times New Roman" w:cs="Times New Roman"/>
        </w:rPr>
        <w:sectPr w:rsidR="00DD61A2" w:rsidSect="009B197E">
          <w:pgSz w:w="16838" w:h="11906" w:orient="landscape"/>
          <w:pgMar w:top="1797" w:right="1440" w:bottom="1797" w:left="1276" w:header="851" w:footer="992" w:gutter="0"/>
          <w:cols w:space="425"/>
          <w:docGrid w:linePitch="360"/>
        </w:sectPr>
      </w:pPr>
    </w:p>
    <w:p w14:paraId="004B172F" w14:textId="36099E2D" w:rsidR="0080428E" w:rsidRPr="00B4660E" w:rsidRDefault="0080428E" w:rsidP="00BF353D">
      <w:pPr>
        <w:outlineLvl w:val="0"/>
        <w:rPr>
          <w:rFonts w:ascii="Times New Roman" w:hAnsi="Times New Roman" w:cs="Times New Roman"/>
          <w:b/>
        </w:rPr>
      </w:pPr>
      <w:bookmarkStart w:id="3" w:name="_Hlk58336313"/>
      <w:r w:rsidRPr="00B4660E">
        <w:rPr>
          <w:rFonts w:ascii="Times New Roman" w:hAnsi="Times New Roman" w:cs="Times New Roman"/>
          <w:b/>
        </w:rPr>
        <w:lastRenderedPageBreak/>
        <w:t xml:space="preserve">Table </w:t>
      </w:r>
      <w:r>
        <w:rPr>
          <w:rFonts w:ascii="Times New Roman" w:hAnsi="Times New Roman" w:cs="Times New Roman"/>
          <w:b/>
        </w:rPr>
        <w:t>S3</w:t>
      </w:r>
      <w:r w:rsidR="009E7632">
        <w:rPr>
          <w:rFonts w:ascii="Times New Roman" w:hAnsi="Times New Roman" w:cs="Times New Roman"/>
          <w:b/>
        </w:rPr>
        <w:t xml:space="preserve"> </w:t>
      </w:r>
      <w:r w:rsidR="00DD61A2">
        <w:rPr>
          <w:rFonts w:ascii="Times New Roman" w:hAnsi="Times New Roman" w:cs="Times New Roman"/>
        </w:rPr>
        <w:t>Two-way ANOVA result</w:t>
      </w:r>
      <w:r w:rsidRPr="00B4660E">
        <w:rPr>
          <w:rFonts w:ascii="Times New Roman" w:hAnsi="Times New Roman" w:cs="Times New Roman"/>
        </w:rPr>
        <w:t xml:space="preserve"> for </w:t>
      </w:r>
      <w:r w:rsidRPr="00B4660E">
        <w:rPr>
          <w:rFonts w:ascii="Times New Roman" w:hAnsi="Times New Roman" w:cs="Times New Roman" w:hint="eastAsia"/>
        </w:rPr>
        <w:t>b</w:t>
      </w:r>
      <w:r w:rsidRPr="00B4660E">
        <w:rPr>
          <w:rFonts w:ascii="Times New Roman" w:hAnsi="Times New Roman" w:cs="Times New Roman"/>
        </w:rPr>
        <w:t xml:space="preserve">iomass and P-status traits with </w:t>
      </w:r>
      <w:r w:rsidR="0032383A">
        <w:rPr>
          <w:rFonts w:ascii="Times New Roman" w:hAnsi="Times New Roman" w:cs="Times New Roman"/>
        </w:rPr>
        <w:t>l</w:t>
      </w:r>
      <w:r w:rsidR="0032383A" w:rsidRPr="00B4660E">
        <w:rPr>
          <w:rFonts w:ascii="Times New Roman" w:hAnsi="Times New Roman" w:cs="Times New Roman"/>
        </w:rPr>
        <w:t>og</w:t>
      </w:r>
      <w:r w:rsidR="00E94394">
        <w:rPr>
          <w:rFonts w:ascii="Times New Roman" w:hAnsi="Times New Roman" w:cs="Times New Roman"/>
        </w:rPr>
        <w:t>-</w:t>
      </w:r>
      <w:r w:rsidRPr="00B4660E">
        <w:rPr>
          <w:rFonts w:ascii="Times New Roman" w:hAnsi="Times New Roman" w:cs="Times New Roman"/>
        </w:rPr>
        <w:t>transformed data for 34 genotypes and two soil phosphorus (P) treatments</w:t>
      </w:r>
      <w:r w:rsidRPr="00B4660E">
        <w:rPr>
          <w:rFonts w:ascii="Times New Roman" w:hAnsi="Times New Roman" w:cs="Times New Roman"/>
          <w:b/>
        </w:rPr>
        <w:t>.</w:t>
      </w:r>
    </w:p>
    <w:tbl>
      <w:tblPr>
        <w:tblStyle w:val="Style1"/>
        <w:tblW w:w="15105" w:type="dxa"/>
        <w:tblLook w:val="04A0" w:firstRow="1" w:lastRow="0" w:firstColumn="1" w:lastColumn="0" w:noHBand="0" w:noVBand="1"/>
      </w:tblPr>
      <w:tblGrid>
        <w:gridCol w:w="3261"/>
        <w:gridCol w:w="966"/>
        <w:gridCol w:w="1058"/>
        <w:gridCol w:w="2832"/>
        <w:gridCol w:w="429"/>
        <w:gridCol w:w="1530"/>
        <w:gridCol w:w="1412"/>
        <w:gridCol w:w="1234"/>
        <w:gridCol w:w="822"/>
        <w:gridCol w:w="1561"/>
      </w:tblGrid>
      <w:tr w:rsidR="00D835B3" w:rsidRPr="00B4660E" w14:paraId="32D2DAAB" w14:textId="77777777" w:rsidTr="00A01952">
        <w:trPr>
          <w:cnfStyle w:val="100000000000" w:firstRow="1" w:lastRow="0" w:firstColumn="0" w:lastColumn="0" w:oddVBand="0" w:evenVBand="0" w:oddHBand="0" w:evenHBand="0" w:firstRowFirstColumn="0" w:firstRowLastColumn="0" w:lastRowFirstColumn="0" w:lastRowLastColumn="0"/>
          <w:trHeight w:val="299"/>
        </w:trPr>
        <w:tc>
          <w:tcPr>
            <w:tcW w:w="3261" w:type="dxa"/>
            <w:tcBorders>
              <w:bottom w:val="single" w:sz="4" w:space="0" w:color="auto"/>
            </w:tcBorders>
            <w:shd w:val="clear" w:color="auto" w:fill="auto"/>
            <w:noWrap/>
            <w:hideMark/>
          </w:tcPr>
          <w:p w14:paraId="5BC513A1" w14:textId="77777777" w:rsidR="0080428E" w:rsidRPr="00B4660E" w:rsidRDefault="0080428E" w:rsidP="00A01952">
            <w:pPr>
              <w:ind w:left="888" w:hanging="888"/>
              <w:jc w:val="left"/>
              <w:rPr>
                <w:rFonts w:ascii="Times New Roman" w:hAnsi="Times New Roman" w:cs="Times New Roman"/>
                <w:b/>
              </w:rPr>
            </w:pPr>
            <w:bookmarkStart w:id="4" w:name="_Hlk32971849"/>
          </w:p>
        </w:tc>
        <w:tc>
          <w:tcPr>
            <w:tcW w:w="4856" w:type="dxa"/>
            <w:gridSpan w:val="3"/>
            <w:tcBorders>
              <w:bottom w:val="single" w:sz="4" w:space="0" w:color="auto"/>
            </w:tcBorders>
            <w:shd w:val="clear" w:color="auto" w:fill="auto"/>
            <w:noWrap/>
            <w:hideMark/>
          </w:tcPr>
          <w:p w14:paraId="328EF21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Genotypes</w:t>
            </w:r>
          </w:p>
        </w:tc>
        <w:tc>
          <w:tcPr>
            <w:tcW w:w="3371" w:type="dxa"/>
            <w:gridSpan w:val="3"/>
            <w:tcBorders>
              <w:bottom w:val="single" w:sz="4" w:space="0" w:color="auto"/>
            </w:tcBorders>
            <w:shd w:val="clear" w:color="auto" w:fill="auto"/>
            <w:noWrap/>
            <w:vAlign w:val="center"/>
            <w:hideMark/>
          </w:tcPr>
          <w:p w14:paraId="30EB169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P Treatment</w:t>
            </w:r>
          </w:p>
        </w:tc>
        <w:tc>
          <w:tcPr>
            <w:tcW w:w="3617" w:type="dxa"/>
            <w:gridSpan w:val="3"/>
            <w:tcBorders>
              <w:bottom w:val="single" w:sz="4" w:space="0" w:color="auto"/>
            </w:tcBorders>
            <w:shd w:val="clear" w:color="auto" w:fill="auto"/>
            <w:noWrap/>
            <w:hideMark/>
          </w:tcPr>
          <w:p w14:paraId="45CF0A81"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 xml:space="preserve">Genotypes </w:t>
            </w:r>
            <w:r>
              <w:rPr>
                <w:rFonts w:ascii="Times New Roman" w:eastAsia="Times New Roman" w:hAnsi="Times New Roman" w:cs="Times New Roman"/>
                <w:color w:val="000000"/>
              </w:rPr>
              <w:t>×</w:t>
            </w:r>
            <w:r w:rsidRPr="00B4660E">
              <w:rPr>
                <w:rFonts w:ascii="Times New Roman" w:eastAsia="Times New Roman" w:hAnsi="Times New Roman" w:cs="Times New Roman"/>
                <w:color w:val="000000"/>
              </w:rPr>
              <w:t xml:space="preserve"> P Treatment</w:t>
            </w:r>
          </w:p>
        </w:tc>
      </w:tr>
      <w:bookmarkEnd w:id="4"/>
      <w:tr w:rsidR="00D835B3" w:rsidRPr="00B4660E" w14:paraId="64A99890" w14:textId="77777777" w:rsidTr="00A01952">
        <w:trPr>
          <w:trHeight w:val="299"/>
        </w:trPr>
        <w:tc>
          <w:tcPr>
            <w:tcW w:w="3261" w:type="dxa"/>
            <w:tcBorders>
              <w:top w:val="single" w:sz="4" w:space="0" w:color="auto"/>
              <w:bottom w:val="single" w:sz="4" w:space="0" w:color="auto"/>
            </w:tcBorders>
            <w:noWrap/>
            <w:hideMark/>
          </w:tcPr>
          <w:p w14:paraId="5E1BA9DC" w14:textId="77777777"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Traits</w:t>
            </w:r>
          </w:p>
        </w:tc>
        <w:tc>
          <w:tcPr>
            <w:tcW w:w="966" w:type="dxa"/>
            <w:tcBorders>
              <w:top w:val="single" w:sz="4" w:space="0" w:color="auto"/>
              <w:bottom w:val="single" w:sz="4" w:space="0" w:color="auto"/>
            </w:tcBorders>
            <w:noWrap/>
            <w:hideMark/>
          </w:tcPr>
          <w:p w14:paraId="665051A8" w14:textId="4541FC3E" w:rsidR="0080428E" w:rsidRPr="00B4660E" w:rsidRDefault="00F31CB2"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d</w:t>
            </w:r>
            <w:r w:rsidRPr="00B4660E">
              <w:rPr>
                <w:rFonts w:ascii="Times New Roman" w:eastAsia="Times New Roman" w:hAnsi="Times New Roman" w:cs="Times New Roman"/>
                <w:color w:val="000000"/>
              </w:rPr>
              <w:t>f</w:t>
            </w:r>
          </w:p>
        </w:tc>
        <w:tc>
          <w:tcPr>
            <w:tcW w:w="1058" w:type="dxa"/>
            <w:tcBorders>
              <w:top w:val="single" w:sz="4" w:space="0" w:color="auto"/>
              <w:bottom w:val="single" w:sz="4" w:space="0" w:color="auto"/>
            </w:tcBorders>
            <w:noWrap/>
            <w:hideMark/>
          </w:tcPr>
          <w:p w14:paraId="32599A16"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2832" w:type="dxa"/>
            <w:tcBorders>
              <w:top w:val="single" w:sz="4" w:space="0" w:color="auto"/>
              <w:bottom w:val="single" w:sz="4" w:space="0" w:color="auto"/>
            </w:tcBorders>
            <w:noWrap/>
            <w:hideMark/>
          </w:tcPr>
          <w:p w14:paraId="327901B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c>
          <w:tcPr>
            <w:tcW w:w="429" w:type="dxa"/>
            <w:tcBorders>
              <w:top w:val="single" w:sz="4" w:space="0" w:color="auto"/>
              <w:bottom w:val="single" w:sz="4" w:space="0" w:color="auto"/>
            </w:tcBorders>
            <w:noWrap/>
            <w:hideMark/>
          </w:tcPr>
          <w:p w14:paraId="67441E33"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df</w:t>
            </w:r>
          </w:p>
        </w:tc>
        <w:tc>
          <w:tcPr>
            <w:tcW w:w="1530" w:type="dxa"/>
            <w:tcBorders>
              <w:top w:val="single" w:sz="4" w:space="0" w:color="auto"/>
              <w:bottom w:val="single" w:sz="4" w:space="0" w:color="auto"/>
            </w:tcBorders>
            <w:noWrap/>
            <w:hideMark/>
          </w:tcPr>
          <w:p w14:paraId="3B477E5E"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1412" w:type="dxa"/>
            <w:tcBorders>
              <w:top w:val="single" w:sz="4" w:space="0" w:color="auto"/>
              <w:bottom w:val="single" w:sz="4" w:space="0" w:color="auto"/>
            </w:tcBorders>
            <w:noWrap/>
            <w:hideMark/>
          </w:tcPr>
          <w:p w14:paraId="40C7AEF2"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c>
          <w:tcPr>
            <w:tcW w:w="1234" w:type="dxa"/>
            <w:tcBorders>
              <w:top w:val="single" w:sz="4" w:space="0" w:color="auto"/>
              <w:bottom w:val="single" w:sz="4" w:space="0" w:color="auto"/>
            </w:tcBorders>
            <w:noWrap/>
            <w:hideMark/>
          </w:tcPr>
          <w:p w14:paraId="478F48B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df</w:t>
            </w:r>
          </w:p>
        </w:tc>
        <w:tc>
          <w:tcPr>
            <w:tcW w:w="822" w:type="dxa"/>
            <w:tcBorders>
              <w:top w:val="single" w:sz="4" w:space="0" w:color="auto"/>
              <w:bottom w:val="single" w:sz="4" w:space="0" w:color="auto"/>
            </w:tcBorders>
            <w:noWrap/>
            <w:hideMark/>
          </w:tcPr>
          <w:p w14:paraId="5EE657C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1561" w:type="dxa"/>
            <w:tcBorders>
              <w:top w:val="single" w:sz="4" w:space="0" w:color="auto"/>
              <w:bottom w:val="single" w:sz="4" w:space="0" w:color="auto"/>
            </w:tcBorders>
            <w:noWrap/>
            <w:hideMark/>
          </w:tcPr>
          <w:p w14:paraId="45C2FE7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r>
      <w:tr w:rsidR="00D835B3" w:rsidRPr="00B4660E" w14:paraId="10147920" w14:textId="77777777" w:rsidTr="00A01952">
        <w:trPr>
          <w:trHeight w:val="299"/>
        </w:trPr>
        <w:tc>
          <w:tcPr>
            <w:tcW w:w="3261" w:type="dxa"/>
            <w:tcBorders>
              <w:top w:val="single" w:sz="4" w:space="0" w:color="auto"/>
            </w:tcBorders>
            <w:noWrap/>
            <w:hideMark/>
          </w:tcPr>
          <w:p w14:paraId="594EAB05" w14:textId="02267693"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Shoot dry weight</w:t>
            </w:r>
            <w:r w:rsidR="000E488A">
              <w:rPr>
                <w:rFonts w:ascii="Times New Roman" w:eastAsia="Times New Roman" w:hAnsi="Times New Roman" w:cs="Times New Roman"/>
                <w:color w:val="000000"/>
              </w:rPr>
              <w:t xml:space="preserve"> (SDW)</w:t>
            </w:r>
          </w:p>
        </w:tc>
        <w:tc>
          <w:tcPr>
            <w:tcW w:w="966" w:type="dxa"/>
            <w:tcBorders>
              <w:top w:val="single" w:sz="4" w:space="0" w:color="auto"/>
            </w:tcBorders>
            <w:noWrap/>
            <w:hideMark/>
          </w:tcPr>
          <w:p w14:paraId="3A03CF6F"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tcBorders>
              <w:top w:val="single" w:sz="4" w:space="0" w:color="auto"/>
            </w:tcBorders>
            <w:noWrap/>
            <w:hideMark/>
          </w:tcPr>
          <w:p w14:paraId="3F39AF63" w14:textId="0F76A833"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35.3</w:t>
            </w:r>
          </w:p>
        </w:tc>
        <w:tc>
          <w:tcPr>
            <w:tcW w:w="2832" w:type="dxa"/>
            <w:tcBorders>
              <w:top w:val="single" w:sz="4" w:space="0" w:color="auto"/>
            </w:tcBorders>
            <w:noWrap/>
            <w:hideMark/>
          </w:tcPr>
          <w:p w14:paraId="230A4F8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tcBorders>
              <w:top w:val="single" w:sz="4" w:space="0" w:color="auto"/>
            </w:tcBorders>
            <w:noWrap/>
            <w:hideMark/>
          </w:tcPr>
          <w:p w14:paraId="5D9A5485"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tcBorders>
              <w:top w:val="single" w:sz="4" w:space="0" w:color="auto"/>
            </w:tcBorders>
            <w:noWrap/>
            <w:hideMark/>
          </w:tcPr>
          <w:p w14:paraId="04A96808" w14:textId="561F5F8D"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316.2</w:t>
            </w:r>
          </w:p>
        </w:tc>
        <w:tc>
          <w:tcPr>
            <w:tcW w:w="1412" w:type="dxa"/>
            <w:tcBorders>
              <w:top w:val="single" w:sz="4" w:space="0" w:color="auto"/>
            </w:tcBorders>
            <w:noWrap/>
            <w:hideMark/>
          </w:tcPr>
          <w:p w14:paraId="7208BC17"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tcBorders>
              <w:top w:val="single" w:sz="4" w:space="0" w:color="auto"/>
            </w:tcBorders>
            <w:noWrap/>
            <w:hideMark/>
          </w:tcPr>
          <w:p w14:paraId="5424BF9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tcBorders>
              <w:top w:val="single" w:sz="4" w:space="0" w:color="auto"/>
            </w:tcBorders>
            <w:noWrap/>
            <w:hideMark/>
          </w:tcPr>
          <w:p w14:paraId="20D783E3" w14:textId="2E702F51"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561" w:type="dxa"/>
            <w:tcBorders>
              <w:top w:val="single" w:sz="4" w:space="0" w:color="auto"/>
            </w:tcBorders>
            <w:noWrap/>
            <w:hideMark/>
          </w:tcPr>
          <w:p w14:paraId="06EB687F"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5A269FF1" w14:textId="77777777" w:rsidTr="00A01952">
        <w:trPr>
          <w:trHeight w:val="299"/>
        </w:trPr>
        <w:tc>
          <w:tcPr>
            <w:tcW w:w="3261" w:type="dxa"/>
            <w:noWrap/>
            <w:hideMark/>
          </w:tcPr>
          <w:p w14:paraId="7C7781CF" w14:textId="0A383010" w:rsidR="005B6257" w:rsidRPr="00B4660E" w:rsidRDefault="005B6257" w:rsidP="005B6257">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 dry weight</w:t>
            </w:r>
            <w:r>
              <w:rPr>
                <w:rFonts w:ascii="Times New Roman" w:eastAsia="Times New Roman" w:hAnsi="Times New Roman" w:cs="Times New Roman"/>
                <w:color w:val="000000"/>
              </w:rPr>
              <w:t xml:space="preserve"> (RDW)</w:t>
            </w:r>
          </w:p>
        </w:tc>
        <w:tc>
          <w:tcPr>
            <w:tcW w:w="966" w:type="dxa"/>
            <w:noWrap/>
            <w:hideMark/>
          </w:tcPr>
          <w:p w14:paraId="0FBBE374" w14:textId="77777777" w:rsidR="005B6257" w:rsidRPr="00B4660E" w:rsidRDefault="005B6257"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3611995B" w14:textId="20D40268" w:rsidR="005B6257"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44.2</w:t>
            </w:r>
          </w:p>
        </w:tc>
        <w:tc>
          <w:tcPr>
            <w:tcW w:w="2832" w:type="dxa"/>
            <w:noWrap/>
            <w:hideMark/>
          </w:tcPr>
          <w:p w14:paraId="5C350515" w14:textId="77777777" w:rsidR="005B6257" w:rsidRPr="00B4660E" w:rsidRDefault="005B6257"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7910EC57" w14:textId="77777777" w:rsidR="005B6257" w:rsidRPr="00B4660E" w:rsidRDefault="005B6257"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1947AD29" w14:textId="006D0A4E" w:rsidR="005B6257"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7.3</w:t>
            </w:r>
          </w:p>
        </w:tc>
        <w:tc>
          <w:tcPr>
            <w:tcW w:w="1412" w:type="dxa"/>
            <w:noWrap/>
            <w:hideMark/>
          </w:tcPr>
          <w:p w14:paraId="6DCAB291" w14:textId="7231007D" w:rsidR="005B6257"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0.0073</w:t>
            </w:r>
          </w:p>
        </w:tc>
        <w:tc>
          <w:tcPr>
            <w:tcW w:w="1234" w:type="dxa"/>
            <w:noWrap/>
            <w:hideMark/>
          </w:tcPr>
          <w:p w14:paraId="1431591E" w14:textId="77777777" w:rsidR="005B6257" w:rsidRPr="00B4660E" w:rsidRDefault="005B6257"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443491DD" w14:textId="00455A91" w:rsidR="005B6257"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5.2</w:t>
            </w:r>
          </w:p>
        </w:tc>
        <w:tc>
          <w:tcPr>
            <w:tcW w:w="1561" w:type="dxa"/>
            <w:noWrap/>
            <w:hideMark/>
          </w:tcPr>
          <w:p w14:paraId="2FCCAD71" w14:textId="7FB02638" w:rsidR="005B6257" w:rsidRPr="00B4660E" w:rsidRDefault="005B6257"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76B65F33" w14:textId="77777777" w:rsidTr="00A01952">
        <w:trPr>
          <w:trHeight w:val="299"/>
        </w:trPr>
        <w:tc>
          <w:tcPr>
            <w:tcW w:w="3261" w:type="dxa"/>
            <w:noWrap/>
            <w:hideMark/>
          </w:tcPr>
          <w:p w14:paraId="16D2BCDE" w14:textId="2CD6E88F"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Total dry weight</w:t>
            </w:r>
            <w:r w:rsidR="000E488A">
              <w:rPr>
                <w:rFonts w:ascii="Times New Roman" w:eastAsia="Times New Roman" w:hAnsi="Times New Roman" w:cs="Times New Roman"/>
                <w:color w:val="000000"/>
              </w:rPr>
              <w:t xml:space="preserve"> (TDW)</w:t>
            </w:r>
          </w:p>
        </w:tc>
        <w:tc>
          <w:tcPr>
            <w:tcW w:w="966" w:type="dxa"/>
            <w:noWrap/>
            <w:hideMark/>
          </w:tcPr>
          <w:p w14:paraId="2DA43BBC"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10945FC9" w14:textId="23B71F5E"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40.5</w:t>
            </w:r>
          </w:p>
        </w:tc>
        <w:tc>
          <w:tcPr>
            <w:tcW w:w="2832" w:type="dxa"/>
            <w:noWrap/>
            <w:hideMark/>
          </w:tcPr>
          <w:p w14:paraId="272B563F"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44987984"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287A937F" w14:textId="4F317BD3"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220.0</w:t>
            </w:r>
          </w:p>
        </w:tc>
        <w:tc>
          <w:tcPr>
            <w:tcW w:w="1412" w:type="dxa"/>
            <w:noWrap/>
            <w:hideMark/>
          </w:tcPr>
          <w:p w14:paraId="0179411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23C39E13"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2293FCA6" w14:textId="116BFFAB"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1561" w:type="dxa"/>
            <w:noWrap/>
            <w:hideMark/>
          </w:tcPr>
          <w:p w14:paraId="22501EB2"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633FDFC8" w14:textId="77777777" w:rsidTr="00A01952">
        <w:trPr>
          <w:trHeight w:val="299"/>
        </w:trPr>
        <w:tc>
          <w:tcPr>
            <w:tcW w:w="3261" w:type="dxa"/>
            <w:noWrap/>
            <w:hideMark/>
          </w:tcPr>
          <w:p w14:paraId="4D6F297D" w14:textId="2AECDB91" w:rsidR="0080428E" w:rsidRPr="00B4660E" w:rsidRDefault="0080428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Shoot P concentration</w:t>
            </w:r>
            <w:r w:rsidR="000E488A">
              <w:rPr>
                <w:rFonts w:ascii="Times New Roman" w:eastAsia="Times New Roman" w:hAnsi="Times New Roman" w:cs="Times New Roman"/>
                <w:color w:val="000000"/>
              </w:rPr>
              <w:t xml:space="preserve"> (Shoot [P])</w:t>
            </w:r>
          </w:p>
        </w:tc>
        <w:tc>
          <w:tcPr>
            <w:tcW w:w="966" w:type="dxa"/>
            <w:noWrap/>
            <w:hideMark/>
          </w:tcPr>
          <w:p w14:paraId="3C978FAE"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1D6FD5F0" w14:textId="773C06C7"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6.9</w:t>
            </w:r>
          </w:p>
        </w:tc>
        <w:tc>
          <w:tcPr>
            <w:tcW w:w="2832" w:type="dxa"/>
            <w:noWrap/>
            <w:hideMark/>
          </w:tcPr>
          <w:p w14:paraId="666F15DA"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4EA638D7"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59DF787B" w14:textId="54DD0152"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3016.3</w:t>
            </w:r>
          </w:p>
        </w:tc>
        <w:tc>
          <w:tcPr>
            <w:tcW w:w="1412" w:type="dxa"/>
            <w:noWrap/>
            <w:hideMark/>
          </w:tcPr>
          <w:p w14:paraId="6D1DE17F"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2E60A4AC"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4C9A24BD" w14:textId="3D887889"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5.3</w:t>
            </w:r>
          </w:p>
        </w:tc>
        <w:tc>
          <w:tcPr>
            <w:tcW w:w="1561" w:type="dxa"/>
            <w:noWrap/>
            <w:hideMark/>
          </w:tcPr>
          <w:p w14:paraId="508040B9"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36EE61EA" w14:textId="77777777" w:rsidTr="00A01952">
        <w:trPr>
          <w:trHeight w:val="299"/>
        </w:trPr>
        <w:tc>
          <w:tcPr>
            <w:tcW w:w="3261" w:type="dxa"/>
            <w:noWrap/>
            <w:hideMark/>
          </w:tcPr>
          <w:p w14:paraId="2478EF0C" w14:textId="4EB267CF"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 P concentration</w:t>
            </w:r>
            <w:r w:rsidR="000E488A">
              <w:rPr>
                <w:rFonts w:ascii="Times New Roman" w:eastAsia="Times New Roman" w:hAnsi="Times New Roman" w:cs="Times New Roman"/>
                <w:color w:val="000000"/>
              </w:rPr>
              <w:t xml:space="preserve"> (Root [P])</w:t>
            </w:r>
          </w:p>
        </w:tc>
        <w:tc>
          <w:tcPr>
            <w:tcW w:w="966" w:type="dxa"/>
            <w:noWrap/>
            <w:hideMark/>
          </w:tcPr>
          <w:p w14:paraId="4E776EB5"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56DEFD4E"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10.3</w:t>
            </w:r>
          </w:p>
        </w:tc>
        <w:tc>
          <w:tcPr>
            <w:tcW w:w="2832" w:type="dxa"/>
            <w:noWrap/>
            <w:hideMark/>
          </w:tcPr>
          <w:p w14:paraId="43A87439"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307F9536"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298BFEA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951.2</w:t>
            </w:r>
          </w:p>
        </w:tc>
        <w:tc>
          <w:tcPr>
            <w:tcW w:w="1412" w:type="dxa"/>
            <w:noWrap/>
            <w:hideMark/>
          </w:tcPr>
          <w:p w14:paraId="7AB60651"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341D389A"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60114A6E"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7.3</w:t>
            </w:r>
          </w:p>
        </w:tc>
        <w:tc>
          <w:tcPr>
            <w:tcW w:w="1561" w:type="dxa"/>
            <w:noWrap/>
            <w:hideMark/>
          </w:tcPr>
          <w:p w14:paraId="126139A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2DB3B4A6" w14:textId="77777777" w:rsidTr="00A01952">
        <w:trPr>
          <w:trHeight w:val="299"/>
        </w:trPr>
        <w:tc>
          <w:tcPr>
            <w:tcW w:w="3261" w:type="dxa"/>
            <w:noWrap/>
            <w:hideMark/>
          </w:tcPr>
          <w:p w14:paraId="722F0D18" w14:textId="4C7A49E3"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Shoot P content</w:t>
            </w:r>
            <w:r w:rsidR="000E488A">
              <w:rPr>
                <w:rFonts w:ascii="Times New Roman" w:eastAsia="Times New Roman" w:hAnsi="Times New Roman" w:cs="Times New Roman"/>
                <w:color w:val="000000"/>
              </w:rPr>
              <w:t xml:space="preserve"> (Shoot P)</w:t>
            </w:r>
          </w:p>
        </w:tc>
        <w:tc>
          <w:tcPr>
            <w:tcW w:w="966" w:type="dxa"/>
            <w:noWrap/>
            <w:hideMark/>
          </w:tcPr>
          <w:p w14:paraId="12164FA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7CFB605C" w14:textId="37850021"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32.2</w:t>
            </w:r>
          </w:p>
        </w:tc>
        <w:tc>
          <w:tcPr>
            <w:tcW w:w="2832" w:type="dxa"/>
            <w:noWrap/>
            <w:hideMark/>
          </w:tcPr>
          <w:p w14:paraId="52AC9252"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41763904"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6F763780" w14:textId="0462BC19"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2225.6</w:t>
            </w:r>
          </w:p>
        </w:tc>
        <w:tc>
          <w:tcPr>
            <w:tcW w:w="1412" w:type="dxa"/>
            <w:noWrap/>
            <w:hideMark/>
          </w:tcPr>
          <w:p w14:paraId="253C1CA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0E2486A5"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2A4E1619" w14:textId="5AD6B0D8"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1561" w:type="dxa"/>
            <w:noWrap/>
            <w:hideMark/>
          </w:tcPr>
          <w:p w14:paraId="10B292BA"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45F1FD51" w14:textId="77777777" w:rsidTr="00A01952">
        <w:trPr>
          <w:trHeight w:val="299"/>
        </w:trPr>
        <w:tc>
          <w:tcPr>
            <w:tcW w:w="3261" w:type="dxa"/>
            <w:noWrap/>
            <w:hideMark/>
          </w:tcPr>
          <w:p w14:paraId="62261E4B" w14:textId="7ECBDBCF"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 P content</w:t>
            </w:r>
            <w:r w:rsidR="000E488A">
              <w:rPr>
                <w:rFonts w:ascii="Times New Roman" w:eastAsia="Times New Roman" w:hAnsi="Times New Roman" w:cs="Times New Roman"/>
                <w:color w:val="000000"/>
              </w:rPr>
              <w:t xml:space="preserve"> (Root P)</w:t>
            </w:r>
          </w:p>
        </w:tc>
        <w:tc>
          <w:tcPr>
            <w:tcW w:w="966" w:type="dxa"/>
            <w:noWrap/>
            <w:hideMark/>
          </w:tcPr>
          <w:p w14:paraId="6B6502DA"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1D2B5CB5" w14:textId="794B3D49"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28.7</w:t>
            </w:r>
          </w:p>
        </w:tc>
        <w:tc>
          <w:tcPr>
            <w:tcW w:w="2832" w:type="dxa"/>
            <w:noWrap/>
            <w:hideMark/>
          </w:tcPr>
          <w:p w14:paraId="23905ACE"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73F85C83"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1A01F8F7" w14:textId="498E5770"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437.5</w:t>
            </w:r>
          </w:p>
        </w:tc>
        <w:tc>
          <w:tcPr>
            <w:tcW w:w="1412" w:type="dxa"/>
            <w:noWrap/>
            <w:hideMark/>
          </w:tcPr>
          <w:p w14:paraId="58B8DA72"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46A12287"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2EB66A17" w14:textId="74BD35A8"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6.5</w:t>
            </w:r>
          </w:p>
        </w:tc>
        <w:tc>
          <w:tcPr>
            <w:tcW w:w="1561" w:type="dxa"/>
            <w:noWrap/>
            <w:hideMark/>
          </w:tcPr>
          <w:p w14:paraId="2710AE0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D835B3" w:rsidRPr="00B4660E" w14:paraId="37AC36E5" w14:textId="77777777" w:rsidTr="00A01952">
        <w:trPr>
          <w:trHeight w:val="299"/>
        </w:trPr>
        <w:tc>
          <w:tcPr>
            <w:tcW w:w="3261" w:type="dxa"/>
            <w:noWrap/>
            <w:hideMark/>
          </w:tcPr>
          <w:p w14:paraId="6F8FE909" w14:textId="45D1198D" w:rsidR="0080428E" w:rsidRPr="00B4660E" w:rsidRDefault="0080428E">
            <w:pPr>
              <w:widowControl/>
              <w:ind w:left="888" w:hanging="888"/>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Total P content</w:t>
            </w:r>
            <w:r w:rsidR="000E488A">
              <w:rPr>
                <w:rFonts w:ascii="Times New Roman" w:eastAsia="Times New Roman" w:hAnsi="Times New Roman" w:cs="Times New Roman"/>
                <w:color w:val="000000"/>
              </w:rPr>
              <w:t xml:space="preserve"> (Total P)</w:t>
            </w:r>
          </w:p>
        </w:tc>
        <w:tc>
          <w:tcPr>
            <w:tcW w:w="966" w:type="dxa"/>
            <w:noWrap/>
            <w:hideMark/>
          </w:tcPr>
          <w:p w14:paraId="7EEBEB96"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058" w:type="dxa"/>
            <w:noWrap/>
            <w:hideMark/>
          </w:tcPr>
          <w:p w14:paraId="3BB9DA4B" w14:textId="04AE186E"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2832" w:type="dxa"/>
            <w:noWrap/>
            <w:hideMark/>
          </w:tcPr>
          <w:p w14:paraId="63F85260"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429" w:type="dxa"/>
            <w:noWrap/>
            <w:hideMark/>
          </w:tcPr>
          <w:p w14:paraId="487D12A1"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530" w:type="dxa"/>
            <w:noWrap/>
            <w:hideMark/>
          </w:tcPr>
          <w:p w14:paraId="01407798" w14:textId="25EBE1D2"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2885.3</w:t>
            </w:r>
          </w:p>
        </w:tc>
        <w:tc>
          <w:tcPr>
            <w:tcW w:w="1412" w:type="dxa"/>
            <w:noWrap/>
            <w:hideMark/>
          </w:tcPr>
          <w:p w14:paraId="2138B22D"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1234" w:type="dxa"/>
            <w:noWrap/>
            <w:hideMark/>
          </w:tcPr>
          <w:p w14:paraId="1718256B"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822" w:type="dxa"/>
            <w:noWrap/>
            <w:hideMark/>
          </w:tcPr>
          <w:p w14:paraId="14603A46" w14:textId="6542EF0F" w:rsidR="0080428E" w:rsidRPr="00B4660E" w:rsidRDefault="005B6257" w:rsidP="00A01952">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7.2</w:t>
            </w:r>
          </w:p>
        </w:tc>
        <w:tc>
          <w:tcPr>
            <w:tcW w:w="1561" w:type="dxa"/>
            <w:noWrap/>
            <w:hideMark/>
          </w:tcPr>
          <w:p w14:paraId="4AA85AB2" w14:textId="77777777" w:rsidR="0080428E" w:rsidRPr="00B4660E" w:rsidRDefault="0080428E" w:rsidP="00A0195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bl>
    <w:p w14:paraId="1C17D294" w14:textId="77777777" w:rsidR="0080428E" w:rsidRPr="00B4660E" w:rsidRDefault="0080428E" w:rsidP="0080428E"/>
    <w:bookmarkEnd w:id="3"/>
    <w:p w14:paraId="58F62CD0" w14:textId="1D4F8DAE" w:rsidR="00F31CB2" w:rsidRDefault="00F31CB2" w:rsidP="0080428E">
      <w:r>
        <w:br w:type="page"/>
      </w:r>
    </w:p>
    <w:p w14:paraId="71BFF46F" w14:textId="77777777" w:rsidR="00F31CB2" w:rsidRDefault="00F31CB2" w:rsidP="0080428E">
      <w:pPr>
        <w:sectPr w:rsidR="00F31CB2" w:rsidSect="009B197E">
          <w:pgSz w:w="16838" w:h="11906" w:orient="landscape"/>
          <w:pgMar w:top="1797" w:right="1440" w:bottom="1797" w:left="1276" w:header="851" w:footer="992" w:gutter="0"/>
          <w:cols w:space="425"/>
          <w:docGrid w:linePitch="360"/>
        </w:sectPr>
      </w:pPr>
    </w:p>
    <w:p w14:paraId="34957612" w14:textId="5BBA6A08" w:rsidR="00F31CB2" w:rsidRPr="00E70B9E" w:rsidRDefault="00F31CB2" w:rsidP="00F31CB2">
      <w:pPr>
        <w:widowControl/>
        <w:autoSpaceDE w:val="0"/>
        <w:autoSpaceDN w:val="0"/>
        <w:adjustRightInd w:val="0"/>
        <w:spacing w:after="0" w:line="240" w:lineRule="auto"/>
        <w:jc w:val="left"/>
        <w:outlineLvl w:val="0"/>
        <w:rPr>
          <w:rFonts w:ascii="Times New Roman" w:eastAsia="TimesNewRomanPSMT" w:hAnsi="Times New Roman" w:cs="Times New Roman"/>
        </w:rPr>
      </w:pPr>
      <w:r w:rsidRPr="00906D7E">
        <w:rPr>
          <w:rFonts w:ascii="Times New Roman" w:hAnsi="Times New Roman" w:cs="Times New Roman"/>
          <w:b/>
        </w:rPr>
        <w:lastRenderedPageBreak/>
        <w:t>Table S</w:t>
      </w:r>
      <w:r>
        <w:rPr>
          <w:rFonts w:ascii="Times New Roman" w:hAnsi="Times New Roman" w:cs="Times New Roman"/>
          <w:b/>
        </w:rPr>
        <w:t xml:space="preserve">4 </w:t>
      </w:r>
      <w:r w:rsidR="00566F2B">
        <w:rPr>
          <w:rFonts w:ascii="Times New Roman" w:eastAsia="TimesNewRomanPSMT" w:hAnsi="Times New Roman" w:cs="Times New Roman"/>
        </w:rPr>
        <w:t>A</w:t>
      </w:r>
      <w:r w:rsidRPr="00906D7E">
        <w:rPr>
          <w:rFonts w:ascii="Times New Roman" w:eastAsia="TimesNewRomanPSMT" w:hAnsi="Times New Roman" w:cs="Times New Roman"/>
        </w:rPr>
        <w:t>bbreviations, descriptions</w:t>
      </w:r>
      <w:r>
        <w:rPr>
          <w:rFonts w:ascii="Times New Roman" w:eastAsia="TimesNewRomanPSMT" w:hAnsi="Times New Roman" w:cs="Times New Roman"/>
        </w:rPr>
        <w:t>,</w:t>
      </w:r>
      <w:r w:rsidRPr="00906D7E">
        <w:rPr>
          <w:rFonts w:ascii="Times New Roman" w:eastAsia="TimesNewRomanPSMT" w:hAnsi="Times New Roman" w:cs="Times New Roman"/>
        </w:rPr>
        <w:t xml:space="preserve"> and units of each root functional</w:t>
      </w:r>
      <w:r>
        <w:rPr>
          <w:rFonts w:ascii="Times New Roman" w:eastAsia="TimesNewRomanPSMT" w:hAnsi="Times New Roman" w:cs="Times New Roman"/>
        </w:rPr>
        <w:t xml:space="preserve"> </w:t>
      </w:r>
      <w:r w:rsidRPr="00906D7E">
        <w:rPr>
          <w:rFonts w:ascii="Times New Roman" w:eastAsia="TimesNewRomanPSMT" w:hAnsi="Times New Roman" w:cs="Times New Roman"/>
        </w:rPr>
        <w:t>trait measured in the experiment.</w:t>
      </w:r>
    </w:p>
    <w:p w14:paraId="64DF5638" w14:textId="77777777" w:rsidR="00F31CB2" w:rsidRDefault="00F31CB2" w:rsidP="00F31CB2">
      <w:pPr>
        <w:widowControl/>
        <w:spacing w:after="0" w:line="240" w:lineRule="auto"/>
        <w:jc w:val="left"/>
        <w:rPr>
          <w:rFonts w:ascii="Times New Roman" w:eastAsia="Times New Roman" w:hAnsi="Times New Roman" w:cs="Times New Roman"/>
          <w:color w:val="000000"/>
        </w:rPr>
      </w:pPr>
    </w:p>
    <w:tbl>
      <w:tblPr>
        <w:tblW w:w="12474" w:type="dxa"/>
        <w:tblBorders>
          <w:top w:val="single" w:sz="4" w:space="0" w:color="auto"/>
          <w:bottom w:val="single" w:sz="4" w:space="0" w:color="auto"/>
        </w:tblBorders>
        <w:tblLook w:val="04A0" w:firstRow="1" w:lastRow="0" w:firstColumn="1" w:lastColumn="0" w:noHBand="0" w:noVBand="1"/>
      </w:tblPr>
      <w:tblGrid>
        <w:gridCol w:w="3460"/>
        <w:gridCol w:w="2640"/>
        <w:gridCol w:w="3380"/>
        <w:gridCol w:w="2994"/>
      </w:tblGrid>
      <w:tr w:rsidR="00F31CB2" w:rsidRPr="006E524D" w14:paraId="2DCA5EF9" w14:textId="77777777" w:rsidTr="00E87517">
        <w:trPr>
          <w:trHeight w:val="290"/>
        </w:trPr>
        <w:tc>
          <w:tcPr>
            <w:tcW w:w="3460" w:type="dxa"/>
            <w:tcBorders>
              <w:top w:val="single" w:sz="4" w:space="0" w:color="auto"/>
              <w:bottom w:val="single" w:sz="4" w:space="0" w:color="auto"/>
            </w:tcBorders>
            <w:shd w:val="clear" w:color="auto" w:fill="auto"/>
            <w:noWrap/>
            <w:hideMark/>
          </w:tcPr>
          <w:p w14:paraId="66FB9FB2"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Traits</w:t>
            </w:r>
          </w:p>
        </w:tc>
        <w:tc>
          <w:tcPr>
            <w:tcW w:w="2640" w:type="dxa"/>
            <w:tcBorders>
              <w:top w:val="single" w:sz="4" w:space="0" w:color="auto"/>
              <w:bottom w:val="single" w:sz="4" w:space="0" w:color="auto"/>
            </w:tcBorders>
            <w:shd w:val="clear" w:color="auto" w:fill="auto"/>
            <w:noWrap/>
            <w:hideMark/>
          </w:tcPr>
          <w:p w14:paraId="5E2A6B72"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Abbreviation</w:t>
            </w:r>
          </w:p>
        </w:tc>
        <w:tc>
          <w:tcPr>
            <w:tcW w:w="3380" w:type="dxa"/>
            <w:tcBorders>
              <w:top w:val="single" w:sz="4" w:space="0" w:color="auto"/>
              <w:bottom w:val="single" w:sz="4" w:space="0" w:color="auto"/>
            </w:tcBorders>
            <w:shd w:val="clear" w:color="auto" w:fill="auto"/>
            <w:hideMark/>
          </w:tcPr>
          <w:p w14:paraId="1C68D0F4"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Description</w:t>
            </w:r>
          </w:p>
        </w:tc>
        <w:tc>
          <w:tcPr>
            <w:tcW w:w="2994" w:type="dxa"/>
            <w:tcBorders>
              <w:top w:val="single" w:sz="4" w:space="0" w:color="auto"/>
              <w:bottom w:val="single" w:sz="4" w:space="0" w:color="auto"/>
            </w:tcBorders>
            <w:shd w:val="clear" w:color="auto" w:fill="auto"/>
            <w:noWrap/>
            <w:hideMark/>
          </w:tcPr>
          <w:p w14:paraId="7C24E0A0"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Units</w:t>
            </w:r>
          </w:p>
        </w:tc>
      </w:tr>
      <w:tr w:rsidR="00F31CB2" w:rsidRPr="006E524D" w14:paraId="24873049" w14:textId="77777777" w:rsidTr="00E87517">
        <w:trPr>
          <w:trHeight w:val="290"/>
        </w:trPr>
        <w:tc>
          <w:tcPr>
            <w:tcW w:w="3460" w:type="dxa"/>
            <w:tcBorders>
              <w:top w:val="single" w:sz="4" w:space="0" w:color="auto"/>
            </w:tcBorders>
            <w:shd w:val="clear" w:color="auto" w:fill="auto"/>
            <w:noWrap/>
            <w:hideMark/>
          </w:tcPr>
          <w:p w14:paraId="47AA523E" w14:textId="77777777" w:rsidR="00F31CB2" w:rsidRPr="006E524D" w:rsidRDefault="00F31CB2" w:rsidP="00E87517">
            <w:pPr>
              <w:widowControl/>
              <w:spacing w:after="0" w:line="240" w:lineRule="auto"/>
              <w:jc w:val="left"/>
              <w:rPr>
                <w:rFonts w:ascii="Times New Roman" w:eastAsia="Times New Roman" w:hAnsi="Times New Roman" w:cs="Times New Roman"/>
                <w:b/>
                <w:color w:val="000000"/>
              </w:rPr>
            </w:pPr>
            <w:r w:rsidRPr="006E524D">
              <w:rPr>
                <w:rFonts w:ascii="Times New Roman" w:eastAsia="Times New Roman" w:hAnsi="Times New Roman" w:cs="Times New Roman"/>
                <w:b/>
                <w:color w:val="000000"/>
              </w:rPr>
              <w:t>Root morphological traits</w:t>
            </w:r>
          </w:p>
        </w:tc>
        <w:tc>
          <w:tcPr>
            <w:tcW w:w="2640" w:type="dxa"/>
            <w:tcBorders>
              <w:top w:val="single" w:sz="4" w:space="0" w:color="auto"/>
            </w:tcBorders>
            <w:shd w:val="clear" w:color="auto" w:fill="auto"/>
            <w:noWrap/>
            <w:hideMark/>
          </w:tcPr>
          <w:p w14:paraId="6C2201EB"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p>
        </w:tc>
        <w:tc>
          <w:tcPr>
            <w:tcW w:w="3380" w:type="dxa"/>
            <w:tcBorders>
              <w:top w:val="single" w:sz="4" w:space="0" w:color="auto"/>
            </w:tcBorders>
            <w:shd w:val="clear" w:color="auto" w:fill="auto"/>
            <w:hideMark/>
          </w:tcPr>
          <w:p w14:paraId="6FB075B3" w14:textId="77777777" w:rsidR="00F31CB2" w:rsidRPr="006E524D" w:rsidRDefault="00F31CB2" w:rsidP="00E87517">
            <w:pPr>
              <w:widowControl/>
              <w:spacing w:after="0" w:line="240" w:lineRule="auto"/>
              <w:jc w:val="left"/>
              <w:rPr>
                <w:rFonts w:ascii="Times New Roman" w:eastAsia="Times New Roman" w:hAnsi="Times New Roman" w:cs="Times New Roman"/>
                <w:sz w:val="20"/>
                <w:szCs w:val="20"/>
              </w:rPr>
            </w:pPr>
          </w:p>
        </w:tc>
        <w:tc>
          <w:tcPr>
            <w:tcW w:w="2994" w:type="dxa"/>
            <w:tcBorders>
              <w:top w:val="single" w:sz="4" w:space="0" w:color="auto"/>
            </w:tcBorders>
            <w:shd w:val="clear" w:color="auto" w:fill="auto"/>
            <w:noWrap/>
            <w:hideMark/>
          </w:tcPr>
          <w:p w14:paraId="5FA0526E" w14:textId="77777777" w:rsidR="00F31CB2" w:rsidRPr="006E524D" w:rsidRDefault="00F31CB2" w:rsidP="00E87517">
            <w:pPr>
              <w:widowControl/>
              <w:spacing w:after="0" w:line="240" w:lineRule="auto"/>
              <w:jc w:val="left"/>
              <w:rPr>
                <w:rFonts w:ascii="Times New Roman" w:eastAsia="Times New Roman" w:hAnsi="Times New Roman" w:cs="Times New Roman"/>
                <w:sz w:val="20"/>
                <w:szCs w:val="20"/>
              </w:rPr>
            </w:pPr>
          </w:p>
        </w:tc>
      </w:tr>
      <w:tr w:rsidR="00F31CB2" w:rsidRPr="006E524D" w14:paraId="3A4CDB19" w14:textId="77777777" w:rsidTr="00E87517">
        <w:trPr>
          <w:trHeight w:val="580"/>
        </w:trPr>
        <w:tc>
          <w:tcPr>
            <w:tcW w:w="3460" w:type="dxa"/>
            <w:shd w:val="clear" w:color="auto" w:fill="auto"/>
            <w:noWrap/>
            <w:hideMark/>
          </w:tcPr>
          <w:p w14:paraId="715430B1"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Total root length</w:t>
            </w:r>
          </w:p>
        </w:tc>
        <w:tc>
          <w:tcPr>
            <w:tcW w:w="2640" w:type="dxa"/>
            <w:shd w:val="clear" w:color="auto" w:fill="auto"/>
            <w:noWrap/>
            <w:hideMark/>
          </w:tcPr>
          <w:p w14:paraId="45DCDDC7"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TRL</w:t>
            </w:r>
          </w:p>
        </w:tc>
        <w:tc>
          <w:tcPr>
            <w:tcW w:w="3380" w:type="dxa"/>
            <w:shd w:val="clear" w:color="auto" w:fill="auto"/>
            <w:hideMark/>
          </w:tcPr>
          <w:p w14:paraId="4534EF4A"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T</w:t>
            </w:r>
            <w:r>
              <w:rPr>
                <w:rFonts w:ascii="Times New Roman" w:eastAsia="Times New Roman" w:hAnsi="Times New Roman" w:cs="Times New Roman"/>
                <w:color w:val="000000"/>
              </w:rPr>
              <w:t>he t</w:t>
            </w:r>
            <w:r w:rsidRPr="006E524D">
              <w:rPr>
                <w:rFonts w:ascii="Times New Roman" w:eastAsia="Times New Roman" w:hAnsi="Times New Roman" w:cs="Times New Roman"/>
                <w:color w:val="000000"/>
              </w:rPr>
              <w:t>otal length of the whole root system</w:t>
            </w:r>
          </w:p>
        </w:tc>
        <w:tc>
          <w:tcPr>
            <w:tcW w:w="2994" w:type="dxa"/>
            <w:shd w:val="clear" w:color="auto" w:fill="auto"/>
            <w:noWrap/>
            <w:hideMark/>
          </w:tcPr>
          <w:p w14:paraId="1ACCB51D"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m</w:t>
            </w:r>
          </w:p>
        </w:tc>
      </w:tr>
      <w:tr w:rsidR="00F31CB2" w:rsidRPr="006E524D" w14:paraId="03271732" w14:textId="77777777" w:rsidTr="00E87517">
        <w:trPr>
          <w:trHeight w:val="620"/>
        </w:trPr>
        <w:tc>
          <w:tcPr>
            <w:tcW w:w="3460" w:type="dxa"/>
            <w:shd w:val="clear" w:color="auto" w:fill="auto"/>
            <w:noWrap/>
            <w:hideMark/>
          </w:tcPr>
          <w:p w14:paraId="317E2573"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Specific root length</w:t>
            </w:r>
          </w:p>
        </w:tc>
        <w:tc>
          <w:tcPr>
            <w:tcW w:w="2640" w:type="dxa"/>
            <w:shd w:val="clear" w:color="auto" w:fill="auto"/>
            <w:noWrap/>
            <w:hideMark/>
          </w:tcPr>
          <w:p w14:paraId="4F6F7EAC"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SRL</w:t>
            </w:r>
          </w:p>
        </w:tc>
        <w:tc>
          <w:tcPr>
            <w:tcW w:w="3380" w:type="dxa"/>
            <w:shd w:val="clear" w:color="auto" w:fill="auto"/>
            <w:hideMark/>
          </w:tcPr>
          <w:p w14:paraId="035B7AC8"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Length per unit dry mass of the whole root system</w:t>
            </w:r>
          </w:p>
        </w:tc>
        <w:tc>
          <w:tcPr>
            <w:tcW w:w="2994" w:type="dxa"/>
            <w:shd w:val="clear" w:color="auto" w:fill="auto"/>
            <w:hideMark/>
          </w:tcPr>
          <w:p w14:paraId="67820C84"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m</w:t>
            </w:r>
            <w:r w:rsidRPr="006E524D">
              <w:rPr>
                <w:rFonts w:ascii="Times New Roman" w:eastAsia="Times New Roman" w:hAnsi="Times New Roman" w:cs="Times New Roman"/>
                <w:color w:val="000000"/>
              </w:rPr>
              <w:t>·g</w:t>
            </w:r>
            <w:r w:rsidRPr="006E524D">
              <w:rPr>
                <w:rFonts w:ascii="Times New Roman" w:eastAsia="Times New Roman" w:hAnsi="Times New Roman" w:cs="Times New Roman"/>
                <w:color w:val="000000"/>
                <w:vertAlign w:val="superscript"/>
              </w:rPr>
              <w:t xml:space="preserve">-1 </w:t>
            </w:r>
            <w:r w:rsidRPr="006E524D">
              <w:rPr>
                <w:rFonts w:ascii="Times New Roman" w:eastAsia="Times New Roman" w:hAnsi="Times New Roman" w:cs="Times New Roman"/>
                <w:color w:val="000000"/>
              </w:rPr>
              <w:t>root dry weight</w:t>
            </w:r>
            <w:r>
              <w:rPr>
                <w:rFonts w:ascii="Times New Roman" w:eastAsia="Times New Roman" w:hAnsi="Times New Roman" w:cs="Times New Roman"/>
                <w:color w:val="000000"/>
              </w:rPr>
              <w:t xml:space="preserve"> (DW)</w:t>
            </w:r>
          </w:p>
        </w:tc>
      </w:tr>
      <w:tr w:rsidR="00F31CB2" w:rsidRPr="006E524D" w14:paraId="13B15379" w14:textId="77777777" w:rsidTr="00E87517">
        <w:trPr>
          <w:trHeight w:val="580"/>
        </w:trPr>
        <w:tc>
          <w:tcPr>
            <w:tcW w:w="3460" w:type="dxa"/>
            <w:shd w:val="clear" w:color="auto" w:fill="auto"/>
            <w:noWrap/>
            <w:hideMark/>
          </w:tcPr>
          <w:p w14:paraId="0DB19A94"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Root diameter</w:t>
            </w:r>
          </w:p>
        </w:tc>
        <w:tc>
          <w:tcPr>
            <w:tcW w:w="2640" w:type="dxa"/>
            <w:shd w:val="clear" w:color="auto" w:fill="auto"/>
            <w:noWrap/>
            <w:hideMark/>
          </w:tcPr>
          <w:p w14:paraId="7183E932"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RootDiam</w:t>
            </w:r>
          </w:p>
        </w:tc>
        <w:tc>
          <w:tcPr>
            <w:tcW w:w="3380" w:type="dxa"/>
            <w:shd w:val="clear" w:color="auto" w:fill="auto"/>
            <w:hideMark/>
          </w:tcPr>
          <w:p w14:paraId="6C96144E"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The a</w:t>
            </w:r>
            <w:r w:rsidRPr="006E524D">
              <w:rPr>
                <w:rFonts w:ascii="Times New Roman" w:eastAsia="Times New Roman" w:hAnsi="Times New Roman" w:cs="Times New Roman"/>
                <w:color w:val="000000"/>
              </w:rPr>
              <w:t>verage diameter of the whole root system</w:t>
            </w:r>
          </w:p>
        </w:tc>
        <w:tc>
          <w:tcPr>
            <w:tcW w:w="2994" w:type="dxa"/>
            <w:shd w:val="clear" w:color="auto" w:fill="auto"/>
            <w:noWrap/>
            <w:hideMark/>
          </w:tcPr>
          <w:p w14:paraId="5495D8F7"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mm</w:t>
            </w:r>
          </w:p>
        </w:tc>
      </w:tr>
      <w:tr w:rsidR="00F31CB2" w:rsidRPr="006E524D" w14:paraId="236C13CA" w14:textId="77777777" w:rsidTr="00E87517">
        <w:trPr>
          <w:trHeight w:val="870"/>
        </w:trPr>
        <w:tc>
          <w:tcPr>
            <w:tcW w:w="3460" w:type="dxa"/>
            <w:shd w:val="clear" w:color="auto" w:fill="auto"/>
            <w:noWrap/>
            <w:hideMark/>
          </w:tcPr>
          <w:p w14:paraId="14DC1756"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Root hair length</w:t>
            </w:r>
          </w:p>
        </w:tc>
        <w:tc>
          <w:tcPr>
            <w:tcW w:w="2640" w:type="dxa"/>
            <w:shd w:val="clear" w:color="auto" w:fill="auto"/>
            <w:noWrap/>
            <w:hideMark/>
          </w:tcPr>
          <w:p w14:paraId="5A77F191"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RootHairLen</w:t>
            </w:r>
          </w:p>
        </w:tc>
        <w:tc>
          <w:tcPr>
            <w:tcW w:w="3380" w:type="dxa"/>
            <w:shd w:val="clear" w:color="auto" w:fill="auto"/>
            <w:hideMark/>
          </w:tcPr>
          <w:p w14:paraId="467B31C6"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Average root hair length observed from the obse</w:t>
            </w:r>
            <w:r w:rsidRPr="00906D7E">
              <w:rPr>
                <w:rFonts w:ascii="Times New Roman" w:eastAsia="Times New Roman" w:hAnsi="Times New Roman" w:cs="Times New Roman"/>
                <w:color w:val="000000"/>
              </w:rPr>
              <w:t>r</w:t>
            </w:r>
            <w:r w:rsidRPr="006E524D">
              <w:rPr>
                <w:rFonts w:ascii="Times New Roman" w:eastAsia="Times New Roman" w:hAnsi="Times New Roman" w:cs="Times New Roman"/>
                <w:color w:val="000000"/>
              </w:rPr>
              <w:t>vation window</w:t>
            </w:r>
          </w:p>
        </w:tc>
        <w:tc>
          <w:tcPr>
            <w:tcW w:w="2994" w:type="dxa"/>
            <w:shd w:val="clear" w:color="auto" w:fill="auto"/>
            <w:noWrap/>
            <w:hideMark/>
          </w:tcPr>
          <w:p w14:paraId="7F315A8F"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mm</w:t>
            </w:r>
          </w:p>
        </w:tc>
      </w:tr>
      <w:tr w:rsidR="00F31CB2" w:rsidRPr="006E524D" w14:paraId="26331647" w14:textId="77777777" w:rsidTr="00E87517">
        <w:trPr>
          <w:trHeight w:val="290"/>
        </w:trPr>
        <w:tc>
          <w:tcPr>
            <w:tcW w:w="12474" w:type="dxa"/>
            <w:gridSpan w:val="4"/>
            <w:shd w:val="clear" w:color="auto" w:fill="auto"/>
            <w:noWrap/>
            <w:hideMark/>
          </w:tcPr>
          <w:p w14:paraId="043FFF55" w14:textId="77777777" w:rsidR="00F31CB2" w:rsidRPr="006E524D" w:rsidRDefault="00F31CB2" w:rsidP="00E87517">
            <w:pPr>
              <w:widowControl/>
              <w:spacing w:after="0" w:line="240" w:lineRule="auto"/>
              <w:jc w:val="left"/>
              <w:rPr>
                <w:rFonts w:ascii="Times New Roman" w:eastAsia="Times New Roman" w:hAnsi="Times New Roman" w:cs="Times New Roman"/>
                <w:sz w:val="20"/>
                <w:szCs w:val="20"/>
              </w:rPr>
            </w:pPr>
            <w:r w:rsidRPr="006E524D">
              <w:rPr>
                <w:rFonts w:ascii="Times New Roman" w:eastAsia="Times New Roman" w:hAnsi="Times New Roman" w:cs="Times New Roman"/>
                <w:b/>
                <w:color w:val="000000"/>
              </w:rPr>
              <w:t>Root exudation (P-mobilizing traits)</w:t>
            </w:r>
          </w:p>
        </w:tc>
      </w:tr>
      <w:tr w:rsidR="00F31CB2" w:rsidRPr="006E524D" w14:paraId="0749E59B" w14:textId="77777777" w:rsidTr="00E87517">
        <w:trPr>
          <w:trHeight w:val="580"/>
        </w:trPr>
        <w:tc>
          <w:tcPr>
            <w:tcW w:w="3460" w:type="dxa"/>
            <w:shd w:val="clear" w:color="auto" w:fill="auto"/>
            <w:hideMark/>
          </w:tcPr>
          <w:p w14:paraId="10EA76B1"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the amounts of organic acids released from root tips</w:t>
            </w:r>
          </w:p>
        </w:tc>
        <w:tc>
          <w:tcPr>
            <w:tcW w:w="2640" w:type="dxa"/>
            <w:shd w:val="clear" w:color="auto" w:fill="auto"/>
            <w:noWrap/>
            <w:hideMark/>
          </w:tcPr>
          <w:p w14:paraId="0DD81010"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Carboxylates</w:t>
            </w:r>
          </w:p>
        </w:tc>
        <w:tc>
          <w:tcPr>
            <w:tcW w:w="3380" w:type="dxa"/>
            <w:shd w:val="clear" w:color="auto" w:fill="auto"/>
            <w:hideMark/>
          </w:tcPr>
          <w:p w14:paraId="34ECEC49"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 xml:space="preserve">The total amount of </w:t>
            </w:r>
            <w:r>
              <w:rPr>
                <w:rFonts w:ascii="Times New Roman" w:eastAsia="Times New Roman" w:hAnsi="Times New Roman" w:cs="Times New Roman"/>
                <w:color w:val="000000"/>
              </w:rPr>
              <w:t>organic acid</w:t>
            </w:r>
            <w:r w:rsidRPr="006E524D">
              <w:rPr>
                <w:rFonts w:ascii="Times New Roman" w:eastAsia="Times New Roman" w:hAnsi="Times New Roman" w:cs="Times New Roman"/>
                <w:color w:val="000000"/>
              </w:rPr>
              <w:t xml:space="preserve">s </w:t>
            </w:r>
            <w:r>
              <w:rPr>
                <w:rFonts w:ascii="Times New Roman" w:eastAsia="Times New Roman" w:hAnsi="Times New Roman" w:cs="Times New Roman"/>
                <w:color w:val="000000"/>
              </w:rPr>
              <w:t xml:space="preserve">collected by filter papers </w:t>
            </w:r>
            <w:r w:rsidRPr="006E524D">
              <w:rPr>
                <w:rFonts w:ascii="Times New Roman" w:eastAsia="Times New Roman" w:hAnsi="Times New Roman" w:cs="Times New Roman"/>
                <w:color w:val="000000"/>
              </w:rPr>
              <w:t>on the surface of root tip</w:t>
            </w:r>
            <w:r>
              <w:rPr>
                <w:rFonts w:ascii="Times New Roman" w:eastAsia="Times New Roman" w:hAnsi="Times New Roman" w:cs="Times New Roman"/>
                <w:color w:val="000000"/>
              </w:rPr>
              <w:t>s</w:t>
            </w:r>
          </w:p>
        </w:tc>
        <w:tc>
          <w:tcPr>
            <w:tcW w:w="2994" w:type="dxa"/>
            <w:shd w:val="clear" w:color="auto" w:fill="auto"/>
            <w:noWrap/>
            <w:hideMark/>
          </w:tcPr>
          <w:p w14:paraId="00318863"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nmol·h</w:t>
            </w:r>
            <w:r w:rsidRPr="006E524D">
              <w:rPr>
                <w:rFonts w:ascii="Times New Roman" w:eastAsia="Times New Roman" w:hAnsi="Times New Roman" w:cs="Times New Roman"/>
                <w:color w:val="000000"/>
                <w:vertAlign w:val="superscript"/>
              </w:rPr>
              <w:t>-1</w:t>
            </w:r>
            <w:r w:rsidRPr="006E524D">
              <w:rPr>
                <w:rFonts w:ascii="Times New Roman" w:eastAsia="Times New Roman" w:hAnsi="Times New Roman" w:cs="Times New Roman"/>
                <w:color w:val="000000"/>
              </w:rPr>
              <w:t>·cm</w:t>
            </w:r>
            <w:r w:rsidRPr="006E524D">
              <w:rPr>
                <w:rFonts w:ascii="Times New Roman" w:eastAsia="Times New Roman" w:hAnsi="Times New Roman" w:cs="Times New Roman"/>
                <w:color w:val="000000"/>
                <w:vertAlign w:val="superscript"/>
              </w:rPr>
              <w:t>-1</w:t>
            </w:r>
            <w:r w:rsidRPr="006E524D">
              <w:rPr>
                <w:rFonts w:ascii="Times New Roman" w:eastAsia="Times New Roman" w:hAnsi="Times New Roman" w:cs="Times New Roman"/>
                <w:color w:val="000000"/>
              </w:rPr>
              <w:t xml:space="preserve"> root length</w:t>
            </w:r>
          </w:p>
        </w:tc>
      </w:tr>
      <w:tr w:rsidR="00F31CB2" w:rsidRPr="006E524D" w14:paraId="064E2058" w14:textId="77777777" w:rsidTr="00E87517">
        <w:trPr>
          <w:trHeight w:val="580"/>
        </w:trPr>
        <w:tc>
          <w:tcPr>
            <w:tcW w:w="3460" w:type="dxa"/>
            <w:shd w:val="clear" w:color="auto" w:fill="auto"/>
            <w:noWrap/>
            <w:hideMark/>
          </w:tcPr>
          <w:p w14:paraId="38FA2229"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R</w:t>
            </w:r>
            <w:r w:rsidRPr="006E524D">
              <w:rPr>
                <w:rFonts w:ascii="Times New Roman" w:eastAsia="Times New Roman" w:hAnsi="Times New Roman" w:cs="Times New Roman"/>
                <w:color w:val="000000"/>
              </w:rPr>
              <w:t>hizosphere</w:t>
            </w:r>
            <w:r>
              <w:rPr>
                <w:rFonts w:ascii="Times New Roman" w:eastAsia="Times New Roman" w:hAnsi="Times New Roman" w:cs="Times New Roman"/>
                <w:color w:val="000000"/>
              </w:rPr>
              <w:t xml:space="preserve"> soil</w:t>
            </w:r>
            <w:r w:rsidRPr="006E524D">
              <w:rPr>
                <w:rFonts w:ascii="Times New Roman" w:eastAsia="Times New Roman" w:hAnsi="Times New Roman" w:cs="Times New Roman"/>
                <w:color w:val="000000"/>
              </w:rPr>
              <w:t xml:space="preserve"> pH</w:t>
            </w:r>
          </w:p>
        </w:tc>
        <w:tc>
          <w:tcPr>
            <w:tcW w:w="2640" w:type="dxa"/>
            <w:shd w:val="clear" w:color="auto" w:fill="auto"/>
            <w:noWrap/>
            <w:hideMark/>
          </w:tcPr>
          <w:p w14:paraId="6EFD3F3F"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Rhizos-pH</w:t>
            </w:r>
          </w:p>
        </w:tc>
        <w:tc>
          <w:tcPr>
            <w:tcW w:w="3380" w:type="dxa"/>
            <w:shd w:val="clear" w:color="auto" w:fill="auto"/>
            <w:hideMark/>
          </w:tcPr>
          <w:p w14:paraId="047045EE"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w:t>
            </w:r>
            <w:r w:rsidRPr="006E524D">
              <w:rPr>
                <w:rFonts w:ascii="Times New Roman" w:eastAsia="Times New Roman" w:hAnsi="Times New Roman" w:cs="Times New Roman"/>
                <w:color w:val="000000"/>
              </w:rPr>
              <w:t>pH of the rhizosphere soil solution or pH in the rhizosheath</w:t>
            </w:r>
          </w:p>
        </w:tc>
        <w:tc>
          <w:tcPr>
            <w:tcW w:w="2994" w:type="dxa"/>
            <w:shd w:val="clear" w:color="auto" w:fill="auto"/>
            <w:noWrap/>
            <w:hideMark/>
          </w:tcPr>
          <w:p w14:paraId="6237809E"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p>
        </w:tc>
      </w:tr>
      <w:tr w:rsidR="00F31CB2" w:rsidRPr="006E524D" w14:paraId="27310223" w14:textId="77777777" w:rsidTr="00E87517">
        <w:trPr>
          <w:trHeight w:val="1160"/>
        </w:trPr>
        <w:tc>
          <w:tcPr>
            <w:tcW w:w="3460" w:type="dxa"/>
            <w:shd w:val="clear" w:color="auto" w:fill="auto"/>
            <w:hideMark/>
          </w:tcPr>
          <w:p w14:paraId="7E3B7581"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 xml:space="preserve">Acid phosphatase activity released from </w:t>
            </w:r>
            <w:r>
              <w:rPr>
                <w:rFonts w:ascii="Times New Roman" w:eastAsia="Times New Roman" w:hAnsi="Times New Roman" w:cs="Times New Roman"/>
                <w:color w:val="000000"/>
              </w:rPr>
              <w:t xml:space="preserve">the </w:t>
            </w:r>
            <w:r w:rsidRPr="006E524D">
              <w:rPr>
                <w:rFonts w:ascii="Times New Roman" w:eastAsia="Times New Roman" w:hAnsi="Times New Roman" w:cs="Times New Roman"/>
                <w:color w:val="000000"/>
              </w:rPr>
              <w:t>root surface</w:t>
            </w:r>
          </w:p>
        </w:tc>
        <w:tc>
          <w:tcPr>
            <w:tcW w:w="2640" w:type="dxa"/>
            <w:shd w:val="clear" w:color="auto" w:fill="auto"/>
            <w:noWrap/>
            <w:hideMark/>
          </w:tcPr>
          <w:p w14:paraId="4A17D624"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APase</w:t>
            </w:r>
          </w:p>
        </w:tc>
        <w:tc>
          <w:tcPr>
            <w:tcW w:w="3380" w:type="dxa"/>
            <w:shd w:val="clear" w:color="auto" w:fill="auto"/>
            <w:hideMark/>
          </w:tcPr>
          <w:p w14:paraId="0F7EFBB9"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Rate of substrate p</w:t>
            </w:r>
            <w:r w:rsidRPr="00906D7E">
              <w:rPr>
                <w:rFonts w:ascii="Times New Roman" w:eastAsia="Times New Roman" w:hAnsi="Times New Roman" w:cs="Times New Roman"/>
                <w:color w:val="000000"/>
              </w:rPr>
              <w:t>-nitrophenyl phosphate</w:t>
            </w:r>
            <w:r w:rsidRPr="006E524D">
              <w:rPr>
                <w:rFonts w:ascii="Times New Roman" w:eastAsia="Times New Roman" w:hAnsi="Times New Roman" w:cs="Times New Roman"/>
                <w:color w:val="000000"/>
              </w:rPr>
              <w:t xml:space="preserve"> (</w:t>
            </w:r>
            <w:r w:rsidRPr="00906D7E">
              <w:rPr>
                <w:rFonts w:ascii="Times New Roman" w:eastAsia="Times New Roman" w:hAnsi="Times New Roman" w:cs="Times New Roman"/>
                <w:color w:val="000000"/>
              </w:rPr>
              <w:t>p-</w:t>
            </w:r>
            <w:r w:rsidRPr="006E524D">
              <w:rPr>
                <w:rFonts w:ascii="Times New Roman" w:eastAsia="Times New Roman" w:hAnsi="Times New Roman" w:cs="Times New Roman"/>
                <w:color w:val="000000"/>
              </w:rPr>
              <w:t>NP)</w:t>
            </w:r>
            <w:r w:rsidRPr="006E524D">
              <w:rPr>
                <w:rFonts w:ascii="Times New Roman" w:eastAsia="Times New Roman" w:hAnsi="Times New Roman" w:cs="Times New Roman"/>
                <w:color w:val="000000"/>
              </w:rPr>
              <w:br/>
              <w:t>hydrolyzed per minute at 25°C</w:t>
            </w:r>
            <w:r w:rsidRPr="006E524D">
              <w:rPr>
                <w:rFonts w:ascii="Times New Roman" w:eastAsia="Times New Roman" w:hAnsi="Times New Roman" w:cs="Times New Roman"/>
                <w:color w:val="000000"/>
              </w:rPr>
              <w:br/>
              <w:t>in sodium acetate buffer (pH 5.2)</w:t>
            </w:r>
          </w:p>
        </w:tc>
        <w:tc>
          <w:tcPr>
            <w:tcW w:w="2994" w:type="dxa"/>
            <w:shd w:val="clear" w:color="auto" w:fill="auto"/>
            <w:noWrap/>
            <w:hideMark/>
          </w:tcPr>
          <w:p w14:paraId="158B971D" w14:textId="77777777" w:rsidR="00F31CB2" w:rsidRPr="006E524D" w:rsidRDefault="00F31CB2" w:rsidP="00E87517">
            <w:pPr>
              <w:widowControl/>
              <w:spacing w:after="0" w:line="240" w:lineRule="auto"/>
              <w:jc w:val="left"/>
              <w:rPr>
                <w:rFonts w:ascii="Times New Roman" w:eastAsia="Times New Roman" w:hAnsi="Times New Roman" w:cs="Times New Roman"/>
                <w:color w:val="000000"/>
              </w:rPr>
            </w:pPr>
            <w:r w:rsidRPr="006E524D">
              <w:rPr>
                <w:rFonts w:ascii="Times New Roman" w:eastAsia="Times New Roman" w:hAnsi="Times New Roman" w:cs="Times New Roman"/>
                <w:color w:val="000000"/>
              </w:rPr>
              <w:t>ug p</w:t>
            </w:r>
            <w:r w:rsidRPr="00906D7E">
              <w:rPr>
                <w:rFonts w:ascii="Times New Roman" w:eastAsia="Times New Roman" w:hAnsi="Times New Roman" w:cs="Times New Roman"/>
                <w:color w:val="000000"/>
              </w:rPr>
              <w:t>-</w:t>
            </w:r>
            <w:r w:rsidRPr="006E524D">
              <w:rPr>
                <w:rFonts w:ascii="Times New Roman" w:eastAsia="Times New Roman" w:hAnsi="Times New Roman" w:cs="Times New Roman"/>
                <w:color w:val="000000"/>
              </w:rPr>
              <w:t>NP·h</w:t>
            </w:r>
            <w:r w:rsidRPr="006E524D">
              <w:rPr>
                <w:rFonts w:ascii="Times New Roman" w:eastAsia="Times New Roman" w:hAnsi="Times New Roman" w:cs="Times New Roman"/>
                <w:color w:val="000000"/>
                <w:vertAlign w:val="superscript"/>
              </w:rPr>
              <w:t>-1</w:t>
            </w:r>
            <w:r w:rsidRPr="006E524D">
              <w:rPr>
                <w:rFonts w:ascii="Times New Roman" w:eastAsia="Times New Roman" w:hAnsi="Times New Roman" w:cs="Times New Roman"/>
                <w:color w:val="000000"/>
              </w:rPr>
              <w:t>·g</w:t>
            </w:r>
            <w:r w:rsidRPr="006E524D">
              <w:rPr>
                <w:rFonts w:ascii="Times New Roman" w:eastAsia="Times New Roman" w:hAnsi="Times New Roman" w:cs="Times New Roman"/>
                <w:color w:val="000000"/>
                <w:vertAlign w:val="superscript"/>
              </w:rPr>
              <w:t>-1</w:t>
            </w:r>
            <w:r w:rsidRPr="006E524D">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root f</w:t>
            </w:r>
            <w:r w:rsidRPr="006E524D">
              <w:rPr>
                <w:rFonts w:ascii="Times New Roman" w:eastAsia="Times New Roman" w:hAnsi="Times New Roman" w:cs="Times New Roman"/>
                <w:color w:val="000000"/>
              </w:rPr>
              <w:t>resh weight</w:t>
            </w:r>
          </w:p>
        </w:tc>
      </w:tr>
    </w:tbl>
    <w:p w14:paraId="1E2BC0F3" w14:textId="77777777" w:rsidR="00F31CB2" w:rsidRDefault="00F31CB2" w:rsidP="00F31CB2">
      <w:pPr>
        <w:widowControl/>
        <w:spacing w:after="0" w:line="240" w:lineRule="auto"/>
        <w:jc w:val="left"/>
        <w:rPr>
          <w:rFonts w:ascii="Calibri" w:eastAsia="Times New Roman" w:hAnsi="Calibri" w:cs="Calibri"/>
          <w:color w:val="000000"/>
        </w:rPr>
      </w:pPr>
    </w:p>
    <w:p w14:paraId="0F95E1A7" w14:textId="77777777" w:rsidR="00F31CB2" w:rsidRDefault="00F31CB2" w:rsidP="00F31CB2">
      <w:pPr>
        <w:widowControl/>
        <w:spacing w:after="0" w:line="240" w:lineRule="auto"/>
        <w:jc w:val="left"/>
        <w:rPr>
          <w:rFonts w:ascii="Times New Roman" w:eastAsia="Times New Roman" w:hAnsi="Times New Roman" w:cs="Times New Roman"/>
          <w:color w:val="000000"/>
        </w:rPr>
      </w:pPr>
    </w:p>
    <w:p w14:paraId="03FE8010" w14:textId="77777777" w:rsidR="00F31CB2" w:rsidRDefault="00F31CB2" w:rsidP="00F31CB2">
      <w:pPr>
        <w:widowControl/>
        <w:spacing w:after="0" w:line="240" w:lineRule="auto"/>
        <w:jc w:val="left"/>
        <w:rPr>
          <w:rFonts w:ascii="Times New Roman" w:eastAsia="Times New Roman" w:hAnsi="Times New Roman" w:cs="Times New Roman"/>
          <w:color w:val="000000"/>
        </w:rPr>
        <w:sectPr w:rsidR="00F31CB2" w:rsidSect="009B197E">
          <w:pgSz w:w="16838" w:h="11906" w:orient="landscape"/>
          <w:pgMar w:top="1797" w:right="1440" w:bottom="1797" w:left="1276" w:header="851" w:footer="992" w:gutter="0"/>
          <w:cols w:space="425"/>
          <w:docGrid w:linePitch="360"/>
        </w:sectPr>
      </w:pPr>
    </w:p>
    <w:p w14:paraId="36F55D39" w14:textId="08DBF2DB" w:rsidR="0080428E" w:rsidRPr="00B4660E" w:rsidRDefault="0080428E" w:rsidP="00A01952">
      <w:pPr>
        <w:ind w:right="514"/>
        <w:outlineLvl w:val="0"/>
        <w:rPr>
          <w:rFonts w:ascii="Times New Roman" w:hAnsi="Times New Roman" w:cs="Times New Roman"/>
        </w:rPr>
      </w:pPr>
      <w:bookmarkStart w:id="5" w:name="_Hlk58336407"/>
      <w:r w:rsidRPr="00B4660E">
        <w:rPr>
          <w:rFonts w:ascii="Times New Roman" w:hAnsi="Times New Roman" w:cs="Times New Roman"/>
          <w:b/>
        </w:rPr>
        <w:lastRenderedPageBreak/>
        <w:t xml:space="preserve">Table </w:t>
      </w:r>
      <w:r w:rsidR="00F31CB2">
        <w:rPr>
          <w:rFonts w:ascii="Times New Roman" w:hAnsi="Times New Roman" w:cs="Times New Roman"/>
          <w:b/>
        </w:rPr>
        <w:t>S</w:t>
      </w:r>
      <w:proofErr w:type="gramStart"/>
      <w:r w:rsidR="00F31CB2">
        <w:rPr>
          <w:rFonts w:ascii="Times New Roman" w:hAnsi="Times New Roman" w:cs="Times New Roman"/>
          <w:b/>
        </w:rPr>
        <w:t xml:space="preserve">5 </w:t>
      </w:r>
      <w:r w:rsidR="00DD61A2" w:rsidRPr="00DD61A2">
        <w:rPr>
          <w:rFonts w:ascii="Times New Roman" w:hAnsi="Times New Roman" w:cs="Times New Roman"/>
        </w:rPr>
        <w:t xml:space="preserve"> </w:t>
      </w:r>
      <w:r w:rsidR="00DD61A2">
        <w:rPr>
          <w:rFonts w:ascii="Times New Roman" w:hAnsi="Times New Roman" w:cs="Times New Roman"/>
        </w:rPr>
        <w:t>Two</w:t>
      </w:r>
      <w:proofErr w:type="gramEnd"/>
      <w:r w:rsidR="00DD61A2">
        <w:rPr>
          <w:rFonts w:ascii="Times New Roman" w:hAnsi="Times New Roman" w:cs="Times New Roman"/>
        </w:rPr>
        <w:t xml:space="preserve">-way ANOVA result </w:t>
      </w:r>
      <w:r w:rsidRPr="00B4660E">
        <w:rPr>
          <w:rFonts w:ascii="Times New Roman" w:hAnsi="Times New Roman" w:cs="Times New Roman"/>
        </w:rPr>
        <w:t>for eight root functional traits</w:t>
      </w:r>
      <w:r w:rsidRPr="00350932">
        <w:rPr>
          <w:rFonts w:ascii="Times New Roman" w:hAnsi="Times New Roman" w:cs="Times New Roman"/>
        </w:rPr>
        <w:t xml:space="preserve"> </w:t>
      </w:r>
      <w:r w:rsidRPr="00B4660E">
        <w:rPr>
          <w:rFonts w:ascii="Times New Roman" w:hAnsi="Times New Roman" w:cs="Times New Roman"/>
        </w:rPr>
        <w:t xml:space="preserve">with </w:t>
      </w:r>
      <w:r w:rsidR="0032383A">
        <w:rPr>
          <w:rFonts w:ascii="Times New Roman" w:hAnsi="Times New Roman" w:cs="Times New Roman"/>
        </w:rPr>
        <w:t>l</w:t>
      </w:r>
      <w:r w:rsidR="0032383A" w:rsidRPr="00B4660E">
        <w:rPr>
          <w:rFonts w:ascii="Times New Roman" w:hAnsi="Times New Roman" w:cs="Times New Roman"/>
        </w:rPr>
        <w:t>og</w:t>
      </w:r>
      <w:r w:rsidR="00E94394">
        <w:rPr>
          <w:rFonts w:ascii="Times New Roman" w:hAnsi="Times New Roman" w:cs="Times New Roman"/>
        </w:rPr>
        <w:t>-</w:t>
      </w:r>
      <w:r w:rsidRPr="00B4660E">
        <w:rPr>
          <w:rFonts w:ascii="Times New Roman" w:hAnsi="Times New Roman" w:cs="Times New Roman"/>
        </w:rPr>
        <w:t>transformed data for 34 maize genotypes and two soil phosphorus (P) treatments.</w:t>
      </w:r>
    </w:p>
    <w:tbl>
      <w:tblPr>
        <w:tblStyle w:val="Style1"/>
        <w:tblW w:w="13757" w:type="dxa"/>
        <w:jc w:val="center"/>
        <w:tblLook w:val="04A0" w:firstRow="1" w:lastRow="0" w:firstColumn="1" w:lastColumn="0" w:noHBand="0" w:noVBand="1"/>
      </w:tblPr>
      <w:tblGrid>
        <w:gridCol w:w="1879"/>
        <w:gridCol w:w="703"/>
        <w:gridCol w:w="1165"/>
        <w:gridCol w:w="2091"/>
        <w:gridCol w:w="561"/>
        <w:gridCol w:w="1406"/>
        <w:gridCol w:w="1993"/>
        <w:gridCol w:w="703"/>
        <w:gridCol w:w="1165"/>
        <w:gridCol w:w="2091"/>
      </w:tblGrid>
      <w:tr w:rsidR="0080428E" w:rsidRPr="00B4660E" w14:paraId="0A93C6AE" w14:textId="77777777" w:rsidTr="006B204F">
        <w:trPr>
          <w:cnfStyle w:val="100000000000" w:firstRow="1" w:lastRow="0" w:firstColumn="0" w:lastColumn="0" w:oddVBand="0" w:evenVBand="0" w:oddHBand="0" w:evenHBand="0" w:firstRowFirstColumn="0" w:firstRowLastColumn="0" w:lastRowFirstColumn="0" w:lastRowLastColumn="0"/>
          <w:trHeight w:val="299"/>
          <w:jc w:val="center"/>
        </w:trPr>
        <w:tc>
          <w:tcPr>
            <w:tcW w:w="1879" w:type="dxa"/>
            <w:tcBorders>
              <w:bottom w:val="single" w:sz="4" w:space="0" w:color="auto"/>
            </w:tcBorders>
            <w:shd w:val="clear" w:color="auto" w:fill="auto"/>
            <w:noWrap/>
            <w:hideMark/>
          </w:tcPr>
          <w:p w14:paraId="7E063509" w14:textId="77777777" w:rsidR="0080428E" w:rsidRPr="00B4660E" w:rsidRDefault="0080428E" w:rsidP="003E523E">
            <w:pPr>
              <w:widowControl/>
              <w:jc w:val="center"/>
              <w:rPr>
                <w:rFonts w:ascii="Times New Roman" w:eastAsia="Times New Roman" w:hAnsi="Times New Roman" w:cs="Times New Roman"/>
              </w:rPr>
            </w:pPr>
          </w:p>
        </w:tc>
        <w:tc>
          <w:tcPr>
            <w:tcW w:w="3959" w:type="dxa"/>
            <w:gridSpan w:val="3"/>
            <w:tcBorders>
              <w:bottom w:val="single" w:sz="4" w:space="0" w:color="auto"/>
            </w:tcBorders>
            <w:shd w:val="clear" w:color="auto" w:fill="auto"/>
            <w:noWrap/>
            <w:hideMark/>
          </w:tcPr>
          <w:p w14:paraId="4F2D9899"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Genotypes</w:t>
            </w:r>
          </w:p>
        </w:tc>
        <w:tc>
          <w:tcPr>
            <w:tcW w:w="3960" w:type="dxa"/>
            <w:gridSpan w:val="3"/>
            <w:tcBorders>
              <w:bottom w:val="single" w:sz="4" w:space="0" w:color="auto"/>
            </w:tcBorders>
            <w:shd w:val="clear" w:color="auto" w:fill="auto"/>
            <w:noWrap/>
            <w:hideMark/>
          </w:tcPr>
          <w:p w14:paraId="2344090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P Treatment</w:t>
            </w:r>
          </w:p>
        </w:tc>
        <w:tc>
          <w:tcPr>
            <w:tcW w:w="3959" w:type="dxa"/>
            <w:gridSpan w:val="3"/>
            <w:tcBorders>
              <w:bottom w:val="single" w:sz="4" w:space="0" w:color="auto"/>
            </w:tcBorders>
            <w:shd w:val="clear" w:color="auto" w:fill="auto"/>
            <w:noWrap/>
            <w:hideMark/>
          </w:tcPr>
          <w:p w14:paraId="041A935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 xml:space="preserve">Genotypes </w:t>
            </w:r>
            <w:r>
              <w:rPr>
                <w:rFonts w:ascii="Times New Roman" w:eastAsia="Times New Roman" w:hAnsi="Times New Roman" w:cs="Times New Roman"/>
                <w:color w:val="000000"/>
              </w:rPr>
              <w:t>×</w:t>
            </w:r>
            <w:r w:rsidRPr="00B4660E">
              <w:rPr>
                <w:rFonts w:ascii="Times New Roman" w:eastAsia="Times New Roman" w:hAnsi="Times New Roman" w:cs="Times New Roman"/>
                <w:color w:val="000000"/>
              </w:rPr>
              <w:t xml:space="preserve"> P Treatment</w:t>
            </w:r>
          </w:p>
        </w:tc>
      </w:tr>
      <w:tr w:rsidR="0080428E" w:rsidRPr="00B4660E" w14:paraId="62E713EE" w14:textId="77777777" w:rsidTr="006B204F">
        <w:trPr>
          <w:trHeight w:val="299"/>
          <w:jc w:val="center"/>
        </w:trPr>
        <w:tc>
          <w:tcPr>
            <w:tcW w:w="1879" w:type="dxa"/>
            <w:tcBorders>
              <w:top w:val="single" w:sz="4" w:space="0" w:color="auto"/>
              <w:bottom w:val="single" w:sz="4" w:space="0" w:color="auto"/>
            </w:tcBorders>
            <w:noWrap/>
            <w:hideMark/>
          </w:tcPr>
          <w:p w14:paraId="6239B2A9"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Traits</w:t>
            </w:r>
          </w:p>
        </w:tc>
        <w:tc>
          <w:tcPr>
            <w:tcW w:w="703" w:type="dxa"/>
            <w:tcBorders>
              <w:top w:val="single" w:sz="4" w:space="0" w:color="auto"/>
              <w:bottom w:val="single" w:sz="4" w:space="0" w:color="auto"/>
            </w:tcBorders>
            <w:noWrap/>
            <w:hideMark/>
          </w:tcPr>
          <w:p w14:paraId="5A87F91A" w14:textId="1A22009F" w:rsidR="0080428E" w:rsidRPr="00B4660E" w:rsidRDefault="00F31CB2"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d</w:t>
            </w:r>
            <w:r w:rsidRPr="00B4660E">
              <w:rPr>
                <w:rFonts w:ascii="Times New Roman" w:eastAsia="Times New Roman" w:hAnsi="Times New Roman" w:cs="Times New Roman"/>
                <w:color w:val="000000"/>
              </w:rPr>
              <w:t>f</w:t>
            </w:r>
          </w:p>
        </w:tc>
        <w:tc>
          <w:tcPr>
            <w:tcW w:w="1165" w:type="dxa"/>
            <w:tcBorders>
              <w:top w:val="single" w:sz="4" w:space="0" w:color="auto"/>
              <w:bottom w:val="single" w:sz="4" w:space="0" w:color="auto"/>
            </w:tcBorders>
            <w:noWrap/>
            <w:hideMark/>
          </w:tcPr>
          <w:p w14:paraId="2D6C300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2091" w:type="dxa"/>
            <w:tcBorders>
              <w:top w:val="single" w:sz="4" w:space="0" w:color="auto"/>
              <w:bottom w:val="single" w:sz="4" w:space="0" w:color="auto"/>
            </w:tcBorders>
            <w:noWrap/>
            <w:hideMark/>
          </w:tcPr>
          <w:p w14:paraId="2A7ACD91"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c>
          <w:tcPr>
            <w:tcW w:w="561" w:type="dxa"/>
            <w:tcBorders>
              <w:top w:val="single" w:sz="4" w:space="0" w:color="auto"/>
              <w:bottom w:val="single" w:sz="4" w:space="0" w:color="auto"/>
            </w:tcBorders>
            <w:noWrap/>
            <w:hideMark/>
          </w:tcPr>
          <w:p w14:paraId="442CEB6C"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df</w:t>
            </w:r>
          </w:p>
        </w:tc>
        <w:tc>
          <w:tcPr>
            <w:tcW w:w="1406" w:type="dxa"/>
            <w:tcBorders>
              <w:top w:val="single" w:sz="4" w:space="0" w:color="auto"/>
              <w:bottom w:val="single" w:sz="4" w:space="0" w:color="auto"/>
            </w:tcBorders>
            <w:noWrap/>
            <w:hideMark/>
          </w:tcPr>
          <w:p w14:paraId="0A506D79"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1993" w:type="dxa"/>
            <w:tcBorders>
              <w:top w:val="single" w:sz="4" w:space="0" w:color="auto"/>
              <w:bottom w:val="single" w:sz="4" w:space="0" w:color="auto"/>
            </w:tcBorders>
            <w:noWrap/>
            <w:hideMark/>
          </w:tcPr>
          <w:p w14:paraId="4A846943"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c>
          <w:tcPr>
            <w:tcW w:w="703" w:type="dxa"/>
            <w:tcBorders>
              <w:top w:val="single" w:sz="4" w:space="0" w:color="auto"/>
              <w:bottom w:val="single" w:sz="4" w:space="0" w:color="auto"/>
            </w:tcBorders>
            <w:noWrap/>
            <w:hideMark/>
          </w:tcPr>
          <w:p w14:paraId="54C712E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df</w:t>
            </w:r>
          </w:p>
        </w:tc>
        <w:tc>
          <w:tcPr>
            <w:tcW w:w="1165" w:type="dxa"/>
            <w:tcBorders>
              <w:top w:val="single" w:sz="4" w:space="0" w:color="auto"/>
              <w:bottom w:val="single" w:sz="4" w:space="0" w:color="auto"/>
            </w:tcBorders>
            <w:noWrap/>
            <w:hideMark/>
          </w:tcPr>
          <w:p w14:paraId="742DAA91"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F</w:t>
            </w:r>
          </w:p>
        </w:tc>
        <w:tc>
          <w:tcPr>
            <w:tcW w:w="2091" w:type="dxa"/>
            <w:tcBorders>
              <w:top w:val="single" w:sz="4" w:space="0" w:color="auto"/>
              <w:bottom w:val="single" w:sz="4" w:space="0" w:color="auto"/>
            </w:tcBorders>
            <w:noWrap/>
            <w:hideMark/>
          </w:tcPr>
          <w:p w14:paraId="16F57DC8"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i/>
                <w:iCs/>
                <w:color w:val="000000"/>
              </w:rPr>
              <w:t>P</w:t>
            </w:r>
            <w:r w:rsidRPr="00B4660E">
              <w:rPr>
                <w:rFonts w:ascii="Times New Roman" w:eastAsia="Times New Roman" w:hAnsi="Times New Roman" w:cs="Times New Roman"/>
                <w:color w:val="000000"/>
              </w:rPr>
              <w:t>-value</w:t>
            </w:r>
          </w:p>
        </w:tc>
      </w:tr>
      <w:tr w:rsidR="0080428E" w:rsidRPr="00B4660E" w14:paraId="6FEB3230" w14:textId="77777777" w:rsidTr="006B204F">
        <w:trPr>
          <w:trHeight w:val="299"/>
          <w:jc w:val="center"/>
        </w:trPr>
        <w:tc>
          <w:tcPr>
            <w:tcW w:w="1879" w:type="dxa"/>
            <w:tcBorders>
              <w:top w:val="single" w:sz="4" w:space="0" w:color="auto"/>
            </w:tcBorders>
            <w:noWrap/>
            <w:hideMark/>
          </w:tcPr>
          <w:p w14:paraId="55F48D17"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TRL</w:t>
            </w:r>
          </w:p>
        </w:tc>
        <w:tc>
          <w:tcPr>
            <w:tcW w:w="703" w:type="dxa"/>
            <w:tcBorders>
              <w:top w:val="single" w:sz="4" w:space="0" w:color="auto"/>
            </w:tcBorders>
            <w:noWrap/>
            <w:hideMark/>
          </w:tcPr>
          <w:p w14:paraId="21D5A052"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tcBorders>
              <w:top w:val="single" w:sz="4" w:space="0" w:color="auto"/>
            </w:tcBorders>
            <w:noWrap/>
            <w:hideMark/>
          </w:tcPr>
          <w:p w14:paraId="1B743206"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16.8</w:t>
            </w:r>
          </w:p>
        </w:tc>
        <w:tc>
          <w:tcPr>
            <w:tcW w:w="2091" w:type="dxa"/>
            <w:tcBorders>
              <w:top w:val="single" w:sz="4" w:space="0" w:color="auto"/>
            </w:tcBorders>
            <w:noWrap/>
            <w:hideMark/>
          </w:tcPr>
          <w:p w14:paraId="53AFC78D"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tcBorders>
              <w:top w:val="single" w:sz="4" w:space="0" w:color="auto"/>
            </w:tcBorders>
            <w:noWrap/>
            <w:hideMark/>
          </w:tcPr>
          <w:p w14:paraId="19874EF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tcBorders>
              <w:top w:val="single" w:sz="4" w:space="0" w:color="auto"/>
            </w:tcBorders>
            <w:noWrap/>
            <w:hideMark/>
          </w:tcPr>
          <w:p w14:paraId="76EDB617"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0.3</w:t>
            </w:r>
          </w:p>
        </w:tc>
        <w:tc>
          <w:tcPr>
            <w:tcW w:w="1993" w:type="dxa"/>
            <w:tcBorders>
              <w:top w:val="single" w:sz="4" w:space="0" w:color="auto"/>
            </w:tcBorders>
            <w:noWrap/>
            <w:hideMark/>
          </w:tcPr>
          <w:p w14:paraId="186F986E"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0.567</w:t>
            </w:r>
          </w:p>
        </w:tc>
        <w:tc>
          <w:tcPr>
            <w:tcW w:w="703" w:type="dxa"/>
            <w:tcBorders>
              <w:top w:val="single" w:sz="4" w:space="0" w:color="auto"/>
            </w:tcBorders>
            <w:noWrap/>
            <w:hideMark/>
          </w:tcPr>
          <w:p w14:paraId="0C37620C"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tcBorders>
              <w:top w:val="single" w:sz="4" w:space="0" w:color="auto"/>
            </w:tcBorders>
            <w:noWrap/>
            <w:hideMark/>
          </w:tcPr>
          <w:p w14:paraId="43B90EAC"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8.7</w:t>
            </w:r>
          </w:p>
        </w:tc>
        <w:tc>
          <w:tcPr>
            <w:tcW w:w="2091" w:type="dxa"/>
            <w:tcBorders>
              <w:top w:val="single" w:sz="4" w:space="0" w:color="auto"/>
            </w:tcBorders>
            <w:noWrap/>
            <w:hideMark/>
          </w:tcPr>
          <w:p w14:paraId="2D74ABAF"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4BA013AD" w14:textId="77777777" w:rsidTr="006B204F">
        <w:trPr>
          <w:trHeight w:val="299"/>
          <w:jc w:val="center"/>
        </w:trPr>
        <w:tc>
          <w:tcPr>
            <w:tcW w:w="1879" w:type="dxa"/>
            <w:noWrap/>
            <w:hideMark/>
          </w:tcPr>
          <w:p w14:paraId="2CF13E92"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SRL</w:t>
            </w:r>
          </w:p>
        </w:tc>
        <w:tc>
          <w:tcPr>
            <w:tcW w:w="703" w:type="dxa"/>
            <w:noWrap/>
            <w:hideMark/>
          </w:tcPr>
          <w:p w14:paraId="3DFA2681"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40A3F6EF" w14:textId="042AC8E9"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2091" w:type="dxa"/>
            <w:noWrap/>
            <w:hideMark/>
          </w:tcPr>
          <w:p w14:paraId="6D450105"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0B4500A0"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7135AB80" w14:textId="786A4A8A"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2.8</w:t>
            </w:r>
          </w:p>
        </w:tc>
        <w:tc>
          <w:tcPr>
            <w:tcW w:w="1993" w:type="dxa"/>
            <w:noWrap/>
            <w:hideMark/>
          </w:tcPr>
          <w:p w14:paraId="3301423D"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0.10</w:t>
            </w:r>
            <w:r>
              <w:rPr>
                <w:rFonts w:ascii="Times New Roman" w:eastAsia="Times New Roman" w:hAnsi="Times New Roman" w:cs="Times New Roman"/>
                <w:color w:val="000000"/>
              </w:rPr>
              <w:t>5</w:t>
            </w:r>
          </w:p>
        </w:tc>
        <w:tc>
          <w:tcPr>
            <w:tcW w:w="703" w:type="dxa"/>
            <w:noWrap/>
            <w:hideMark/>
          </w:tcPr>
          <w:p w14:paraId="5256F800"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6D74E9AB" w14:textId="2D65E5D7"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10.3</w:t>
            </w:r>
          </w:p>
        </w:tc>
        <w:tc>
          <w:tcPr>
            <w:tcW w:w="2091" w:type="dxa"/>
            <w:noWrap/>
            <w:hideMark/>
          </w:tcPr>
          <w:p w14:paraId="393544E0"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35DD701A" w14:textId="77777777" w:rsidTr="006B204F">
        <w:trPr>
          <w:trHeight w:val="299"/>
          <w:jc w:val="center"/>
        </w:trPr>
        <w:tc>
          <w:tcPr>
            <w:tcW w:w="1879" w:type="dxa"/>
            <w:noWrap/>
            <w:hideMark/>
          </w:tcPr>
          <w:p w14:paraId="571FA691"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Root/Shoot</w:t>
            </w:r>
          </w:p>
        </w:tc>
        <w:tc>
          <w:tcPr>
            <w:tcW w:w="703" w:type="dxa"/>
            <w:noWrap/>
            <w:hideMark/>
          </w:tcPr>
          <w:p w14:paraId="7445F6E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3B1D9073" w14:textId="392F2E0A"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15.2</w:t>
            </w:r>
          </w:p>
        </w:tc>
        <w:tc>
          <w:tcPr>
            <w:tcW w:w="2091" w:type="dxa"/>
            <w:noWrap/>
            <w:hideMark/>
          </w:tcPr>
          <w:p w14:paraId="783B5CEC"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1868BF13"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057700C4" w14:textId="1E2D5F64"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475.2</w:t>
            </w:r>
          </w:p>
        </w:tc>
        <w:tc>
          <w:tcPr>
            <w:tcW w:w="1993" w:type="dxa"/>
            <w:noWrap/>
            <w:hideMark/>
          </w:tcPr>
          <w:p w14:paraId="41650FE8"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5D2013A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329F5F8A" w14:textId="4DB131C1"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3.6</w:t>
            </w:r>
          </w:p>
        </w:tc>
        <w:tc>
          <w:tcPr>
            <w:tcW w:w="2091" w:type="dxa"/>
            <w:noWrap/>
            <w:hideMark/>
          </w:tcPr>
          <w:p w14:paraId="2720F180"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1AEA5F30" w14:textId="77777777" w:rsidTr="006B204F">
        <w:trPr>
          <w:trHeight w:val="299"/>
          <w:jc w:val="center"/>
        </w:trPr>
        <w:tc>
          <w:tcPr>
            <w:tcW w:w="1879" w:type="dxa"/>
            <w:noWrap/>
            <w:hideMark/>
          </w:tcPr>
          <w:p w14:paraId="0B225C8E"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APase</w:t>
            </w:r>
          </w:p>
        </w:tc>
        <w:tc>
          <w:tcPr>
            <w:tcW w:w="703" w:type="dxa"/>
            <w:noWrap/>
            <w:hideMark/>
          </w:tcPr>
          <w:p w14:paraId="40457586"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32</w:t>
            </w:r>
          </w:p>
        </w:tc>
        <w:tc>
          <w:tcPr>
            <w:tcW w:w="1165" w:type="dxa"/>
            <w:noWrap/>
            <w:hideMark/>
          </w:tcPr>
          <w:p w14:paraId="43BA6986"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3.4</w:t>
            </w:r>
          </w:p>
        </w:tc>
        <w:tc>
          <w:tcPr>
            <w:tcW w:w="2091" w:type="dxa"/>
            <w:noWrap/>
            <w:hideMark/>
          </w:tcPr>
          <w:p w14:paraId="616F1D55"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7EC5360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6EB740F9" w14:textId="0E4FBC26"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48.1</w:t>
            </w:r>
          </w:p>
        </w:tc>
        <w:tc>
          <w:tcPr>
            <w:tcW w:w="1993" w:type="dxa"/>
            <w:noWrap/>
            <w:hideMark/>
          </w:tcPr>
          <w:p w14:paraId="07448FC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6C4BF6B1"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32</w:t>
            </w:r>
          </w:p>
        </w:tc>
        <w:tc>
          <w:tcPr>
            <w:tcW w:w="1165" w:type="dxa"/>
            <w:noWrap/>
            <w:hideMark/>
          </w:tcPr>
          <w:p w14:paraId="3943CFC0" w14:textId="23F1C6C9"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2091" w:type="dxa"/>
            <w:noWrap/>
            <w:hideMark/>
          </w:tcPr>
          <w:p w14:paraId="7985BE81"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05BEC3A1" w14:textId="77777777" w:rsidTr="006B204F">
        <w:trPr>
          <w:trHeight w:val="299"/>
          <w:jc w:val="center"/>
        </w:trPr>
        <w:tc>
          <w:tcPr>
            <w:tcW w:w="1879" w:type="dxa"/>
            <w:noWrap/>
            <w:hideMark/>
          </w:tcPr>
          <w:p w14:paraId="2C5285E3"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RootDiam</w:t>
            </w:r>
          </w:p>
        </w:tc>
        <w:tc>
          <w:tcPr>
            <w:tcW w:w="703" w:type="dxa"/>
            <w:noWrap/>
            <w:hideMark/>
          </w:tcPr>
          <w:p w14:paraId="74E719F2"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60DB59DD" w14:textId="79007553" w:rsidR="0080428E" w:rsidRPr="00B4660E" w:rsidRDefault="00DD61A2"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42.2</w:t>
            </w:r>
          </w:p>
        </w:tc>
        <w:tc>
          <w:tcPr>
            <w:tcW w:w="2091" w:type="dxa"/>
            <w:noWrap/>
            <w:hideMark/>
          </w:tcPr>
          <w:p w14:paraId="5A13645A"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34FDAE35"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0310F51C" w14:textId="21A1F315" w:rsidR="0080428E" w:rsidRPr="00B4660E" w:rsidRDefault="00DD61A2"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139.4</w:t>
            </w:r>
          </w:p>
        </w:tc>
        <w:tc>
          <w:tcPr>
            <w:tcW w:w="1993" w:type="dxa"/>
            <w:noWrap/>
            <w:hideMark/>
          </w:tcPr>
          <w:p w14:paraId="3C97DC15"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28E2F237"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33</w:t>
            </w:r>
          </w:p>
        </w:tc>
        <w:tc>
          <w:tcPr>
            <w:tcW w:w="1165" w:type="dxa"/>
            <w:noWrap/>
            <w:hideMark/>
          </w:tcPr>
          <w:p w14:paraId="2572F7A2" w14:textId="5CF71EE8" w:rsidR="0080428E" w:rsidRPr="00B4660E" w:rsidRDefault="00DD61A2"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14.6</w:t>
            </w:r>
          </w:p>
        </w:tc>
        <w:tc>
          <w:tcPr>
            <w:tcW w:w="2091" w:type="dxa"/>
            <w:noWrap/>
            <w:hideMark/>
          </w:tcPr>
          <w:p w14:paraId="4692B88D"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6B204F" w:rsidRPr="00B4660E" w14:paraId="3B887A02" w14:textId="77777777" w:rsidTr="006B204F">
        <w:trPr>
          <w:trHeight w:val="299"/>
          <w:jc w:val="center"/>
        </w:trPr>
        <w:tc>
          <w:tcPr>
            <w:tcW w:w="1879" w:type="dxa"/>
            <w:noWrap/>
            <w:hideMark/>
          </w:tcPr>
          <w:p w14:paraId="5E17D402" w14:textId="77777777" w:rsidR="006B204F" w:rsidRPr="00B4660E" w:rsidRDefault="006B204F" w:rsidP="00936B62">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Rhizos-pH</w:t>
            </w:r>
          </w:p>
        </w:tc>
        <w:tc>
          <w:tcPr>
            <w:tcW w:w="703" w:type="dxa"/>
            <w:noWrap/>
            <w:hideMark/>
          </w:tcPr>
          <w:p w14:paraId="532D2A31"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31</w:t>
            </w:r>
          </w:p>
        </w:tc>
        <w:tc>
          <w:tcPr>
            <w:tcW w:w="1165" w:type="dxa"/>
            <w:noWrap/>
            <w:hideMark/>
          </w:tcPr>
          <w:p w14:paraId="06B86F00"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20.6</w:t>
            </w:r>
          </w:p>
        </w:tc>
        <w:tc>
          <w:tcPr>
            <w:tcW w:w="2091" w:type="dxa"/>
            <w:noWrap/>
            <w:hideMark/>
          </w:tcPr>
          <w:p w14:paraId="6C86F444"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1055C76C"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45D0314F"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344.1</w:t>
            </w:r>
          </w:p>
        </w:tc>
        <w:tc>
          <w:tcPr>
            <w:tcW w:w="1993" w:type="dxa"/>
            <w:noWrap/>
            <w:hideMark/>
          </w:tcPr>
          <w:p w14:paraId="5F006A94"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2E05A987"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31</w:t>
            </w:r>
          </w:p>
        </w:tc>
        <w:tc>
          <w:tcPr>
            <w:tcW w:w="1165" w:type="dxa"/>
            <w:noWrap/>
            <w:hideMark/>
          </w:tcPr>
          <w:p w14:paraId="2A4559E4"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14.2</w:t>
            </w:r>
          </w:p>
        </w:tc>
        <w:tc>
          <w:tcPr>
            <w:tcW w:w="2091" w:type="dxa"/>
            <w:noWrap/>
            <w:hideMark/>
          </w:tcPr>
          <w:p w14:paraId="41963BFF" w14:textId="77777777" w:rsidR="006B204F" w:rsidRPr="00B4660E" w:rsidRDefault="006B204F" w:rsidP="00936B62">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7B29F4B2" w14:textId="77777777" w:rsidTr="006B204F">
        <w:trPr>
          <w:trHeight w:val="299"/>
          <w:jc w:val="center"/>
        </w:trPr>
        <w:tc>
          <w:tcPr>
            <w:tcW w:w="1879" w:type="dxa"/>
            <w:noWrap/>
            <w:hideMark/>
          </w:tcPr>
          <w:p w14:paraId="0263B921" w14:textId="1F9B95CC" w:rsidR="0080428E" w:rsidRPr="00B4660E" w:rsidRDefault="006B204F" w:rsidP="003E523E">
            <w:pPr>
              <w:widowControl/>
              <w:jc w:val="left"/>
              <w:rPr>
                <w:rFonts w:ascii="Times New Roman" w:eastAsia="Times New Roman" w:hAnsi="Times New Roman" w:cs="Times New Roman"/>
                <w:color w:val="000000"/>
              </w:rPr>
            </w:pPr>
            <w:r>
              <w:rPr>
                <w:rFonts w:ascii="Times New Roman" w:eastAsia="Times New Roman" w:hAnsi="Times New Roman" w:cs="Times New Roman"/>
                <w:color w:val="000000"/>
              </w:rPr>
              <w:t>Carboxylates</w:t>
            </w:r>
          </w:p>
        </w:tc>
        <w:tc>
          <w:tcPr>
            <w:tcW w:w="703" w:type="dxa"/>
            <w:noWrap/>
            <w:hideMark/>
          </w:tcPr>
          <w:p w14:paraId="46C1DEF6"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31</w:t>
            </w:r>
          </w:p>
        </w:tc>
        <w:tc>
          <w:tcPr>
            <w:tcW w:w="1165" w:type="dxa"/>
            <w:noWrap/>
            <w:hideMark/>
          </w:tcPr>
          <w:p w14:paraId="16935126" w14:textId="350BCD3E"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7.8</w:t>
            </w:r>
          </w:p>
        </w:tc>
        <w:tc>
          <w:tcPr>
            <w:tcW w:w="2091" w:type="dxa"/>
            <w:noWrap/>
            <w:hideMark/>
          </w:tcPr>
          <w:p w14:paraId="2C9CD7C0"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180DBC6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6201016C" w14:textId="20CDA2AF"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25.4</w:t>
            </w:r>
          </w:p>
        </w:tc>
        <w:tc>
          <w:tcPr>
            <w:tcW w:w="1993" w:type="dxa"/>
            <w:noWrap/>
            <w:hideMark/>
          </w:tcPr>
          <w:p w14:paraId="5BA075CF"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35D45D6B"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31</w:t>
            </w:r>
          </w:p>
        </w:tc>
        <w:tc>
          <w:tcPr>
            <w:tcW w:w="1165" w:type="dxa"/>
            <w:noWrap/>
            <w:hideMark/>
          </w:tcPr>
          <w:p w14:paraId="2F1095D5" w14:textId="0BE6E147"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3.3</w:t>
            </w:r>
          </w:p>
        </w:tc>
        <w:tc>
          <w:tcPr>
            <w:tcW w:w="2091" w:type="dxa"/>
            <w:noWrap/>
            <w:hideMark/>
          </w:tcPr>
          <w:p w14:paraId="2A50DC8E"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r w:rsidR="0080428E" w:rsidRPr="00B4660E" w14:paraId="2837726D" w14:textId="77777777" w:rsidTr="006B204F">
        <w:trPr>
          <w:trHeight w:val="299"/>
          <w:jc w:val="center"/>
        </w:trPr>
        <w:tc>
          <w:tcPr>
            <w:tcW w:w="1879" w:type="dxa"/>
            <w:noWrap/>
            <w:hideMark/>
          </w:tcPr>
          <w:p w14:paraId="3329253F" w14:textId="77777777" w:rsidR="0080428E" w:rsidRPr="00B4660E" w:rsidRDefault="0080428E" w:rsidP="003E523E">
            <w:pPr>
              <w:widowControl/>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RootHairLen</w:t>
            </w:r>
          </w:p>
        </w:tc>
        <w:tc>
          <w:tcPr>
            <w:tcW w:w="703" w:type="dxa"/>
            <w:noWrap/>
            <w:hideMark/>
          </w:tcPr>
          <w:p w14:paraId="4C869E3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21</w:t>
            </w:r>
          </w:p>
        </w:tc>
        <w:tc>
          <w:tcPr>
            <w:tcW w:w="1165" w:type="dxa"/>
            <w:noWrap/>
            <w:hideMark/>
          </w:tcPr>
          <w:p w14:paraId="63701332" w14:textId="335D2222"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5.3</w:t>
            </w:r>
          </w:p>
        </w:tc>
        <w:tc>
          <w:tcPr>
            <w:tcW w:w="2091" w:type="dxa"/>
            <w:noWrap/>
            <w:hideMark/>
          </w:tcPr>
          <w:p w14:paraId="5D9D4AFD"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561" w:type="dxa"/>
            <w:noWrap/>
            <w:hideMark/>
          </w:tcPr>
          <w:p w14:paraId="7652C657"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1</w:t>
            </w:r>
          </w:p>
        </w:tc>
        <w:tc>
          <w:tcPr>
            <w:tcW w:w="1406" w:type="dxa"/>
            <w:noWrap/>
            <w:hideMark/>
          </w:tcPr>
          <w:p w14:paraId="608FF02A" w14:textId="16F334D1"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299.3</w:t>
            </w:r>
          </w:p>
        </w:tc>
        <w:tc>
          <w:tcPr>
            <w:tcW w:w="1993" w:type="dxa"/>
            <w:noWrap/>
            <w:hideMark/>
          </w:tcPr>
          <w:p w14:paraId="0CFD5F24"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c>
          <w:tcPr>
            <w:tcW w:w="703" w:type="dxa"/>
            <w:noWrap/>
            <w:hideMark/>
          </w:tcPr>
          <w:p w14:paraId="6F37A06C"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21</w:t>
            </w:r>
          </w:p>
        </w:tc>
        <w:tc>
          <w:tcPr>
            <w:tcW w:w="1165" w:type="dxa"/>
            <w:noWrap/>
            <w:hideMark/>
          </w:tcPr>
          <w:p w14:paraId="44123FDA" w14:textId="0B3DEDD3" w:rsidR="0080428E" w:rsidRPr="00B4660E" w:rsidRDefault="00D835B3" w:rsidP="003E523E">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2091" w:type="dxa"/>
            <w:noWrap/>
            <w:hideMark/>
          </w:tcPr>
          <w:p w14:paraId="0B286856" w14:textId="77777777" w:rsidR="0080428E" w:rsidRPr="00B4660E" w:rsidRDefault="0080428E" w:rsidP="003E523E">
            <w:pPr>
              <w:widowControl/>
              <w:jc w:val="center"/>
              <w:rPr>
                <w:rFonts w:ascii="Times New Roman" w:eastAsia="Times New Roman" w:hAnsi="Times New Roman" w:cs="Times New Roman"/>
                <w:color w:val="000000"/>
              </w:rPr>
            </w:pPr>
            <w:r w:rsidRPr="00B4660E">
              <w:rPr>
                <w:rFonts w:ascii="Times New Roman" w:eastAsia="Times New Roman" w:hAnsi="Times New Roman" w:cs="Times New Roman"/>
                <w:color w:val="000000"/>
              </w:rPr>
              <w:t>&lt;0.0001</w:t>
            </w:r>
          </w:p>
        </w:tc>
      </w:tr>
    </w:tbl>
    <w:p w14:paraId="722D8880" w14:textId="77777777" w:rsidR="0080428E" w:rsidRPr="00B4660E" w:rsidRDefault="0080428E" w:rsidP="0080428E">
      <w:pPr>
        <w:rPr>
          <w:rFonts w:ascii="Times New Roman" w:eastAsia="Microsoft YaHei UI" w:hAnsi="Times New Roman" w:cs="Times New Roman"/>
        </w:rPr>
      </w:pPr>
      <w:r w:rsidRPr="00B4660E">
        <w:rPr>
          <w:rFonts w:ascii="Times New Roman" w:eastAsia="Microsoft YaHei UI" w:hAnsi="Times New Roman" w:cs="Times New Roman"/>
        </w:rPr>
        <w:t xml:space="preserve">The data for APase are without SM3 (n=33); Rhizos-pH without P024 &amp; P330 (n=32); RootHairLen without SM3, dents&amp; hybrids (n=22); Carboxylates without P330 </w:t>
      </w:r>
      <w:r>
        <w:rPr>
          <w:rFonts w:ascii="Times New Roman" w:eastAsia="Microsoft YaHei UI" w:hAnsi="Times New Roman" w:cs="Times New Roman"/>
        </w:rPr>
        <w:t>×</w:t>
      </w:r>
      <w:r w:rsidRPr="00B4660E">
        <w:rPr>
          <w:rFonts w:ascii="Times New Roman" w:eastAsia="Microsoft YaHei UI" w:hAnsi="Times New Roman" w:cs="Times New Roman"/>
        </w:rPr>
        <w:t xml:space="preserve"> F142 &amp; P415 × F142 (n=32). Root trait abbreviations: TRL, total root length; SRL, specific root length; </w:t>
      </w:r>
      <w:r w:rsidRPr="00B4660E">
        <w:rPr>
          <w:rFonts w:ascii="Times New Roman" w:eastAsia="Times New Roman" w:hAnsi="Times New Roman" w:cs="Times New Roman"/>
          <w:color w:val="000000"/>
        </w:rPr>
        <w:t>Root/Shoot</w:t>
      </w:r>
      <w:r w:rsidRPr="00B4660E">
        <w:rPr>
          <w:rFonts w:ascii="Times New Roman" w:eastAsia="Microsoft YaHei UI" w:hAnsi="Times New Roman" w:cs="Times New Roman"/>
        </w:rPr>
        <w:t>, root to shoot ratio; APase, acid phosphatase activity on the root surface; RootDiam, average</w:t>
      </w:r>
      <w:r>
        <w:rPr>
          <w:rFonts w:ascii="Times New Roman" w:eastAsia="Microsoft YaHei UI" w:hAnsi="Times New Roman" w:cs="Times New Roman"/>
        </w:rPr>
        <w:t xml:space="preserve"> root</w:t>
      </w:r>
      <w:r w:rsidRPr="00B4660E">
        <w:rPr>
          <w:rFonts w:ascii="Times New Roman" w:eastAsia="Microsoft YaHei UI" w:hAnsi="Times New Roman" w:cs="Times New Roman"/>
        </w:rPr>
        <w:t xml:space="preserve"> diameter;</w:t>
      </w:r>
      <w:r w:rsidRPr="00B4660E">
        <w:rPr>
          <w:rFonts w:ascii="Times New Roman" w:eastAsia="Times New Roman" w:hAnsi="Times New Roman" w:cs="Times New Roman"/>
          <w:color w:val="000000"/>
        </w:rPr>
        <w:t xml:space="preserve"> Rhizos-pH, rhizosphere soil solution pH; RootHairLen, average root hair length;</w:t>
      </w:r>
      <w:r w:rsidRPr="00B4660E">
        <w:rPr>
          <w:rFonts w:ascii="Times New Roman" w:eastAsia="Microsoft YaHei UI" w:hAnsi="Times New Roman" w:cs="Times New Roman"/>
        </w:rPr>
        <w:t xml:space="preserve"> Carboxylates, the amounts of carboxylates in the rhizosheath.</w:t>
      </w:r>
    </w:p>
    <w:bookmarkEnd w:id="5"/>
    <w:p w14:paraId="018F6E01" w14:textId="77777777" w:rsidR="000E488A" w:rsidRDefault="000E488A" w:rsidP="0080428E">
      <w:pPr>
        <w:rPr>
          <w:rFonts w:ascii="Times New Roman" w:hAnsi="Times New Roman" w:cs="Times New Roman"/>
          <w:b/>
          <w:sz w:val="21"/>
          <w:szCs w:val="21"/>
        </w:rPr>
        <w:sectPr w:rsidR="000E488A" w:rsidSect="00A01952">
          <w:pgSz w:w="16838" w:h="11906" w:orient="landscape"/>
          <w:pgMar w:top="1440" w:right="1440" w:bottom="1440" w:left="1440" w:header="851" w:footer="992" w:gutter="0"/>
          <w:cols w:space="425"/>
          <w:docGrid w:linePitch="360"/>
        </w:sectPr>
      </w:pPr>
    </w:p>
    <w:p w14:paraId="049B61CD" w14:textId="35AD7F9A" w:rsidR="000E488A" w:rsidRDefault="000E488A" w:rsidP="000E488A">
      <w:pPr>
        <w:widowControl/>
        <w:autoSpaceDE w:val="0"/>
        <w:autoSpaceDN w:val="0"/>
        <w:adjustRightInd w:val="0"/>
        <w:spacing w:after="0" w:line="240" w:lineRule="auto"/>
        <w:jc w:val="left"/>
        <w:rPr>
          <w:rFonts w:ascii="Times New Roman" w:eastAsia="TimesNewRomanPSMT" w:hAnsi="Times New Roman" w:cs="Times New Roman"/>
          <w:sz w:val="21"/>
          <w:szCs w:val="21"/>
        </w:rPr>
      </w:pPr>
      <w:r w:rsidRPr="00961973">
        <w:rPr>
          <w:rFonts w:ascii="Times New Roman" w:hAnsi="Times New Roman" w:cs="Times New Roman"/>
          <w:b/>
        </w:rPr>
        <w:lastRenderedPageBreak/>
        <w:t>Table</w:t>
      </w:r>
      <w:r>
        <w:rPr>
          <w:rFonts w:ascii="Times New Roman" w:hAnsi="Times New Roman" w:cs="Times New Roman"/>
          <w:b/>
        </w:rPr>
        <w:t xml:space="preserve"> S6</w:t>
      </w:r>
      <w:r w:rsidRPr="00B808E3">
        <w:rPr>
          <w:rFonts w:ascii="TimesNewRomanPSMT" w:eastAsia="TimesNewRomanPSMT" w:cs="TimesNewRomanPSMT"/>
          <w:sz w:val="21"/>
          <w:szCs w:val="21"/>
        </w:rPr>
        <w:t xml:space="preserve"> </w:t>
      </w:r>
      <w:r>
        <w:rPr>
          <w:rFonts w:ascii="Times New Roman" w:eastAsia="TimesNewRomanPSMT" w:hAnsi="Times New Roman" w:cs="Times New Roman"/>
          <w:sz w:val="21"/>
          <w:szCs w:val="21"/>
        </w:rPr>
        <w:t xml:space="preserve">Shoot mass, root biomass, shoot phosphorus (P) concentration, shoot P content, root P concentration, root P content, and total P content at harvest of the 34 genotypes in response to the two P treatment. </w:t>
      </w:r>
      <w:r w:rsidRPr="00B4660E">
        <w:rPr>
          <w:rFonts w:ascii="Times New Roman" w:eastAsia="TimesNewRomanPSMT" w:hAnsi="Times New Roman" w:cs="Times New Roman"/>
          <w:sz w:val="21"/>
          <w:szCs w:val="21"/>
        </w:rPr>
        <w:t>Each value is the mean (±SE) of five replicates.</w:t>
      </w:r>
    </w:p>
    <w:p w14:paraId="73663E38" w14:textId="77777777" w:rsidR="000E488A" w:rsidRDefault="000E488A" w:rsidP="000E488A">
      <w:pPr>
        <w:widowControl/>
        <w:autoSpaceDE w:val="0"/>
        <w:autoSpaceDN w:val="0"/>
        <w:adjustRightInd w:val="0"/>
        <w:spacing w:after="0" w:line="240" w:lineRule="auto"/>
        <w:jc w:val="left"/>
        <w:rPr>
          <w:rFonts w:ascii="Times New Roman" w:eastAsia="TimesNewRomanPSMT" w:hAnsi="Times New Roman" w:cs="Times New Roman"/>
          <w:sz w:val="21"/>
          <w:szCs w:val="21"/>
        </w:rPr>
      </w:pPr>
    </w:p>
    <w:tbl>
      <w:tblPr>
        <w:tblW w:w="14962" w:type="dxa"/>
        <w:tblInd w:w="-426" w:type="dxa"/>
        <w:tblBorders>
          <w:top w:val="single" w:sz="4" w:space="0" w:color="auto"/>
          <w:bottom w:val="single" w:sz="4" w:space="0" w:color="auto"/>
        </w:tblBorders>
        <w:tblLook w:val="04A0" w:firstRow="1" w:lastRow="0" w:firstColumn="1" w:lastColumn="0" w:noHBand="0" w:noVBand="1"/>
      </w:tblPr>
      <w:tblGrid>
        <w:gridCol w:w="879"/>
        <w:gridCol w:w="879"/>
        <w:gridCol w:w="879"/>
        <w:gridCol w:w="879"/>
        <w:gridCol w:w="879"/>
        <w:gridCol w:w="879"/>
        <w:gridCol w:w="879"/>
        <w:gridCol w:w="879"/>
        <w:gridCol w:w="879"/>
        <w:gridCol w:w="879"/>
        <w:gridCol w:w="879"/>
        <w:gridCol w:w="879"/>
        <w:gridCol w:w="883"/>
        <w:gridCol w:w="879"/>
        <w:gridCol w:w="884"/>
        <w:gridCol w:w="884"/>
        <w:gridCol w:w="884"/>
      </w:tblGrid>
      <w:tr w:rsidR="0010178A" w:rsidRPr="000E488A" w14:paraId="063E55F5" w14:textId="77777777" w:rsidTr="00A01952">
        <w:trPr>
          <w:trHeight w:val="329"/>
        </w:trPr>
        <w:tc>
          <w:tcPr>
            <w:tcW w:w="879" w:type="dxa"/>
            <w:tcBorders>
              <w:top w:val="single" w:sz="4" w:space="0" w:color="auto"/>
              <w:bottom w:val="single" w:sz="4" w:space="0" w:color="auto"/>
            </w:tcBorders>
            <w:shd w:val="clear" w:color="auto" w:fill="auto"/>
            <w:noWrap/>
            <w:vAlign w:val="center"/>
            <w:hideMark/>
          </w:tcPr>
          <w:p w14:paraId="33BA0A7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Genotype </w:t>
            </w:r>
          </w:p>
        </w:tc>
        <w:tc>
          <w:tcPr>
            <w:tcW w:w="1758" w:type="dxa"/>
            <w:gridSpan w:val="2"/>
            <w:tcBorders>
              <w:top w:val="single" w:sz="4" w:space="0" w:color="auto"/>
              <w:bottom w:val="single" w:sz="4" w:space="0" w:color="auto"/>
            </w:tcBorders>
            <w:shd w:val="clear" w:color="auto" w:fill="auto"/>
            <w:vAlign w:val="center"/>
            <w:hideMark/>
          </w:tcPr>
          <w:p w14:paraId="19D2391E" w14:textId="77777777" w:rsidR="00E825E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dry weight </w:t>
            </w:r>
          </w:p>
          <w:p w14:paraId="03312C63" w14:textId="56EB3EBA"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108096A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Root dry weight </w:t>
            </w:r>
          </w:p>
          <w:p w14:paraId="302133F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04D3F97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Total dry weight </w:t>
            </w:r>
          </w:p>
          <w:p w14:paraId="5315A5B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0084324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P concentration (mg·g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76C04379" w14:textId="77777777" w:rsidR="00683B8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P content </w:t>
            </w:r>
          </w:p>
          <w:p w14:paraId="6A88C559" w14:textId="6E34B2E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2" w:type="dxa"/>
            <w:gridSpan w:val="2"/>
            <w:tcBorders>
              <w:top w:val="single" w:sz="4" w:space="0" w:color="auto"/>
              <w:bottom w:val="single" w:sz="4" w:space="0" w:color="auto"/>
            </w:tcBorders>
            <w:shd w:val="clear" w:color="auto" w:fill="auto"/>
            <w:vAlign w:val="center"/>
            <w:hideMark/>
          </w:tcPr>
          <w:p w14:paraId="3D224AF0" w14:textId="77777777" w:rsidR="00683B8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Root P concentration </w:t>
            </w:r>
          </w:p>
          <w:p w14:paraId="1C07CA17" w14:textId="48E9670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(mg·g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3" w:type="dxa"/>
            <w:gridSpan w:val="2"/>
            <w:tcBorders>
              <w:top w:val="single" w:sz="4" w:space="0" w:color="auto"/>
              <w:bottom w:val="single" w:sz="4" w:space="0" w:color="auto"/>
            </w:tcBorders>
            <w:shd w:val="clear" w:color="auto" w:fill="auto"/>
            <w:vAlign w:val="center"/>
            <w:hideMark/>
          </w:tcPr>
          <w:p w14:paraId="71E0A2B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Root P content </w:t>
            </w:r>
          </w:p>
          <w:p w14:paraId="51CFB99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8" w:type="dxa"/>
            <w:gridSpan w:val="2"/>
            <w:tcBorders>
              <w:top w:val="single" w:sz="4" w:space="0" w:color="auto"/>
              <w:bottom w:val="single" w:sz="4" w:space="0" w:color="auto"/>
            </w:tcBorders>
            <w:shd w:val="clear" w:color="auto" w:fill="auto"/>
            <w:vAlign w:val="center"/>
            <w:hideMark/>
          </w:tcPr>
          <w:p w14:paraId="2910F2F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Total P content </w:t>
            </w:r>
          </w:p>
          <w:p w14:paraId="0A44A36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r>
      <w:tr w:rsidR="0010178A" w:rsidRPr="000E488A" w14:paraId="6DA8AD31" w14:textId="77777777" w:rsidTr="00A01952">
        <w:trPr>
          <w:trHeight w:val="329"/>
        </w:trPr>
        <w:tc>
          <w:tcPr>
            <w:tcW w:w="879" w:type="dxa"/>
            <w:tcBorders>
              <w:top w:val="single" w:sz="4" w:space="0" w:color="auto"/>
              <w:bottom w:val="single" w:sz="4" w:space="0" w:color="auto"/>
            </w:tcBorders>
            <w:shd w:val="clear" w:color="auto" w:fill="auto"/>
            <w:noWrap/>
            <w:vAlign w:val="center"/>
            <w:hideMark/>
          </w:tcPr>
          <w:p w14:paraId="207444D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p>
        </w:tc>
        <w:tc>
          <w:tcPr>
            <w:tcW w:w="879" w:type="dxa"/>
            <w:tcBorders>
              <w:top w:val="single" w:sz="4" w:space="0" w:color="auto"/>
              <w:bottom w:val="single" w:sz="4" w:space="0" w:color="auto"/>
            </w:tcBorders>
            <w:shd w:val="clear" w:color="auto" w:fill="auto"/>
            <w:noWrap/>
            <w:vAlign w:val="center"/>
            <w:hideMark/>
          </w:tcPr>
          <w:p w14:paraId="2780AAD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single" w:sz="4" w:space="0" w:color="auto"/>
              <w:bottom w:val="single" w:sz="4" w:space="0" w:color="auto"/>
            </w:tcBorders>
            <w:shd w:val="clear" w:color="auto" w:fill="auto"/>
            <w:noWrap/>
            <w:vAlign w:val="center"/>
            <w:hideMark/>
          </w:tcPr>
          <w:p w14:paraId="0E27CF2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2843EAF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single" w:sz="4" w:space="0" w:color="auto"/>
              <w:bottom w:val="single" w:sz="4" w:space="0" w:color="auto"/>
            </w:tcBorders>
            <w:shd w:val="clear" w:color="auto" w:fill="auto"/>
            <w:noWrap/>
            <w:vAlign w:val="center"/>
            <w:hideMark/>
          </w:tcPr>
          <w:p w14:paraId="50998B4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2D80E73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single" w:sz="4" w:space="0" w:color="auto"/>
              <w:bottom w:val="single" w:sz="4" w:space="0" w:color="auto"/>
            </w:tcBorders>
            <w:shd w:val="clear" w:color="auto" w:fill="auto"/>
            <w:noWrap/>
            <w:vAlign w:val="center"/>
            <w:hideMark/>
          </w:tcPr>
          <w:p w14:paraId="4532898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3ED2355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single" w:sz="4" w:space="0" w:color="auto"/>
              <w:bottom w:val="single" w:sz="4" w:space="0" w:color="auto"/>
            </w:tcBorders>
            <w:shd w:val="clear" w:color="auto" w:fill="auto"/>
            <w:noWrap/>
            <w:vAlign w:val="center"/>
            <w:hideMark/>
          </w:tcPr>
          <w:p w14:paraId="215520C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59D7216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single" w:sz="4" w:space="0" w:color="auto"/>
              <w:bottom w:val="single" w:sz="4" w:space="0" w:color="auto"/>
            </w:tcBorders>
            <w:shd w:val="clear" w:color="auto" w:fill="auto"/>
            <w:noWrap/>
            <w:vAlign w:val="center"/>
            <w:hideMark/>
          </w:tcPr>
          <w:p w14:paraId="2D2A0FB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41AAA7E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3" w:type="dxa"/>
            <w:tcBorders>
              <w:top w:val="single" w:sz="4" w:space="0" w:color="auto"/>
              <w:bottom w:val="single" w:sz="4" w:space="0" w:color="auto"/>
            </w:tcBorders>
            <w:shd w:val="clear" w:color="auto" w:fill="auto"/>
            <w:noWrap/>
            <w:vAlign w:val="center"/>
            <w:hideMark/>
          </w:tcPr>
          <w:p w14:paraId="4AF7B4B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single" w:sz="4" w:space="0" w:color="auto"/>
              <w:bottom w:val="single" w:sz="4" w:space="0" w:color="auto"/>
            </w:tcBorders>
            <w:shd w:val="clear" w:color="auto" w:fill="auto"/>
            <w:noWrap/>
            <w:vAlign w:val="center"/>
            <w:hideMark/>
          </w:tcPr>
          <w:p w14:paraId="1BDB9C2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4" w:type="dxa"/>
            <w:tcBorders>
              <w:top w:val="single" w:sz="4" w:space="0" w:color="auto"/>
              <w:bottom w:val="single" w:sz="4" w:space="0" w:color="auto"/>
            </w:tcBorders>
            <w:shd w:val="clear" w:color="auto" w:fill="auto"/>
            <w:noWrap/>
            <w:vAlign w:val="center"/>
            <w:hideMark/>
          </w:tcPr>
          <w:p w14:paraId="53016FC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84" w:type="dxa"/>
            <w:tcBorders>
              <w:top w:val="single" w:sz="4" w:space="0" w:color="auto"/>
              <w:bottom w:val="single" w:sz="4" w:space="0" w:color="auto"/>
            </w:tcBorders>
            <w:shd w:val="clear" w:color="auto" w:fill="auto"/>
            <w:noWrap/>
            <w:vAlign w:val="center"/>
            <w:hideMark/>
          </w:tcPr>
          <w:p w14:paraId="792B3F8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4" w:type="dxa"/>
            <w:tcBorders>
              <w:top w:val="single" w:sz="4" w:space="0" w:color="auto"/>
              <w:bottom w:val="single" w:sz="4" w:space="0" w:color="auto"/>
            </w:tcBorders>
            <w:shd w:val="clear" w:color="auto" w:fill="auto"/>
            <w:noWrap/>
            <w:vAlign w:val="center"/>
            <w:hideMark/>
          </w:tcPr>
          <w:p w14:paraId="0B30E40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r>
      <w:tr w:rsidR="0010178A" w:rsidRPr="000E488A" w14:paraId="299E7137" w14:textId="77777777" w:rsidTr="00A01952">
        <w:trPr>
          <w:trHeight w:val="329"/>
        </w:trPr>
        <w:tc>
          <w:tcPr>
            <w:tcW w:w="14962" w:type="dxa"/>
            <w:gridSpan w:val="17"/>
            <w:tcBorders>
              <w:top w:val="single" w:sz="4" w:space="0" w:color="auto"/>
            </w:tcBorders>
            <w:shd w:val="clear" w:color="auto" w:fill="auto"/>
            <w:noWrap/>
            <w:vAlign w:val="center"/>
          </w:tcPr>
          <w:p w14:paraId="7B092A08"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Double haploid lines produced from flint landraces (DH_LR)</w:t>
            </w:r>
          </w:p>
        </w:tc>
      </w:tr>
      <w:tr w:rsidR="0010178A" w:rsidRPr="000E488A" w14:paraId="5BC37A2F" w14:textId="77777777" w:rsidTr="00A01952">
        <w:trPr>
          <w:trHeight w:val="329"/>
        </w:trPr>
        <w:tc>
          <w:tcPr>
            <w:tcW w:w="879" w:type="dxa"/>
            <w:shd w:val="clear" w:color="auto" w:fill="auto"/>
            <w:noWrap/>
            <w:vAlign w:val="bottom"/>
            <w:hideMark/>
          </w:tcPr>
          <w:p w14:paraId="3E6A0BA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SF1</w:t>
            </w:r>
          </w:p>
        </w:tc>
        <w:tc>
          <w:tcPr>
            <w:tcW w:w="879" w:type="dxa"/>
            <w:shd w:val="clear" w:color="auto" w:fill="auto"/>
            <w:noWrap/>
            <w:vAlign w:val="bottom"/>
            <w:hideMark/>
          </w:tcPr>
          <w:p w14:paraId="054D896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0.34±0.03</w:t>
            </w:r>
          </w:p>
        </w:tc>
        <w:tc>
          <w:tcPr>
            <w:tcW w:w="879" w:type="dxa"/>
            <w:shd w:val="clear" w:color="auto" w:fill="auto"/>
            <w:noWrap/>
            <w:vAlign w:val="bottom"/>
            <w:hideMark/>
          </w:tcPr>
          <w:p w14:paraId="0A9D847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0.5±0.04</w:t>
            </w:r>
          </w:p>
        </w:tc>
        <w:tc>
          <w:tcPr>
            <w:tcW w:w="879" w:type="dxa"/>
            <w:shd w:val="clear" w:color="auto" w:fill="auto"/>
            <w:noWrap/>
            <w:vAlign w:val="bottom"/>
            <w:hideMark/>
          </w:tcPr>
          <w:p w14:paraId="57F0BF9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0.13±0.01</w:t>
            </w:r>
          </w:p>
        </w:tc>
        <w:tc>
          <w:tcPr>
            <w:tcW w:w="879" w:type="dxa"/>
            <w:shd w:val="clear" w:color="auto" w:fill="auto"/>
            <w:noWrap/>
            <w:vAlign w:val="bottom"/>
            <w:hideMark/>
          </w:tcPr>
          <w:p w14:paraId="49F2302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0.11±0.02</w:t>
            </w:r>
          </w:p>
        </w:tc>
        <w:tc>
          <w:tcPr>
            <w:tcW w:w="879" w:type="dxa"/>
            <w:shd w:val="clear" w:color="auto" w:fill="auto"/>
            <w:noWrap/>
            <w:vAlign w:val="bottom"/>
            <w:hideMark/>
          </w:tcPr>
          <w:p w14:paraId="6B2E72DA"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0.47±0.04</w:t>
            </w:r>
          </w:p>
        </w:tc>
        <w:tc>
          <w:tcPr>
            <w:tcW w:w="879" w:type="dxa"/>
            <w:shd w:val="clear" w:color="auto" w:fill="auto"/>
            <w:noWrap/>
            <w:vAlign w:val="bottom"/>
            <w:hideMark/>
          </w:tcPr>
          <w:p w14:paraId="6FF90CDA"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0.61±0.06</w:t>
            </w:r>
          </w:p>
        </w:tc>
        <w:tc>
          <w:tcPr>
            <w:tcW w:w="879" w:type="dxa"/>
            <w:shd w:val="clear" w:color="auto" w:fill="auto"/>
            <w:noWrap/>
            <w:vAlign w:val="bottom"/>
            <w:hideMark/>
          </w:tcPr>
          <w:p w14:paraId="406F0A8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1.51±0.06</w:t>
            </w:r>
          </w:p>
        </w:tc>
        <w:tc>
          <w:tcPr>
            <w:tcW w:w="879" w:type="dxa"/>
            <w:shd w:val="clear" w:color="auto" w:fill="auto"/>
            <w:noWrap/>
            <w:vAlign w:val="bottom"/>
            <w:hideMark/>
          </w:tcPr>
          <w:p w14:paraId="7EF4605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3.37±0.20</w:t>
            </w:r>
          </w:p>
        </w:tc>
        <w:tc>
          <w:tcPr>
            <w:tcW w:w="879" w:type="dxa"/>
            <w:shd w:val="clear" w:color="auto" w:fill="auto"/>
            <w:noWrap/>
            <w:vAlign w:val="bottom"/>
            <w:hideMark/>
          </w:tcPr>
          <w:p w14:paraId="0021E93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0.51±0.03</w:t>
            </w:r>
          </w:p>
        </w:tc>
        <w:tc>
          <w:tcPr>
            <w:tcW w:w="879" w:type="dxa"/>
            <w:shd w:val="clear" w:color="auto" w:fill="auto"/>
            <w:noWrap/>
            <w:vAlign w:val="bottom"/>
            <w:hideMark/>
          </w:tcPr>
          <w:p w14:paraId="2FFDA30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1.70±0.23</w:t>
            </w:r>
          </w:p>
        </w:tc>
        <w:tc>
          <w:tcPr>
            <w:tcW w:w="879" w:type="dxa"/>
            <w:shd w:val="clear" w:color="auto" w:fill="auto"/>
            <w:noWrap/>
            <w:vAlign w:val="bottom"/>
            <w:hideMark/>
          </w:tcPr>
          <w:p w14:paraId="306308A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1.31±0.08</w:t>
            </w:r>
          </w:p>
        </w:tc>
        <w:tc>
          <w:tcPr>
            <w:tcW w:w="883" w:type="dxa"/>
            <w:shd w:val="clear" w:color="auto" w:fill="auto"/>
            <w:noWrap/>
            <w:vAlign w:val="bottom"/>
            <w:hideMark/>
          </w:tcPr>
          <w:p w14:paraId="6250964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1.59±0.12</w:t>
            </w:r>
          </w:p>
        </w:tc>
        <w:tc>
          <w:tcPr>
            <w:tcW w:w="879" w:type="dxa"/>
            <w:shd w:val="clear" w:color="auto" w:fill="auto"/>
            <w:noWrap/>
            <w:vAlign w:val="bottom"/>
            <w:hideMark/>
          </w:tcPr>
          <w:p w14:paraId="48A151C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0.17±0.02</w:t>
            </w:r>
          </w:p>
        </w:tc>
        <w:tc>
          <w:tcPr>
            <w:tcW w:w="884" w:type="dxa"/>
            <w:shd w:val="clear" w:color="auto" w:fill="auto"/>
            <w:noWrap/>
            <w:vAlign w:val="bottom"/>
            <w:hideMark/>
          </w:tcPr>
          <w:p w14:paraId="6FCACCB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0.20±0.04</w:t>
            </w:r>
          </w:p>
        </w:tc>
        <w:tc>
          <w:tcPr>
            <w:tcW w:w="884" w:type="dxa"/>
            <w:shd w:val="clear" w:color="auto" w:fill="auto"/>
            <w:noWrap/>
            <w:vAlign w:val="bottom"/>
            <w:hideMark/>
          </w:tcPr>
          <w:p w14:paraId="521C02E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0.71±0.03</w:t>
            </w:r>
          </w:p>
        </w:tc>
        <w:tc>
          <w:tcPr>
            <w:tcW w:w="884" w:type="dxa"/>
            <w:shd w:val="clear" w:color="auto" w:fill="auto"/>
            <w:noWrap/>
            <w:vAlign w:val="bottom"/>
            <w:hideMark/>
          </w:tcPr>
          <w:p w14:paraId="17A97A3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1.89±0.26</w:t>
            </w:r>
          </w:p>
        </w:tc>
      </w:tr>
      <w:tr w:rsidR="0010178A" w:rsidRPr="000E488A" w14:paraId="2DB343BA" w14:textId="77777777" w:rsidTr="00A01952">
        <w:trPr>
          <w:trHeight w:val="329"/>
        </w:trPr>
        <w:tc>
          <w:tcPr>
            <w:tcW w:w="879" w:type="dxa"/>
            <w:shd w:val="clear" w:color="auto" w:fill="auto"/>
            <w:noWrap/>
            <w:vAlign w:val="bottom"/>
            <w:hideMark/>
          </w:tcPr>
          <w:p w14:paraId="753338D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SF2</w:t>
            </w:r>
          </w:p>
        </w:tc>
        <w:tc>
          <w:tcPr>
            <w:tcW w:w="879" w:type="dxa"/>
            <w:shd w:val="clear" w:color="auto" w:fill="auto"/>
            <w:noWrap/>
            <w:vAlign w:val="bottom"/>
            <w:hideMark/>
          </w:tcPr>
          <w:p w14:paraId="49193D5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0.26±0.04</w:t>
            </w:r>
          </w:p>
        </w:tc>
        <w:tc>
          <w:tcPr>
            <w:tcW w:w="879" w:type="dxa"/>
            <w:shd w:val="clear" w:color="auto" w:fill="auto"/>
            <w:noWrap/>
            <w:vAlign w:val="bottom"/>
            <w:hideMark/>
          </w:tcPr>
          <w:p w14:paraId="68522DC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0.49±0.11</w:t>
            </w:r>
          </w:p>
        </w:tc>
        <w:tc>
          <w:tcPr>
            <w:tcW w:w="879" w:type="dxa"/>
            <w:shd w:val="clear" w:color="auto" w:fill="auto"/>
            <w:noWrap/>
            <w:vAlign w:val="bottom"/>
            <w:hideMark/>
          </w:tcPr>
          <w:p w14:paraId="33B2437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0.07±0.01</w:t>
            </w:r>
          </w:p>
        </w:tc>
        <w:tc>
          <w:tcPr>
            <w:tcW w:w="879" w:type="dxa"/>
            <w:shd w:val="clear" w:color="auto" w:fill="auto"/>
            <w:noWrap/>
            <w:vAlign w:val="bottom"/>
            <w:hideMark/>
          </w:tcPr>
          <w:p w14:paraId="58D2295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0.05±0.01</w:t>
            </w:r>
          </w:p>
        </w:tc>
        <w:tc>
          <w:tcPr>
            <w:tcW w:w="879" w:type="dxa"/>
            <w:shd w:val="clear" w:color="auto" w:fill="auto"/>
            <w:noWrap/>
            <w:vAlign w:val="bottom"/>
            <w:hideMark/>
          </w:tcPr>
          <w:p w14:paraId="11886F35"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0.33±0.03</w:t>
            </w:r>
          </w:p>
        </w:tc>
        <w:tc>
          <w:tcPr>
            <w:tcW w:w="879" w:type="dxa"/>
            <w:shd w:val="clear" w:color="auto" w:fill="auto"/>
            <w:noWrap/>
            <w:vAlign w:val="bottom"/>
            <w:hideMark/>
          </w:tcPr>
          <w:p w14:paraId="3A1F091D"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0.54±0.12</w:t>
            </w:r>
          </w:p>
        </w:tc>
        <w:tc>
          <w:tcPr>
            <w:tcW w:w="879" w:type="dxa"/>
            <w:shd w:val="clear" w:color="auto" w:fill="auto"/>
            <w:noWrap/>
            <w:vAlign w:val="bottom"/>
            <w:hideMark/>
          </w:tcPr>
          <w:p w14:paraId="53AD749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1.59±0.11</w:t>
            </w:r>
          </w:p>
        </w:tc>
        <w:tc>
          <w:tcPr>
            <w:tcW w:w="879" w:type="dxa"/>
            <w:shd w:val="clear" w:color="auto" w:fill="auto"/>
            <w:noWrap/>
            <w:vAlign w:val="bottom"/>
            <w:hideMark/>
          </w:tcPr>
          <w:p w14:paraId="405F145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3.44±0.12</w:t>
            </w:r>
          </w:p>
        </w:tc>
        <w:tc>
          <w:tcPr>
            <w:tcW w:w="879" w:type="dxa"/>
            <w:shd w:val="clear" w:color="auto" w:fill="auto"/>
            <w:noWrap/>
            <w:vAlign w:val="bottom"/>
            <w:hideMark/>
          </w:tcPr>
          <w:p w14:paraId="1A9BD94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0.41±0.06</w:t>
            </w:r>
          </w:p>
        </w:tc>
        <w:tc>
          <w:tcPr>
            <w:tcW w:w="879" w:type="dxa"/>
            <w:shd w:val="clear" w:color="auto" w:fill="auto"/>
            <w:noWrap/>
            <w:vAlign w:val="bottom"/>
            <w:hideMark/>
          </w:tcPr>
          <w:p w14:paraId="67EBF8F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1.43±0.29</w:t>
            </w:r>
          </w:p>
        </w:tc>
        <w:tc>
          <w:tcPr>
            <w:tcW w:w="879" w:type="dxa"/>
            <w:shd w:val="clear" w:color="auto" w:fill="auto"/>
            <w:noWrap/>
            <w:vAlign w:val="bottom"/>
            <w:hideMark/>
          </w:tcPr>
          <w:p w14:paraId="62BB436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1.62±0.35</w:t>
            </w:r>
          </w:p>
        </w:tc>
        <w:tc>
          <w:tcPr>
            <w:tcW w:w="883" w:type="dxa"/>
            <w:shd w:val="clear" w:color="auto" w:fill="auto"/>
            <w:noWrap/>
            <w:vAlign w:val="bottom"/>
            <w:hideMark/>
          </w:tcPr>
          <w:p w14:paraId="45164D5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1.58±0.23</w:t>
            </w:r>
          </w:p>
        </w:tc>
        <w:tc>
          <w:tcPr>
            <w:tcW w:w="879" w:type="dxa"/>
            <w:shd w:val="clear" w:color="auto" w:fill="auto"/>
            <w:noWrap/>
            <w:vAlign w:val="bottom"/>
            <w:hideMark/>
          </w:tcPr>
          <w:p w14:paraId="03A1EAE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0.11±0.01</w:t>
            </w:r>
          </w:p>
        </w:tc>
        <w:tc>
          <w:tcPr>
            <w:tcW w:w="884" w:type="dxa"/>
            <w:shd w:val="clear" w:color="auto" w:fill="auto"/>
            <w:noWrap/>
            <w:vAlign w:val="bottom"/>
            <w:hideMark/>
          </w:tcPr>
          <w:p w14:paraId="75BD9A2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0.10±0.02</w:t>
            </w:r>
          </w:p>
        </w:tc>
        <w:tc>
          <w:tcPr>
            <w:tcW w:w="884" w:type="dxa"/>
            <w:shd w:val="clear" w:color="auto" w:fill="auto"/>
            <w:noWrap/>
            <w:vAlign w:val="bottom"/>
            <w:hideMark/>
          </w:tcPr>
          <w:p w14:paraId="05CEA14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0.52±0.06</w:t>
            </w:r>
          </w:p>
        </w:tc>
        <w:tc>
          <w:tcPr>
            <w:tcW w:w="884" w:type="dxa"/>
            <w:shd w:val="clear" w:color="auto" w:fill="auto"/>
            <w:noWrap/>
            <w:vAlign w:val="bottom"/>
            <w:hideMark/>
          </w:tcPr>
          <w:p w14:paraId="630E111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1.53±0.31</w:t>
            </w:r>
          </w:p>
        </w:tc>
      </w:tr>
      <w:tr w:rsidR="0010178A" w:rsidRPr="000E488A" w14:paraId="59C122DA" w14:textId="77777777" w:rsidTr="00A01952">
        <w:trPr>
          <w:trHeight w:val="329"/>
        </w:trPr>
        <w:tc>
          <w:tcPr>
            <w:tcW w:w="879" w:type="dxa"/>
            <w:shd w:val="clear" w:color="auto" w:fill="auto"/>
            <w:noWrap/>
            <w:vAlign w:val="bottom"/>
            <w:hideMark/>
          </w:tcPr>
          <w:p w14:paraId="513A074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SM1</w:t>
            </w:r>
          </w:p>
        </w:tc>
        <w:tc>
          <w:tcPr>
            <w:tcW w:w="879" w:type="dxa"/>
            <w:shd w:val="clear" w:color="auto" w:fill="auto"/>
            <w:noWrap/>
            <w:vAlign w:val="bottom"/>
            <w:hideMark/>
          </w:tcPr>
          <w:p w14:paraId="3A35AD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0.3±0.04</w:t>
            </w:r>
          </w:p>
        </w:tc>
        <w:tc>
          <w:tcPr>
            <w:tcW w:w="879" w:type="dxa"/>
            <w:shd w:val="clear" w:color="auto" w:fill="auto"/>
            <w:noWrap/>
            <w:vAlign w:val="bottom"/>
            <w:hideMark/>
          </w:tcPr>
          <w:p w14:paraId="38517DA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0.57±0.05</w:t>
            </w:r>
          </w:p>
        </w:tc>
        <w:tc>
          <w:tcPr>
            <w:tcW w:w="879" w:type="dxa"/>
            <w:shd w:val="clear" w:color="auto" w:fill="auto"/>
            <w:noWrap/>
            <w:vAlign w:val="bottom"/>
            <w:hideMark/>
          </w:tcPr>
          <w:p w14:paraId="294E5CE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0.12±0.01</w:t>
            </w:r>
          </w:p>
        </w:tc>
        <w:tc>
          <w:tcPr>
            <w:tcW w:w="879" w:type="dxa"/>
            <w:shd w:val="clear" w:color="auto" w:fill="auto"/>
            <w:noWrap/>
            <w:vAlign w:val="bottom"/>
            <w:hideMark/>
          </w:tcPr>
          <w:p w14:paraId="3E4F506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0.11±0.01</w:t>
            </w:r>
          </w:p>
        </w:tc>
        <w:tc>
          <w:tcPr>
            <w:tcW w:w="879" w:type="dxa"/>
            <w:shd w:val="clear" w:color="auto" w:fill="auto"/>
            <w:noWrap/>
            <w:vAlign w:val="bottom"/>
            <w:hideMark/>
          </w:tcPr>
          <w:p w14:paraId="03CC5FA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0.46±0.04</w:t>
            </w:r>
          </w:p>
        </w:tc>
        <w:tc>
          <w:tcPr>
            <w:tcW w:w="879" w:type="dxa"/>
            <w:shd w:val="clear" w:color="auto" w:fill="auto"/>
            <w:noWrap/>
            <w:vAlign w:val="bottom"/>
            <w:hideMark/>
          </w:tcPr>
          <w:p w14:paraId="527D5FA8"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0.68±0.06</w:t>
            </w:r>
          </w:p>
        </w:tc>
        <w:tc>
          <w:tcPr>
            <w:tcW w:w="879" w:type="dxa"/>
            <w:shd w:val="clear" w:color="auto" w:fill="auto"/>
            <w:noWrap/>
            <w:vAlign w:val="bottom"/>
            <w:hideMark/>
          </w:tcPr>
          <w:p w14:paraId="2ECB846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1.72±0.12</w:t>
            </w:r>
          </w:p>
        </w:tc>
        <w:tc>
          <w:tcPr>
            <w:tcW w:w="879" w:type="dxa"/>
            <w:shd w:val="clear" w:color="auto" w:fill="auto"/>
            <w:noWrap/>
            <w:vAlign w:val="bottom"/>
            <w:hideMark/>
          </w:tcPr>
          <w:p w14:paraId="50A32B2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2.87±0.19</w:t>
            </w:r>
          </w:p>
        </w:tc>
        <w:tc>
          <w:tcPr>
            <w:tcW w:w="879" w:type="dxa"/>
            <w:shd w:val="clear" w:color="auto" w:fill="auto"/>
            <w:noWrap/>
            <w:vAlign w:val="bottom"/>
            <w:hideMark/>
          </w:tcPr>
          <w:p w14:paraId="1EBA3DF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0.61±0.09</w:t>
            </w:r>
          </w:p>
        </w:tc>
        <w:tc>
          <w:tcPr>
            <w:tcW w:w="879" w:type="dxa"/>
            <w:shd w:val="clear" w:color="auto" w:fill="auto"/>
            <w:noWrap/>
            <w:vAlign w:val="bottom"/>
            <w:hideMark/>
          </w:tcPr>
          <w:p w14:paraId="69E7462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1.65±0.25</w:t>
            </w:r>
          </w:p>
        </w:tc>
        <w:tc>
          <w:tcPr>
            <w:tcW w:w="879" w:type="dxa"/>
            <w:shd w:val="clear" w:color="auto" w:fill="auto"/>
            <w:noWrap/>
            <w:vAlign w:val="bottom"/>
            <w:hideMark/>
          </w:tcPr>
          <w:p w14:paraId="687B2CD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1.27±0.09</w:t>
            </w:r>
          </w:p>
        </w:tc>
        <w:tc>
          <w:tcPr>
            <w:tcW w:w="883" w:type="dxa"/>
            <w:shd w:val="clear" w:color="auto" w:fill="auto"/>
            <w:noWrap/>
            <w:vAlign w:val="bottom"/>
            <w:hideMark/>
          </w:tcPr>
          <w:p w14:paraId="5873484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1.84±0.11</w:t>
            </w:r>
          </w:p>
        </w:tc>
        <w:tc>
          <w:tcPr>
            <w:tcW w:w="879" w:type="dxa"/>
            <w:shd w:val="clear" w:color="auto" w:fill="auto"/>
            <w:noWrap/>
            <w:vAlign w:val="bottom"/>
            <w:hideMark/>
          </w:tcPr>
          <w:p w14:paraId="59A8E3B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0.15±0.02</w:t>
            </w:r>
          </w:p>
        </w:tc>
        <w:tc>
          <w:tcPr>
            <w:tcW w:w="884" w:type="dxa"/>
            <w:shd w:val="clear" w:color="auto" w:fill="auto"/>
            <w:noWrap/>
            <w:vAlign w:val="bottom"/>
            <w:hideMark/>
          </w:tcPr>
          <w:p w14:paraId="3F35FE5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0.20±0.03</w:t>
            </w:r>
          </w:p>
        </w:tc>
        <w:tc>
          <w:tcPr>
            <w:tcW w:w="884" w:type="dxa"/>
            <w:shd w:val="clear" w:color="auto" w:fill="auto"/>
            <w:noWrap/>
            <w:vAlign w:val="bottom"/>
            <w:hideMark/>
          </w:tcPr>
          <w:p w14:paraId="156A1A6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0.75±0.10</w:t>
            </w:r>
          </w:p>
        </w:tc>
        <w:tc>
          <w:tcPr>
            <w:tcW w:w="884" w:type="dxa"/>
            <w:shd w:val="clear" w:color="auto" w:fill="auto"/>
            <w:noWrap/>
            <w:vAlign w:val="bottom"/>
            <w:hideMark/>
          </w:tcPr>
          <w:p w14:paraId="2284BFD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1.85±0.28</w:t>
            </w:r>
          </w:p>
        </w:tc>
      </w:tr>
      <w:tr w:rsidR="0010178A" w:rsidRPr="000E488A" w14:paraId="05C9CD2A" w14:textId="77777777" w:rsidTr="00A01952">
        <w:trPr>
          <w:trHeight w:val="329"/>
        </w:trPr>
        <w:tc>
          <w:tcPr>
            <w:tcW w:w="879" w:type="dxa"/>
            <w:shd w:val="clear" w:color="auto" w:fill="auto"/>
            <w:noWrap/>
            <w:vAlign w:val="bottom"/>
            <w:hideMark/>
          </w:tcPr>
          <w:p w14:paraId="6162ED6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SM2</w:t>
            </w:r>
          </w:p>
        </w:tc>
        <w:tc>
          <w:tcPr>
            <w:tcW w:w="879" w:type="dxa"/>
            <w:shd w:val="clear" w:color="auto" w:fill="auto"/>
            <w:noWrap/>
            <w:vAlign w:val="bottom"/>
            <w:hideMark/>
          </w:tcPr>
          <w:p w14:paraId="2B3B151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0.32±0.01</w:t>
            </w:r>
          </w:p>
        </w:tc>
        <w:tc>
          <w:tcPr>
            <w:tcW w:w="879" w:type="dxa"/>
            <w:shd w:val="clear" w:color="auto" w:fill="auto"/>
            <w:noWrap/>
            <w:vAlign w:val="bottom"/>
            <w:hideMark/>
          </w:tcPr>
          <w:p w14:paraId="14A5BAF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0.78±0.05</w:t>
            </w:r>
          </w:p>
        </w:tc>
        <w:tc>
          <w:tcPr>
            <w:tcW w:w="879" w:type="dxa"/>
            <w:shd w:val="clear" w:color="auto" w:fill="auto"/>
            <w:noWrap/>
            <w:vAlign w:val="bottom"/>
            <w:hideMark/>
          </w:tcPr>
          <w:p w14:paraId="3501C5B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0.11±0.01</w:t>
            </w:r>
          </w:p>
        </w:tc>
        <w:tc>
          <w:tcPr>
            <w:tcW w:w="879" w:type="dxa"/>
            <w:shd w:val="clear" w:color="auto" w:fill="auto"/>
            <w:noWrap/>
            <w:vAlign w:val="bottom"/>
            <w:hideMark/>
          </w:tcPr>
          <w:p w14:paraId="200A8AE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0.20±0.02</w:t>
            </w:r>
          </w:p>
        </w:tc>
        <w:tc>
          <w:tcPr>
            <w:tcW w:w="879" w:type="dxa"/>
            <w:shd w:val="clear" w:color="auto" w:fill="auto"/>
            <w:noWrap/>
            <w:vAlign w:val="bottom"/>
            <w:hideMark/>
          </w:tcPr>
          <w:p w14:paraId="4F7F3A5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0.43±0.01</w:t>
            </w:r>
          </w:p>
        </w:tc>
        <w:tc>
          <w:tcPr>
            <w:tcW w:w="879" w:type="dxa"/>
            <w:shd w:val="clear" w:color="auto" w:fill="auto"/>
            <w:noWrap/>
            <w:vAlign w:val="bottom"/>
            <w:hideMark/>
          </w:tcPr>
          <w:p w14:paraId="5EEF3DC7"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0.99±0.06</w:t>
            </w:r>
          </w:p>
        </w:tc>
        <w:tc>
          <w:tcPr>
            <w:tcW w:w="879" w:type="dxa"/>
            <w:shd w:val="clear" w:color="auto" w:fill="auto"/>
            <w:noWrap/>
            <w:vAlign w:val="bottom"/>
            <w:hideMark/>
          </w:tcPr>
          <w:p w14:paraId="1B21F16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1.82±0.03</w:t>
            </w:r>
          </w:p>
        </w:tc>
        <w:tc>
          <w:tcPr>
            <w:tcW w:w="879" w:type="dxa"/>
            <w:shd w:val="clear" w:color="auto" w:fill="auto"/>
            <w:noWrap/>
            <w:vAlign w:val="bottom"/>
            <w:hideMark/>
          </w:tcPr>
          <w:p w14:paraId="0035FA4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3.22±0.16</w:t>
            </w:r>
          </w:p>
        </w:tc>
        <w:tc>
          <w:tcPr>
            <w:tcW w:w="879" w:type="dxa"/>
            <w:shd w:val="clear" w:color="auto" w:fill="auto"/>
            <w:noWrap/>
            <w:vAlign w:val="bottom"/>
            <w:hideMark/>
          </w:tcPr>
          <w:p w14:paraId="31CEEF5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0.58±0.01</w:t>
            </w:r>
          </w:p>
        </w:tc>
        <w:tc>
          <w:tcPr>
            <w:tcW w:w="879" w:type="dxa"/>
            <w:shd w:val="clear" w:color="auto" w:fill="auto"/>
            <w:noWrap/>
            <w:vAlign w:val="bottom"/>
            <w:hideMark/>
          </w:tcPr>
          <w:p w14:paraId="6AC111B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2.58±0.18</w:t>
            </w:r>
          </w:p>
        </w:tc>
        <w:tc>
          <w:tcPr>
            <w:tcW w:w="879" w:type="dxa"/>
            <w:shd w:val="clear" w:color="auto" w:fill="auto"/>
            <w:noWrap/>
            <w:vAlign w:val="bottom"/>
            <w:hideMark/>
          </w:tcPr>
          <w:p w14:paraId="0BD135F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1.21±0.08</w:t>
            </w:r>
          </w:p>
        </w:tc>
        <w:tc>
          <w:tcPr>
            <w:tcW w:w="883" w:type="dxa"/>
            <w:shd w:val="clear" w:color="auto" w:fill="auto"/>
            <w:noWrap/>
            <w:vAlign w:val="bottom"/>
            <w:hideMark/>
          </w:tcPr>
          <w:p w14:paraId="740FAC6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2.06±0.06</w:t>
            </w:r>
          </w:p>
        </w:tc>
        <w:tc>
          <w:tcPr>
            <w:tcW w:w="879" w:type="dxa"/>
            <w:shd w:val="clear" w:color="auto" w:fill="auto"/>
            <w:noWrap/>
            <w:vAlign w:val="bottom"/>
            <w:hideMark/>
          </w:tcPr>
          <w:p w14:paraId="1854DDC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0.13±0.01</w:t>
            </w:r>
          </w:p>
        </w:tc>
        <w:tc>
          <w:tcPr>
            <w:tcW w:w="884" w:type="dxa"/>
            <w:shd w:val="clear" w:color="auto" w:fill="auto"/>
            <w:noWrap/>
            <w:vAlign w:val="bottom"/>
            <w:hideMark/>
          </w:tcPr>
          <w:p w14:paraId="0ACDF64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0.42±0.04</w:t>
            </w:r>
          </w:p>
        </w:tc>
        <w:tc>
          <w:tcPr>
            <w:tcW w:w="884" w:type="dxa"/>
            <w:shd w:val="clear" w:color="auto" w:fill="auto"/>
            <w:noWrap/>
            <w:vAlign w:val="bottom"/>
            <w:hideMark/>
          </w:tcPr>
          <w:p w14:paraId="1A6E2F2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0.71±0.01</w:t>
            </w:r>
          </w:p>
        </w:tc>
        <w:tc>
          <w:tcPr>
            <w:tcW w:w="884" w:type="dxa"/>
            <w:shd w:val="clear" w:color="auto" w:fill="auto"/>
            <w:noWrap/>
            <w:vAlign w:val="bottom"/>
            <w:hideMark/>
          </w:tcPr>
          <w:p w14:paraId="1014B75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3.00±0.18</w:t>
            </w:r>
          </w:p>
        </w:tc>
      </w:tr>
      <w:tr w:rsidR="0010178A" w:rsidRPr="000E488A" w14:paraId="713E1872" w14:textId="77777777" w:rsidTr="00A01952">
        <w:trPr>
          <w:trHeight w:val="329"/>
        </w:trPr>
        <w:tc>
          <w:tcPr>
            <w:tcW w:w="879" w:type="dxa"/>
            <w:shd w:val="clear" w:color="auto" w:fill="auto"/>
            <w:noWrap/>
            <w:vAlign w:val="bottom"/>
            <w:hideMark/>
          </w:tcPr>
          <w:p w14:paraId="29D067D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SM3</w:t>
            </w:r>
          </w:p>
        </w:tc>
        <w:tc>
          <w:tcPr>
            <w:tcW w:w="879" w:type="dxa"/>
            <w:shd w:val="clear" w:color="auto" w:fill="auto"/>
            <w:noWrap/>
            <w:vAlign w:val="bottom"/>
            <w:hideMark/>
          </w:tcPr>
          <w:p w14:paraId="3B2CD46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0.36±0.01</w:t>
            </w:r>
          </w:p>
        </w:tc>
        <w:tc>
          <w:tcPr>
            <w:tcW w:w="879" w:type="dxa"/>
            <w:shd w:val="clear" w:color="auto" w:fill="auto"/>
            <w:noWrap/>
            <w:vAlign w:val="bottom"/>
            <w:hideMark/>
          </w:tcPr>
          <w:p w14:paraId="41DCAAA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0.77±0.17</w:t>
            </w:r>
          </w:p>
        </w:tc>
        <w:tc>
          <w:tcPr>
            <w:tcW w:w="879" w:type="dxa"/>
            <w:shd w:val="clear" w:color="auto" w:fill="auto"/>
            <w:noWrap/>
            <w:vAlign w:val="bottom"/>
            <w:hideMark/>
          </w:tcPr>
          <w:p w14:paraId="498C074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0.14±0.01</w:t>
            </w:r>
          </w:p>
        </w:tc>
        <w:tc>
          <w:tcPr>
            <w:tcW w:w="879" w:type="dxa"/>
            <w:shd w:val="clear" w:color="auto" w:fill="auto"/>
            <w:noWrap/>
            <w:vAlign w:val="bottom"/>
            <w:hideMark/>
          </w:tcPr>
          <w:p w14:paraId="1C0058F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0.21±0.05</w:t>
            </w:r>
          </w:p>
        </w:tc>
        <w:tc>
          <w:tcPr>
            <w:tcW w:w="879" w:type="dxa"/>
            <w:shd w:val="clear" w:color="auto" w:fill="auto"/>
            <w:noWrap/>
            <w:vAlign w:val="bottom"/>
            <w:hideMark/>
          </w:tcPr>
          <w:p w14:paraId="546175E3"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0.51±0.02</w:t>
            </w:r>
          </w:p>
        </w:tc>
        <w:tc>
          <w:tcPr>
            <w:tcW w:w="879" w:type="dxa"/>
            <w:shd w:val="clear" w:color="auto" w:fill="auto"/>
            <w:noWrap/>
            <w:vAlign w:val="bottom"/>
            <w:hideMark/>
          </w:tcPr>
          <w:p w14:paraId="39F458DC"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0.98±0.22</w:t>
            </w:r>
          </w:p>
        </w:tc>
        <w:tc>
          <w:tcPr>
            <w:tcW w:w="879" w:type="dxa"/>
            <w:shd w:val="clear" w:color="auto" w:fill="auto"/>
            <w:noWrap/>
            <w:vAlign w:val="bottom"/>
            <w:hideMark/>
          </w:tcPr>
          <w:p w14:paraId="6E01D02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1.55±0.19</w:t>
            </w:r>
          </w:p>
        </w:tc>
        <w:tc>
          <w:tcPr>
            <w:tcW w:w="879" w:type="dxa"/>
            <w:shd w:val="clear" w:color="auto" w:fill="auto"/>
            <w:noWrap/>
            <w:vAlign w:val="bottom"/>
            <w:hideMark/>
          </w:tcPr>
          <w:p w14:paraId="569A648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3.19±0.24</w:t>
            </w:r>
          </w:p>
        </w:tc>
        <w:tc>
          <w:tcPr>
            <w:tcW w:w="879" w:type="dxa"/>
            <w:shd w:val="clear" w:color="auto" w:fill="auto"/>
            <w:noWrap/>
            <w:vAlign w:val="bottom"/>
            <w:hideMark/>
          </w:tcPr>
          <w:p w14:paraId="7C0F16C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0.56±0.06</w:t>
            </w:r>
          </w:p>
        </w:tc>
        <w:tc>
          <w:tcPr>
            <w:tcW w:w="879" w:type="dxa"/>
            <w:shd w:val="clear" w:color="auto" w:fill="auto"/>
            <w:noWrap/>
            <w:vAlign w:val="bottom"/>
            <w:hideMark/>
          </w:tcPr>
          <w:p w14:paraId="69E9058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2.35±0.40</w:t>
            </w:r>
          </w:p>
        </w:tc>
        <w:tc>
          <w:tcPr>
            <w:tcW w:w="879" w:type="dxa"/>
            <w:shd w:val="clear" w:color="auto" w:fill="auto"/>
            <w:noWrap/>
            <w:vAlign w:val="bottom"/>
            <w:hideMark/>
          </w:tcPr>
          <w:p w14:paraId="2B85684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1.21±0.07</w:t>
            </w:r>
          </w:p>
        </w:tc>
        <w:tc>
          <w:tcPr>
            <w:tcW w:w="883" w:type="dxa"/>
            <w:shd w:val="clear" w:color="auto" w:fill="auto"/>
            <w:noWrap/>
            <w:vAlign w:val="bottom"/>
            <w:hideMark/>
          </w:tcPr>
          <w:p w14:paraId="37FF398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1.77±0.14</w:t>
            </w:r>
          </w:p>
        </w:tc>
        <w:tc>
          <w:tcPr>
            <w:tcW w:w="879" w:type="dxa"/>
            <w:shd w:val="clear" w:color="auto" w:fill="auto"/>
            <w:noWrap/>
            <w:vAlign w:val="bottom"/>
            <w:hideMark/>
          </w:tcPr>
          <w:p w14:paraId="554EA49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0.17±0.02</w:t>
            </w:r>
          </w:p>
        </w:tc>
        <w:tc>
          <w:tcPr>
            <w:tcW w:w="884" w:type="dxa"/>
            <w:shd w:val="clear" w:color="auto" w:fill="auto"/>
            <w:noWrap/>
            <w:vAlign w:val="bottom"/>
            <w:hideMark/>
          </w:tcPr>
          <w:p w14:paraId="450C352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0.37±0.08</w:t>
            </w:r>
          </w:p>
        </w:tc>
        <w:tc>
          <w:tcPr>
            <w:tcW w:w="884" w:type="dxa"/>
            <w:shd w:val="clear" w:color="auto" w:fill="auto"/>
            <w:noWrap/>
            <w:vAlign w:val="bottom"/>
            <w:hideMark/>
          </w:tcPr>
          <w:p w14:paraId="0060EBC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0.73±0.06</w:t>
            </w:r>
          </w:p>
        </w:tc>
        <w:tc>
          <w:tcPr>
            <w:tcW w:w="884" w:type="dxa"/>
            <w:shd w:val="clear" w:color="auto" w:fill="auto"/>
            <w:noWrap/>
            <w:vAlign w:val="bottom"/>
            <w:hideMark/>
          </w:tcPr>
          <w:p w14:paraId="2141B80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2.72±0.47</w:t>
            </w:r>
          </w:p>
        </w:tc>
      </w:tr>
      <w:tr w:rsidR="0010178A" w:rsidRPr="000E488A" w14:paraId="4D67E07C" w14:textId="77777777" w:rsidTr="00A01952">
        <w:trPr>
          <w:trHeight w:val="329"/>
        </w:trPr>
        <w:tc>
          <w:tcPr>
            <w:tcW w:w="879" w:type="dxa"/>
            <w:shd w:val="clear" w:color="auto" w:fill="auto"/>
            <w:noWrap/>
            <w:vAlign w:val="bottom"/>
            <w:hideMark/>
          </w:tcPr>
          <w:p w14:paraId="763CBA3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CG1</w:t>
            </w:r>
          </w:p>
        </w:tc>
        <w:tc>
          <w:tcPr>
            <w:tcW w:w="879" w:type="dxa"/>
            <w:shd w:val="clear" w:color="auto" w:fill="auto"/>
            <w:noWrap/>
            <w:vAlign w:val="bottom"/>
            <w:hideMark/>
          </w:tcPr>
          <w:p w14:paraId="12C0799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0.52±0.03</w:t>
            </w:r>
          </w:p>
        </w:tc>
        <w:tc>
          <w:tcPr>
            <w:tcW w:w="879" w:type="dxa"/>
            <w:shd w:val="clear" w:color="auto" w:fill="auto"/>
            <w:noWrap/>
            <w:vAlign w:val="bottom"/>
            <w:hideMark/>
          </w:tcPr>
          <w:p w14:paraId="7D04825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1.97±0.09</w:t>
            </w:r>
          </w:p>
        </w:tc>
        <w:tc>
          <w:tcPr>
            <w:tcW w:w="879" w:type="dxa"/>
            <w:shd w:val="clear" w:color="auto" w:fill="auto"/>
            <w:noWrap/>
            <w:vAlign w:val="bottom"/>
            <w:hideMark/>
          </w:tcPr>
          <w:p w14:paraId="31086B0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0.16±0.01</w:t>
            </w:r>
          </w:p>
        </w:tc>
        <w:tc>
          <w:tcPr>
            <w:tcW w:w="879" w:type="dxa"/>
            <w:shd w:val="clear" w:color="auto" w:fill="auto"/>
            <w:noWrap/>
            <w:vAlign w:val="bottom"/>
            <w:hideMark/>
          </w:tcPr>
          <w:p w14:paraId="2AFF442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0.52±0.05</w:t>
            </w:r>
          </w:p>
        </w:tc>
        <w:tc>
          <w:tcPr>
            <w:tcW w:w="879" w:type="dxa"/>
            <w:shd w:val="clear" w:color="auto" w:fill="auto"/>
            <w:noWrap/>
            <w:vAlign w:val="bottom"/>
            <w:hideMark/>
          </w:tcPr>
          <w:p w14:paraId="1DE6B775"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0.68±0.03</w:t>
            </w:r>
          </w:p>
        </w:tc>
        <w:tc>
          <w:tcPr>
            <w:tcW w:w="879" w:type="dxa"/>
            <w:shd w:val="clear" w:color="auto" w:fill="auto"/>
            <w:noWrap/>
            <w:vAlign w:val="bottom"/>
            <w:hideMark/>
          </w:tcPr>
          <w:p w14:paraId="3718BFD2"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2.49±0.16</w:t>
            </w:r>
          </w:p>
        </w:tc>
        <w:tc>
          <w:tcPr>
            <w:tcW w:w="879" w:type="dxa"/>
            <w:shd w:val="clear" w:color="auto" w:fill="auto"/>
            <w:noWrap/>
            <w:vAlign w:val="bottom"/>
            <w:hideMark/>
          </w:tcPr>
          <w:p w14:paraId="4B83BD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1.29±0.16</w:t>
            </w:r>
          </w:p>
        </w:tc>
        <w:tc>
          <w:tcPr>
            <w:tcW w:w="879" w:type="dxa"/>
            <w:shd w:val="clear" w:color="auto" w:fill="auto"/>
            <w:noWrap/>
            <w:vAlign w:val="bottom"/>
            <w:hideMark/>
          </w:tcPr>
          <w:p w14:paraId="180D560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3.64±0.06</w:t>
            </w:r>
          </w:p>
        </w:tc>
        <w:tc>
          <w:tcPr>
            <w:tcW w:w="879" w:type="dxa"/>
            <w:shd w:val="clear" w:color="auto" w:fill="auto"/>
            <w:noWrap/>
            <w:vAlign w:val="bottom"/>
            <w:hideMark/>
          </w:tcPr>
          <w:p w14:paraId="52AADE6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0.58±0.09</w:t>
            </w:r>
          </w:p>
        </w:tc>
        <w:tc>
          <w:tcPr>
            <w:tcW w:w="879" w:type="dxa"/>
            <w:shd w:val="clear" w:color="auto" w:fill="auto"/>
            <w:noWrap/>
            <w:vAlign w:val="bottom"/>
            <w:hideMark/>
          </w:tcPr>
          <w:p w14:paraId="0023F42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7.19±0.47</w:t>
            </w:r>
          </w:p>
        </w:tc>
        <w:tc>
          <w:tcPr>
            <w:tcW w:w="879" w:type="dxa"/>
            <w:shd w:val="clear" w:color="auto" w:fill="auto"/>
            <w:noWrap/>
            <w:vAlign w:val="bottom"/>
            <w:hideMark/>
          </w:tcPr>
          <w:p w14:paraId="7E5A865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1.18±0.05</w:t>
            </w:r>
          </w:p>
        </w:tc>
        <w:tc>
          <w:tcPr>
            <w:tcW w:w="883" w:type="dxa"/>
            <w:shd w:val="clear" w:color="auto" w:fill="auto"/>
            <w:noWrap/>
            <w:vAlign w:val="bottom"/>
            <w:hideMark/>
          </w:tcPr>
          <w:p w14:paraId="71E068F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1.99±0.07</w:t>
            </w:r>
          </w:p>
        </w:tc>
        <w:tc>
          <w:tcPr>
            <w:tcW w:w="879" w:type="dxa"/>
            <w:shd w:val="clear" w:color="auto" w:fill="auto"/>
            <w:noWrap/>
            <w:vAlign w:val="bottom"/>
            <w:hideMark/>
          </w:tcPr>
          <w:p w14:paraId="4928686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0.19±0.01</w:t>
            </w:r>
          </w:p>
        </w:tc>
        <w:tc>
          <w:tcPr>
            <w:tcW w:w="884" w:type="dxa"/>
            <w:shd w:val="clear" w:color="auto" w:fill="auto"/>
            <w:noWrap/>
            <w:vAlign w:val="bottom"/>
            <w:hideMark/>
          </w:tcPr>
          <w:p w14:paraId="2E39538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1.04±0.10</w:t>
            </w:r>
          </w:p>
        </w:tc>
        <w:tc>
          <w:tcPr>
            <w:tcW w:w="884" w:type="dxa"/>
            <w:shd w:val="clear" w:color="auto" w:fill="auto"/>
            <w:noWrap/>
            <w:vAlign w:val="bottom"/>
            <w:hideMark/>
          </w:tcPr>
          <w:p w14:paraId="6846AA1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0.76±0.10</w:t>
            </w:r>
          </w:p>
        </w:tc>
        <w:tc>
          <w:tcPr>
            <w:tcW w:w="884" w:type="dxa"/>
            <w:shd w:val="clear" w:color="auto" w:fill="auto"/>
            <w:noWrap/>
            <w:vAlign w:val="bottom"/>
            <w:hideMark/>
          </w:tcPr>
          <w:p w14:paraId="79F8808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8.23±0.53</w:t>
            </w:r>
          </w:p>
        </w:tc>
      </w:tr>
      <w:tr w:rsidR="0010178A" w:rsidRPr="000E488A" w14:paraId="552BF9B5" w14:textId="77777777" w:rsidTr="00A01952">
        <w:trPr>
          <w:trHeight w:val="329"/>
        </w:trPr>
        <w:tc>
          <w:tcPr>
            <w:tcW w:w="879" w:type="dxa"/>
            <w:shd w:val="clear" w:color="auto" w:fill="auto"/>
            <w:noWrap/>
            <w:vAlign w:val="bottom"/>
            <w:hideMark/>
          </w:tcPr>
          <w:p w14:paraId="251BD14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WA1</w:t>
            </w:r>
          </w:p>
        </w:tc>
        <w:tc>
          <w:tcPr>
            <w:tcW w:w="879" w:type="dxa"/>
            <w:shd w:val="clear" w:color="auto" w:fill="auto"/>
            <w:noWrap/>
            <w:vAlign w:val="bottom"/>
            <w:hideMark/>
          </w:tcPr>
          <w:p w14:paraId="3738A80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0.23±0.02</w:t>
            </w:r>
          </w:p>
        </w:tc>
        <w:tc>
          <w:tcPr>
            <w:tcW w:w="879" w:type="dxa"/>
            <w:shd w:val="clear" w:color="auto" w:fill="auto"/>
            <w:noWrap/>
            <w:vAlign w:val="bottom"/>
            <w:hideMark/>
          </w:tcPr>
          <w:p w14:paraId="1391D09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0.47±0.07</w:t>
            </w:r>
          </w:p>
        </w:tc>
        <w:tc>
          <w:tcPr>
            <w:tcW w:w="879" w:type="dxa"/>
            <w:shd w:val="clear" w:color="auto" w:fill="auto"/>
            <w:noWrap/>
            <w:vAlign w:val="bottom"/>
            <w:hideMark/>
          </w:tcPr>
          <w:p w14:paraId="5BFCA48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0.12±0.01</w:t>
            </w:r>
          </w:p>
        </w:tc>
        <w:tc>
          <w:tcPr>
            <w:tcW w:w="879" w:type="dxa"/>
            <w:shd w:val="clear" w:color="auto" w:fill="auto"/>
            <w:noWrap/>
            <w:vAlign w:val="bottom"/>
            <w:hideMark/>
          </w:tcPr>
          <w:p w14:paraId="064076D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0.13±0.02</w:t>
            </w:r>
          </w:p>
        </w:tc>
        <w:tc>
          <w:tcPr>
            <w:tcW w:w="879" w:type="dxa"/>
            <w:shd w:val="clear" w:color="auto" w:fill="auto"/>
            <w:noWrap/>
            <w:vAlign w:val="bottom"/>
            <w:hideMark/>
          </w:tcPr>
          <w:p w14:paraId="721B8E29"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0.35±0.03</w:t>
            </w:r>
          </w:p>
        </w:tc>
        <w:tc>
          <w:tcPr>
            <w:tcW w:w="879" w:type="dxa"/>
            <w:shd w:val="clear" w:color="auto" w:fill="auto"/>
            <w:noWrap/>
            <w:vAlign w:val="bottom"/>
            <w:hideMark/>
          </w:tcPr>
          <w:p w14:paraId="2629B15C"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0.59±0.08</w:t>
            </w:r>
          </w:p>
        </w:tc>
        <w:tc>
          <w:tcPr>
            <w:tcW w:w="879" w:type="dxa"/>
            <w:shd w:val="clear" w:color="auto" w:fill="auto"/>
            <w:noWrap/>
            <w:vAlign w:val="bottom"/>
            <w:hideMark/>
          </w:tcPr>
          <w:p w14:paraId="2885D0A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1.45±0.16</w:t>
            </w:r>
          </w:p>
        </w:tc>
        <w:tc>
          <w:tcPr>
            <w:tcW w:w="879" w:type="dxa"/>
            <w:shd w:val="clear" w:color="auto" w:fill="auto"/>
            <w:noWrap/>
            <w:vAlign w:val="bottom"/>
            <w:hideMark/>
          </w:tcPr>
          <w:p w14:paraId="30A2029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2.80±0.14</w:t>
            </w:r>
          </w:p>
        </w:tc>
        <w:tc>
          <w:tcPr>
            <w:tcW w:w="879" w:type="dxa"/>
            <w:shd w:val="clear" w:color="auto" w:fill="auto"/>
            <w:noWrap/>
            <w:vAlign w:val="bottom"/>
            <w:hideMark/>
          </w:tcPr>
          <w:p w14:paraId="524A1A9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0.33±0.04</w:t>
            </w:r>
          </w:p>
        </w:tc>
        <w:tc>
          <w:tcPr>
            <w:tcW w:w="879" w:type="dxa"/>
            <w:shd w:val="clear" w:color="auto" w:fill="auto"/>
            <w:noWrap/>
            <w:vAlign w:val="bottom"/>
            <w:hideMark/>
          </w:tcPr>
          <w:p w14:paraId="7FEC0F5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1.63±0.06</w:t>
            </w:r>
          </w:p>
        </w:tc>
        <w:tc>
          <w:tcPr>
            <w:tcW w:w="879" w:type="dxa"/>
            <w:shd w:val="clear" w:color="auto" w:fill="auto"/>
            <w:noWrap/>
            <w:vAlign w:val="bottom"/>
            <w:hideMark/>
          </w:tcPr>
          <w:p w14:paraId="1E1564A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1.47±0.13</w:t>
            </w:r>
          </w:p>
        </w:tc>
        <w:tc>
          <w:tcPr>
            <w:tcW w:w="883" w:type="dxa"/>
            <w:shd w:val="clear" w:color="auto" w:fill="auto"/>
            <w:noWrap/>
            <w:vAlign w:val="bottom"/>
            <w:hideMark/>
          </w:tcPr>
          <w:p w14:paraId="35C44C9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1.56±0.14</w:t>
            </w:r>
          </w:p>
        </w:tc>
        <w:tc>
          <w:tcPr>
            <w:tcW w:w="879" w:type="dxa"/>
            <w:shd w:val="clear" w:color="auto" w:fill="auto"/>
            <w:noWrap/>
            <w:vAlign w:val="bottom"/>
            <w:hideMark/>
          </w:tcPr>
          <w:p w14:paraId="46BB0D7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0.18±0.02</w:t>
            </w:r>
          </w:p>
        </w:tc>
        <w:tc>
          <w:tcPr>
            <w:tcW w:w="884" w:type="dxa"/>
            <w:shd w:val="clear" w:color="auto" w:fill="auto"/>
            <w:noWrap/>
            <w:vAlign w:val="bottom"/>
            <w:hideMark/>
          </w:tcPr>
          <w:p w14:paraId="1100EC3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0.19±0.03</w:t>
            </w:r>
          </w:p>
        </w:tc>
        <w:tc>
          <w:tcPr>
            <w:tcW w:w="884" w:type="dxa"/>
            <w:shd w:val="clear" w:color="auto" w:fill="auto"/>
            <w:noWrap/>
            <w:vAlign w:val="bottom"/>
            <w:hideMark/>
          </w:tcPr>
          <w:p w14:paraId="6B73E81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0.51±0.04</w:t>
            </w:r>
          </w:p>
        </w:tc>
        <w:tc>
          <w:tcPr>
            <w:tcW w:w="884" w:type="dxa"/>
            <w:shd w:val="clear" w:color="auto" w:fill="auto"/>
            <w:noWrap/>
            <w:vAlign w:val="bottom"/>
            <w:hideMark/>
          </w:tcPr>
          <w:p w14:paraId="589B342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1.82±0.06</w:t>
            </w:r>
          </w:p>
        </w:tc>
      </w:tr>
      <w:tr w:rsidR="0010178A" w:rsidRPr="000E488A" w14:paraId="0450F686" w14:textId="77777777" w:rsidTr="00A01952">
        <w:trPr>
          <w:trHeight w:val="329"/>
        </w:trPr>
        <w:tc>
          <w:tcPr>
            <w:tcW w:w="14962" w:type="dxa"/>
            <w:gridSpan w:val="17"/>
            <w:tcBorders>
              <w:bottom w:val="nil"/>
            </w:tcBorders>
            <w:shd w:val="clear" w:color="auto" w:fill="auto"/>
            <w:noWrap/>
            <w:vAlign w:val="bottom"/>
          </w:tcPr>
          <w:p w14:paraId="13176A2D"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Founder flint lines (FL Flint)</w:t>
            </w:r>
          </w:p>
        </w:tc>
      </w:tr>
      <w:tr w:rsidR="0010178A" w:rsidRPr="000E488A" w14:paraId="3941896F" w14:textId="77777777" w:rsidTr="00A01952">
        <w:trPr>
          <w:trHeight w:val="329"/>
        </w:trPr>
        <w:tc>
          <w:tcPr>
            <w:tcW w:w="879" w:type="dxa"/>
            <w:tcBorders>
              <w:top w:val="nil"/>
              <w:bottom w:val="nil"/>
            </w:tcBorders>
            <w:shd w:val="clear" w:color="auto" w:fill="auto"/>
            <w:noWrap/>
            <w:vAlign w:val="bottom"/>
            <w:hideMark/>
          </w:tcPr>
          <w:p w14:paraId="310E32A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F2</w:t>
            </w:r>
          </w:p>
        </w:tc>
        <w:tc>
          <w:tcPr>
            <w:tcW w:w="879" w:type="dxa"/>
            <w:tcBorders>
              <w:top w:val="nil"/>
              <w:bottom w:val="nil"/>
            </w:tcBorders>
            <w:shd w:val="clear" w:color="auto" w:fill="auto"/>
            <w:noWrap/>
            <w:vAlign w:val="bottom"/>
            <w:hideMark/>
          </w:tcPr>
          <w:p w14:paraId="08BAA89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0.95±0.03</w:t>
            </w:r>
          </w:p>
        </w:tc>
        <w:tc>
          <w:tcPr>
            <w:tcW w:w="879" w:type="dxa"/>
            <w:tcBorders>
              <w:top w:val="nil"/>
              <w:bottom w:val="nil"/>
            </w:tcBorders>
            <w:shd w:val="clear" w:color="auto" w:fill="auto"/>
            <w:noWrap/>
            <w:vAlign w:val="bottom"/>
            <w:hideMark/>
          </w:tcPr>
          <w:p w14:paraId="7BE31E0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1.39±0.24</w:t>
            </w:r>
          </w:p>
        </w:tc>
        <w:tc>
          <w:tcPr>
            <w:tcW w:w="879" w:type="dxa"/>
            <w:tcBorders>
              <w:top w:val="nil"/>
              <w:bottom w:val="nil"/>
            </w:tcBorders>
            <w:shd w:val="clear" w:color="auto" w:fill="auto"/>
            <w:noWrap/>
            <w:vAlign w:val="bottom"/>
            <w:hideMark/>
          </w:tcPr>
          <w:p w14:paraId="53038C3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0.32±0.00</w:t>
            </w:r>
          </w:p>
        </w:tc>
        <w:tc>
          <w:tcPr>
            <w:tcW w:w="879" w:type="dxa"/>
            <w:tcBorders>
              <w:top w:val="nil"/>
              <w:bottom w:val="nil"/>
            </w:tcBorders>
            <w:shd w:val="clear" w:color="auto" w:fill="auto"/>
            <w:noWrap/>
            <w:vAlign w:val="bottom"/>
            <w:hideMark/>
          </w:tcPr>
          <w:p w14:paraId="4A280C0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0.30±0.05</w:t>
            </w:r>
          </w:p>
        </w:tc>
        <w:tc>
          <w:tcPr>
            <w:tcW w:w="879" w:type="dxa"/>
            <w:tcBorders>
              <w:top w:val="nil"/>
              <w:bottom w:val="nil"/>
            </w:tcBorders>
            <w:shd w:val="clear" w:color="auto" w:fill="auto"/>
            <w:noWrap/>
            <w:vAlign w:val="bottom"/>
            <w:hideMark/>
          </w:tcPr>
          <w:p w14:paraId="7D632D47"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1.28±0.03</w:t>
            </w:r>
          </w:p>
        </w:tc>
        <w:tc>
          <w:tcPr>
            <w:tcW w:w="879" w:type="dxa"/>
            <w:tcBorders>
              <w:top w:val="nil"/>
              <w:bottom w:val="nil"/>
            </w:tcBorders>
            <w:shd w:val="clear" w:color="auto" w:fill="auto"/>
            <w:noWrap/>
            <w:vAlign w:val="bottom"/>
            <w:hideMark/>
          </w:tcPr>
          <w:p w14:paraId="60CD05D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1.68±0.27</w:t>
            </w:r>
          </w:p>
        </w:tc>
        <w:tc>
          <w:tcPr>
            <w:tcW w:w="879" w:type="dxa"/>
            <w:tcBorders>
              <w:top w:val="nil"/>
              <w:bottom w:val="nil"/>
            </w:tcBorders>
            <w:shd w:val="clear" w:color="auto" w:fill="auto"/>
            <w:noWrap/>
            <w:vAlign w:val="bottom"/>
            <w:hideMark/>
          </w:tcPr>
          <w:p w14:paraId="3465C52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0.99±0.03</w:t>
            </w:r>
          </w:p>
        </w:tc>
        <w:tc>
          <w:tcPr>
            <w:tcW w:w="879" w:type="dxa"/>
            <w:tcBorders>
              <w:top w:val="nil"/>
              <w:bottom w:val="nil"/>
            </w:tcBorders>
            <w:shd w:val="clear" w:color="auto" w:fill="auto"/>
            <w:noWrap/>
            <w:vAlign w:val="bottom"/>
            <w:hideMark/>
          </w:tcPr>
          <w:p w14:paraId="3F48230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2.20±0.20</w:t>
            </w:r>
          </w:p>
        </w:tc>
        <w:tc>
          <w:tcPr>
            <w:tcW w:w="879" w:type="dxa"/>
            <w:tcBorders>
              <w:top w:val="nil"/>
              <w:bottom w:val="nil"/>
            </w:tcBorders>
            <w:shd w:val="clear" w:color="auto" w:fill="auto"/>
            <w:noWrap/>
            <w:vAlign w:val="bottom"/>
            <w:hideMark/>
          </w:tcPr>
          <w:p w14:paraId="4D75C66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0.93±0.03</w:t>
            </w:r>
          </w:p>
        </w:tc>
        <w:tc>
          <w:tcPr>
            <w:tcW w:w="879" w:type="dxa"/>
            <w:tcBorders>
              <w:top w:val="nil"/>
              <w:bottom w:val="nil"/>
            </w:tcBorders>
            <w:shd w:val="clear" w:color="auto" w:fill="auto"/>
            <w:noWrap/>
            <w:vAlign w:val="bottom"/>
            <w:hideMark/>
          </w:tcPr>
          <w:p w14:paraId="3A4909A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2.88±0.29</w:t>
            </w:r>
          </w:p>
        </w:tc>
        <w:tc>
          <w:tcPr>
            <w:tcW w:w="879" w:type="dxa"/>
            <w:tcBorders>
              <w:top w:val="nil"/>
              <w:bottom w:val="nil"/>
            </w:tcBorders>
            <w:shd w:val="clear" w:color="auto" w:fill="auto"/>
            <w:noWrap/>
            <w:vAlign w:val="bottom"/>
            <w:hideMark/>
          </w:tcPr>
          <w:p w14:paraId="1F031F6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1.00±0.09</w:t>
            </w:r>
          </w:p>
        </w:tc>
        <w:tc>
          <w:tcPr>
            <w:tcW w:w="883" w:type="dxa"/>
            <w:tcBorders>
              <w:top w:val="nil"/>
              <w:bottom w:val="nil"/>
            </w:tcBorders>
            <w:shd w:val="clear" w:color="auto" w:fill="auto"/>
            <w:noWrap/>
            <w:vAlign w:val="bottom"/>
            <w:hideMark/>
          </w:tcPr>
          <w:p w14:paraId="55D8C24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1.76±0.17</w:t>
            </w:r>
          </w:p>
        </w:tc>
        <w:tc>
          <w:tcPr>
            <w:tcW w:w="879" w:type="dxa"/>
            <w:tcBorders>
              <w:top w:val="nil"/>
              <w:bottom w:val="nil"/>
            </w:tcBorders>
            <w:shd w:val="clear" w:color="auto" w:fill="auto"/>
            <w:noWrap/>
            <w:vAlign w:val="bottom"/>
            <w:hideMark/>
          </w:tcPr>
          <w:p w14:paraId="77A2146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0.31±0.01</w:t>
            </w:r>
          </w:p>
        </w:tc>
        <w:tc>
          <w:tcPr>
            <w:tcW w:w="884" w:type="dxa"/>
            <w:tcBorders>
              <w:top w:val="nil"/>
              <w:bottom w:val="nil"/>
            </w:tcBorders>
            <w:shd w:val="clear" w:color="auto" w:fill="auto"/>
            <w:noWrap/>
            <w:vAlign w:val="bottom"/>
            <w:hideMark/>
          </w:tcPr>
          <w:p w14:paraId="1FF5A1D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0.50±0.06</w:t>
            </w:r>
          </w:p>
        </w:tc>
        <w:tc>
          <w:tcPr>
            <w:tcW w:w="884" w:type="dxa"/>
            <w:tcBorders>
              <w:top w:val="nil"/>
              <w:bottom w:val="nil"/>
            </w:tcBorders>
            <w:shd w:val="clear" w:color="auto" w:fill="auto"/>
            <w:noWrap/>
            <w:vAlign w:val="bottom"/>
            <w:hideMark/>
          </w:tcPr>
          <w:p w14:paraId="2D4F6B3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1.24±0.04</w:t>
            </w:r>
          </w:p>
        </w:tc>
        <w:tc>
          <w:tcPr>
            <w:tcW w:w="884" w:type="dxa"/>
            <w:tcBorders>
              <w:top w:val="nil"/>
              <w:bottom w:val="nil"/>
            </w:tcBorders>
            <w:shd w:val="clear" w:color="auto" w:fill="auto"/>
            <w:noWrap/>
            <w:vAlign w:val="bottom"/>
            <w:hideMark/>
          </w:tcPr>
          <w:p w14:paraId="5AD1AF5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3.37±0.34</w:t>
            </w:r>
          </w:p>
        </w:tc>
      </w:tr>
      <w:tr w:rsidR="0010178A" w:rsidRPr="000E488A" w14:paraId="5BC3F80B" w14:textId="77777777" w:rsidTr="00A01952">
        <w:trPr>
          <w:trHeight w:val="329"/>
        </w:trPr>
        <w:tc>
          <w:tcPr>
            <w:tcW w:w="879" w:type="dxa"/>
            <w:tcBorders>
              <w:top w:val="nil"/>
              <w:bottom w:val="nil"/>
            </w:tcBorders>
            <w:shd w:val="clear" w:color="auto" w:fill="auto"/>
            <w:noWrap/>
            <w:vAlign w:val="bottom"/>
            <w:hideMark/>
          </w:tcPr>
          <w:p w14:paraId="22422A7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EP1</w:t>
            </w:r>
          </w:p>
        </w:tc>
        <w:tc>
          <w:tcPr>
            <w:tcW w:w="879" w:type="dxa"/>
            <w:tcBorders>
              <w:top w:val="nil"/>
              <w:bottom w:val="nil"/>
            </w:tcBorders>
            <w:shd w:val="clear" w:color="auto" w:fill="auto"/>
            <w:noWrap/>
            <w:vAlign w:val="bottom"/>
            <w:hideMark/>
          </w:tcPr>
          <w:p w14:paraId="5F63C11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1.52±0.10</w:t>
            </w:r>
          </w:p>
        </w:tc>
        <w:tc>
          <w:tcPr>
            <w:tcW w:w="879" w:type="dxa"/>
            <w:tcBorders>
              <w:top w:val="nil"/>
              <w:bottom w:val="nil"/>
            </w:tcBorders>
            <w:shd w:val="clear" w:color="auto" w:fill="auto"/>
            <w:noWrap/>
            <w:vAlign w:val="bottom"/>
            <w:hideMark/>
          </w:tcPr>
          <w:p w14:paraId="10F463F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2.14±0.10</w:t>
            </w:r>
          </w:p>
        </w:tc>
        <w:tc>
          <w:tcPr>
            <w:tcW w:w="879" w:type="dxa"/>
            <w:tcBorders>
              <w:top w:val="nil"/>
              <w:bottom w:val="nil"/>
            </w:tcBorders>
            <w:shd w:val="clear" w:color="auto" w:fill="auto"/>
            <w:noWrap/>
            <w:vAlign w:val="bottom"/>
            <w:hideMark/>
          </w:tcPr>
          <w:p w14:paraId="0AAC63F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0.83±0.13</w:t>
            </w:r>
          </w:p>
        </w:tc>
        <w:tc>
          <w:tcPr>
            <w:tcW w:w="879" w:type="dxa"/>
            <w:tcBorders>
              <w:top w:val="nil"/>
              <w:bottom w:val="nil"/>
            </w:tcBorders>
            <w:shd w:val="clear" w:color="auto" w:fill="auto"/>
            <w:noWrap/>
            <w:vAlign w:val="bottom"/>
            <w:hideMark/>
          </w:tcPr>
          <w:p w14:paraId="12847F2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0.36±0.03</w:t>
            </w:r>
          </w:p>
        </w:tc>
        <w:tc>
          <w:tcPr>
            <w:tcW w:w="879" w:type="dxa"/>
            <w:tcBorders>
              <w:top w:val="nil"/>
              <w:bottom w:val="nil"/>
            </w:tcBorders>
            <w:shd w:val="clear" w:color="auto" w:fill="auto"/>
            <w:noWrap/>
            <w:vAlign w:val="bottom"/>
            <w:hideMark/>
          </w:tcPr>
          <w:p w14:paraId="000FF03D"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2.35±0.21</w:t>
            </w:r>
          </w:p>
        </w:tc>
        <w:tc>
          <w:tcPr>
            <w:tcW w:w="879" w:type="dxa"/>
            <w:tcBorders>
              <w:top w:val="nil"/>
              <w:bottom w:val="nil"/>
            </w:tcBorders>
            <w:shd w:val="clear" w:color="auto" w:fill="auto"/>
            <w:noWrap/>
            <w:vAlign w:val="bottom"/>
            <w:hideMark/>
          </w:tcPr>
          <w:p w14:paraId="7E80168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2.50±0.10</w:t>
            </w:r>
          </w:p>
        </w:tc>
        <w:tc>
          <w:tcPr>
            <w:tcW w:w="879" w:type="dxa"/>
            <w:tcBorders>
              <w:top w:val="nil"/>
              <w:bottom w:val="nil"/>
            </w:tcBorders>
            <w:shd w:val="clear" w:color="auto" w:fill="auto"/>
            <w:noWrap/>
            <w:vAlign w:val="bottom"/>
            <w:hideMark/>
          </w:tcPr>
          <w:p w14:paraId="12EDD02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1.19±0.06</w:t>
            </w:r>
          </w:p>
        </w:tc>
        <w:tc>
          <w:tcPr>
            <w:tcW w:w="879" w:type="dxa"/>
            <w:tcBorders>
              <w:top w:val="nil"/>
              <w:bottom w:val="nil"/>
            </w:tcBorders>
            <w:shd w:val="clear" w:color="auto" w:fill="auto"/>
            <w:noWrap/>
            <w:vAlign w:val="bottom"/>
            <w:hideMark/>
          </w:tcPr>
          <w:p w14:paraId="485740C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2.73±0.23</w:t>
            </w:r>
          </w:p>
        </w:tc>
        <w:tc>
          <w:tcPr>
            <w:tcW w:w="879" w:type="dxa"/>
            <w:tcBorders>
              <w:top w:val="nil"/>
              <w:bottom w:val="nil"/>
            </w:tcBorders>
            <w:shd w:val="clear" w:color="auto" w:fill="auto"/>
            <w:noWrap/>
            <w:vAlign w:val="bottom"/>
            <w:hideMark/>
          </w:tcPr>
          <w:p w14:paraId="565E1A7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1.81±0.12</w:t>
            </w:r>
          </w:p>
        </w:tc>
        <w:tc>
          <w:tcPr>
            <w:tcW w:w="879" w:type="dxa"/>
            <w:tcBorders>
              <w:top w:val="nil"/>
              <w:bottom w:val="nil"/>
            </w:tcBorders>
            <w:shd w:val="clear" w:color="auto" w:fill="auto"/>
            <w:noWrap/>
            <w:vAlign w:val="bottom"/>
            <w:hideMark/>
          </w:tcPr>
          <w:p w14:paraId="732A3C3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5.35±0.20</w:t>
            </w:r>
          </w:p>
        </w:tc>
        <w:tc>
          <w:tcPr>
            <w:tcW w:w="879" w:type="dxa"/>
            <w:tcBorders>
              <w:top w:val="nil"/>
              <w:bottom w:val="nil"/>
            </w:tcBorders>
            <w:shd w:val="clear" w:color="auto" w:fill="auto"/>
            <w:noWrap/>
            <w:vAlign w:val="bottom"/>
            <w:hideMark/>
          </w:tcPr>
          <w:p w14:paraId="3654126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1.10±0.18</w:t>
            </w:r>
          </w:p>
        </w:tc>
        <w:tc>
          <w:tcPr>
            <w:tcW w:w="883" w:type="dxa"/>
            <w:tcBorders>
              <w:top w:val="nil"/>
              <w:bottom w:val="nil"/>
            </w:tcBorders>
            <w:shd w:val="clear" w:color="auto" w:fill="auto"/>
            <w:noWrap/>
            <w:vAlign w:val="bottom"/>
            <w:hideMark/>
          </w:tcPr>
          <w:p w14:paraId="52528A6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1.89±0.05</w:t>
            </w:r>
          </w:p>
        </w:tc>
        <w:tc>
          <w:tcPr>
            <w:tcW w:w="879" w:type="dxa"/>
            <w:tcBorders>
              <w:top w:val="nil"/>
              <w:bottom w:val="nil"/>
            </w:tcBorders>
            <w:shd w:val="clear" w:color="auto" w:fill="auto"/>
            <w:noWrap/>
            <w:vAlign w:val="bottom"/>
            <w:hideMark/>
          </w:tcPr>
          <w:p w14:paraId="43955A5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0.84±0.07</w:t>
            </w:r>
          </w:p>
        </w:tc>
        <w:tc>
          <w:tcPr>
            <w:tcW w:w="884" w:type="dxa"/>
            <w:tcBorders>
              <w:top w:val="nil"/>
              <w:bottom w:val="nil"/>
            </w:tcBorders>
            <w:shd w:val="clear" w:color="auto" w:fill="auto"/>
            <w:noWrap/>
            <w:vAlign w:val="bottom"/>
            <w:hideMark/>
          </w:tcPr>
          <w:p w14:paraId="53B817F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0.68±0.05</w:t>
            </w:r>
          </w:p>
        </w:tc>
        <w:tc>
          <w:tcPr>
            <w:tcW w:w="884" w:type="dxa"/>
            <w:tcBorders>
              <w:top w:val="nil"/>
              <w:bottom w:val="nil"/>
            </w:tcBorders>
            <w:shd w:val="clear" w:color="auto" w:fill="auto"/>
            <w:noWrap/>
            <w:vAlign w:val="bottom"/>
            <w:hideMark/>
          </w:tcPr>
          <w:p w14:paraId="587C66C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2.65±0.15</w:t>
            </w:r>
          </w:p>
        </w:tc>
        <w:tc>
          <w:tcPr>
            <w:tcW w:w="884" w:type="dxa"/>
            <w:tcBorders>
              <w:top w:val="nil"/>
              <w:bottom w:val="nil"/>
            </w:tcBorders>
            <w:shd w:val="clear" w:color="auto" w:fill="auto"/>
            <w:noWrap/>
            <w:vAlign w:val="bottom"/>
            <w:hideMark/>
          </w:tcPr>
          <w:p w14:paraId="37809AE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6.02±0.23</w:t>
            </w:r>
          </w:p>
        </w:tc>
      </w:tr>
      <w:tr w:rsidR="0010178A" w:rsidRPr="000E488A" w14:paraId="4E4EC135" w14:textId="77777777" w:rsidTr="00A01952">
        <w:trPr>
          <w:trHeight w:val="329"/>
        </w:trPr>
        <w:tc>
          <w:tcPr>
            <w:tcW w:w="879" w:type="dxa"/>
            <w:tcBorders>
              <w:top w:val="nil"/>
              <w:bottom w:val="nil"/>
            </w:tcBorders>
            <w:shd w:val="clear" w:color="auto" w:fill="auto"/>
            <w:noWrap/>
            <w:vAlign w:val="bottom"/>
            <w:hideMark/>
          </w:tcPr>
          <w:p w14:paraId="080FB39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F7</w:t>
            </w:r>
          </w:p>
        </w:tc>
        <w:tc>
          <w:tcPr>
            <w:tcW w:w="879" w:type="dxa"/>
            <w:tcBorders>
              <w:top w:val="nil"/>
              <w:bottom w:val="nil"/>
            </w:tcBorders>
            <w:shd w:val="clear" w:color="auto" w:fill="auto"/>
            <w:noWrap/>
            <w:vAlign w:val="bottom"/>
            <w:hideMark/>
          </w:tcPr>
          <w:p w14:paraId="5D684E9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0.50±0.01</w:t>
            </w:r>
          </w:p>
        </w:tc>
        <w:tc>
          <w:tcPr>
            <w:tcW w:w="879" w:type="dxa"/>
            <w:tcBorders>
              <w:top w:val="nil"/>
              <w:bottom w:val="nil"/>
            </w:tcBorders>
            <w:shd w:val="clear" w:color="auto" w:fill="auto"/>
            <w:noWrap/>
            <w:vAlign w:val="bottom"/>
            <w:hideMark/>
          </w:tcPr>
          <w:p w14:paraId="059ACD7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1.77±0.28</w:t>
            </w:r>
          </w:p>
        </w:tc>
        <w:tc>
          <w:tcPr>
            <w:tcW w:w="879" w:type="dxa"/>
            <w:tcBorders>
              <w:top w:val="nil"/>
              <w:bottom w:val="nil"/>
            </w:tcBorders>
            <w:shd w:val="clear" w:color="auto" w:fill="auto"/>
            <w:noWrap/>
            <w:vAlign w:val="bottom"/>
            <w:hideMark/>
          </w:tcPr>
          <w:p w14:paraId="1EC84DC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0.16±0.00</w:t>
            </w:r>
          </w:p>
        </w:tc>
        <w:tc>
          <w:tcPr>
            <w:tcW w:w="879" w:type="dxa"/>
            <w:tcBorders>
              <w:top w:val="nil"/>
              <w:bottom w:val="nil"/>
            </w:tcBorders>
            <w:shd w:val="clear" w:color="auto" w:fill="auto"/>
            <w:noWrap/>
            <w:vAlign w:val="bottom"/>
            <w:hideMark/>
          </w:tcPr>
          <w:p w14:paraId="055DA4F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0.40±0.05</w:t>
            </w:r>
          </w:p>
        </w:tc>
        <w:tc>
          <w:tcPr>
            <w:tcW w:w="879" w:type="dxa"/>
            <w:tcBorders>
              <w:top w:val="nil"/>
              <w:bottom w:val="nil"/>
            </w:tcBorders>
            <w:shd w:val="clear" w:color="auto" w:fill="auto"/>
            <w:noWrap/>
            <w:vAlign w:val="bottom"/>
            <w:hideMark/>
          </w:tcPr>
          <w:p w14:paraId="748D618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0.66±0.02</w:t>
            </w:r>
          </w:p>
        </w:tc>
        <w:tc>
          <w:tcPr>
            <w:tcW w:w="879" w:type="dxa"/>
            <w:tcBorders>
              <w:top w:val="nil"/>
              <w:bottom w:val="nil"/>
            </w:tcBorders>
            <w:shd w:val="clear" w:color="auto" w:fill="auto"/>
            <w:noWrap/>
            <w:vAlign w:val="bottom"/>
            <w:hideMark/>
          </w:tcPr>
          <w:p w14:paraId="6EE2754A"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2.17±0.33</w:t>
            </w:r>
          </w:p>
        </w:tc>
        <w:tc>
          <w:tcPr>
            <w:tcW w:w="879" w:type="dxa"/>
            <w:tcBorders>
              <w:top w:val="nil"/>
              <w:bottom w:val="nil"/>
            </w:tcBorders>
            <w:shd w:val="clear" w:color="auto" w:fill="auto"/>
            <w:noWrap/>
            <w:vAlign w:val="bottom"/>
            <w:hideMark/>
          </w:tcPr>
          <w:p w14:paraId="00BA999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1.17±0.02</w:t>
            </w:r>
          </w:p>
        </w:tc>
        <w:tc>
          <w:tcPr>
            <w:tcW w:w="879" w:type="dxa"/>
            <w:tcBorders>
              <w:top w:val="nil"/>
              <w:bottom w:val="nil"/>
            </w:tcBorders>
            <w:shd w:val="clear" w:color="auto" w:fill="auto"/>
            <w:noWrap/>
            <w:vAlign w:val="bottom"/>
            <w:hideMark/>
          </w:tcPr>
          <w:p w14:paraId="11A2D32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2.71±0.07</w:t>
            </w:r>
          </w:p>
        </w:tc>
        <w:tc>
          <w:tcPr>
            <w:tcW w:w="879" w:type="dxa"/>
            <w:tcBorders>
              <w:top w:val="nil"/>
              <w:bottom w:val="nil"/>
            </w:tcBorders>
            <w:shd w:val="clear" w:color="auto" w:fill="auto"/>
            <w:noWrap/>
            <w:vAlign w:val="bottom"/>
            <w:hideMark/>
          </w:tcPr>
          <w:p w14:paraId="2E8B59D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0.59±0.01</w:t>
            </w:r>
          </w:p>
        </w:tc>
        <w:tc>
          <w:tcPr>
            <w:tcW w:w="879" w:type="dxa"/>
            <w:tcBorders>
              <w:top w:val="nil"/>
              <w:bottom w:val="nil"/>
            </w:tcBorders>
            <w:shd w:val="clear" w:color="auto" w:fill="auto"/>
            <w:noWrap/>
            <w:vAlign w:val="bottom"/>
            <w:hideMark/>
          </w:tcPr>
          <w:p w14:paraId="33021D7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4.78±0.75</w:t>
            </w:r>
          </w:p>
        </w:tc>
        <w:tc>
          <w:tcPr>
            <w:tcW w:w="879" w:type="dxa"/>
            <w:tcBorders>
              <w:top w:val="nil"/>
              <w:bottom w:val="nil"/>
            </w:tcBorders>
            <w:shd w:val="clear" w:color="auto" w:fill="auto"/>
            <w:noWrap/>
            <w:vAlign w:val="bottom"/>
            <w:hideMark/>
          </w:tcPr>
          <w:p w14:paraId="7331B26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0.95±0.13</w:t>
            </w:r>
          </w:p>
        </w:tc>
        <w:tc>
          <w:tcPr>
            <w:tcW w:w="883" w:type="dxa"/>
            <w:tcBorders>
              <w:top w:val="nil"/>
              <w:bottom w:val="nil"/>
            </w:tcBorders>
            <w:shd w:val="clear" w:color="auto" w:fill="auto"/>
            <w:noWrap/>
            <w:vAlign w:val="bottom"/>
            <w:hideMark/>
          </w:tcPr>
          <w:p w14:paraId="5495791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2.08±0.14</w:t>
            </w:r>
          </w:p>
        </w:tc>
        <w:tc>
          <w:tcPr>
            <w:tcW w:w="879" w:type="dxa"/>
            <w:tcBorders>
              <w:top w:val="nil"/>
              <w:bottom w:val="nil"/>
            </w:tcBorders>
            <w:shd w:val="clear" w:color="auto" w:fill="auto"/>
            <w:noWrap/>
            <w:vAlign w:val="bottom"/>
            <w:hideMark/>
          </w:tcPr>
          <w:p w14:paraId="05531FA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0.15±0.02</w:t>
            </w:r>
          </w:p>
        </w:tc>
        <w:tc>
          <w:tcPr>
            <w:tcW w:w="884" w:type="dxa"/>
            <w:tcBorders>
              <w:top w:val="nil"/>
              <w:bottom w:val="nil"/>
            </w:tcBorders>
            <w:shd w:val="clear" w:color="auto" w:fill="auto"/>
            <w:noWrap/>
            <w:vAlign w:val="bottom"/>
            <w:hideMark/>
          </w:tcPr>
          <w:p w14:paraId="60F126C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0.82±0.11</w:t>
            </w:r>
          </w:p>
        </w:tc>
        <w:tc>
          <w:tcPr>
            <w:tcW w:w="884" w:type="dxa"/>
            <w:tcBorders>
              <w:top w:val="nil"/>
              <w:bottom w:val="nil"/>
            </w:tcBorders>
            <w:shd w:val="clear" w:color="auto" w:fill="auto"/>
            <w:noWrap/>
            <w:vAlign w:val="bottom"/>
            <w:hideMark/>
          </w:tcPr>
          <w:p w14:paraId="1E69581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0.74±0.02</w:t>
            </w:r>
          </w:p>
        </w:tc>
        <w:tc>
          <w:tcPr>
            <w:tcW w:w="884" w:type="dxa"/>
            <w:tcBorders>
              <w:top w:val="nil"/>
              <w:bottom w:val="nil"/>
            </w:tcBorders>
            <w:shd w:val="clear" w:color="auto" w:fill="auto"/>
            <w:noWrap/>
            <w:vAlign w:val="bottom"/>
            <w:hideMark/>
          </w:tcPr>
          <w:p w14:paraId="4A6636B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5.60±0.86</w:t>
            </w:r>
          </w:p>
        </w:tc>
      </w:tr>
      <w:tr w:rsidR="0010178A" w:rsidRPr="000E488A" w14:paraId="51EA9613" w14:textId="77777777" w:rsidTr="00A01952">
        <w:trPr>
          <w:trHeight w:val="329"/>
        </w:trPr>
        <w:tc>
          <w:tcPr>
            <w:tcW w:w="879" w:type="dxa"/>
            <w:tcBorders>
              <w:top w:val="nil"/>
            </w:tcBorders>
            <w:shd w:val="clear" w:color="auto" w:fill="auto"/>
            <w:noWrap/>
            <w:vAlign w:val="bottom"/>
            <w:hideMark/>
          </w:tcPr>
          <w:p w14:paraId="3E56F23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1105</w:t>
            </w:r>
          </w:p>
        </w:tc>
        <w:tc>
          <w:tcPr>
            <w:tcW w:w="879" w:type="dxa"/>
            <w:tcBorders>
              <w:top w:val="nil"/>
            </w:tcBorders>
            <w:shd w:val="clear" w:color="auto" w:fill="auto"/>
            <w:noWrap/>
            <w:vAlign w:val="bottom"/>
            <w:hideMark/>
          </w:tcPr>
          <w:p w14:paraId="2896C0E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0.68±0.07</w:t>
            </w:r>
          </w:p>
        </w:tc>
        <w:tc>
          <w:tcPr>
            <w:tcW w:w="879" w:type="dxa"/>
            <w:tcBorders>
              <w:top w:val="nil"/>
            </w:tcBorders>
            <w:shd w:val="clear" w:color="auto" w:fill="auto"/>
            <w:noWrap/>
            <w:vAlign w:val="bottom"/>
            <w:hideMark/>
          </w:tcPr>
          <w:p w14:paraId="3A7456F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1.79±0.21</w:t>
            </w:r>
          </w:p>
        </w:tc>
        <w:tc>
          <w:tcPr>
            <w:tcW w:w="879" w:type="dxa"/>
            <w:tcBorders>
              <w:top w:val="nil"/>
            </w:tcBorders>
            <w:shd w:val="clear" w:color="auto" w:fill="auto"/>
            <w:noWrap/>
            <w:vAlign w:val="bottom"/>
            <w:hideMark/>
          </w:tcPr>
          <w:p w14:paraId="1C38CF7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0.24±0.03</w:t>
            </w:r>
          </w:p>
        </w:tc>
        <w:tc>
          <w:tcPr>
            <w:tcW w:w="879" w:type="dxa"/>
            <w:tcBorders>
              <w:top w:val="nil"/>
            </w:tcBorders>
            <w:shd w:val="clear" w:color="auto" w:fill="auto"/>
            <w:noWrap/>
            <w:vAlign w:val="bottom"/>
            <w:hideMark/>
          </w:tcPr>
          <w:p w14:paraId="4A7B051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0.40±0.05</w:t>
            </w:r>
          </w:p>
        </w:tc>
        <w:tc>
          <w:tcPr>
            <w:tcW w:w="879" w:type="dxa"/>
            <w:tcBorders>
              <w:top w:val="nil"/>
            </w:tcBorders>
            <w:shd w:val="clear" w:color="auto" w:fill="auto"/>
            <w:noWrap/>
            <w:vAlign w:val="bottom"/>
            <w:hideMark/>
          </w:tcPr>
          <w:p w14:paraId="6C7FBB97"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0.92±0.11</w:t>
            </w:r>
          </w:p>
        </w:tc>
        <w:tc>
          <w:tcPr>
            <w:tcW w:w="879" w:type="dxa"/>
            <w:tcBorders>
              <w:top w:val="nil"/>
            </w:tcBorders>
            <w:shd w:val="clear" w:color="auto" w:fill="auto"/>
            <w:noWrap/>
            <w:vAlign w:val="bottom"/>
            <w:hideMark/>
          </w:tcPr>
          <w:p w14:paraId="7B4C8770"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2.19±0.24</w:t>
            </w:r>
          </w:p>
        </w:tc>
        <w:tc>
          <w:tcPr>
            <w:tcW w:w="879" w:type="dxa"/>
            <w:tcBorders>
              <w:top w:val="nil"/>
            </w:tcBorders>
            <w:shd w:val="clear" w:color="auto" w:fill="auto"/>
            <w:noWrap/>
            <w:vAlign w:val="bottom"/>
            <w:hideMark/>
          </w:tcPr>
          <w:p w14:paraId="41F4CFF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0.97±0.04</w:t>
            </w:r>
          </w:p>
        </w:tc>
        <w:tc>
          <w:tcPr>
            <w:tcW w:w="879" w:type="dxa"/>
            <w:tcBorders>
              <w:top w:val="nil"/>
            </w:tcBorders>
            <w:shd w:val="clear" w:color="auto" w:fill="auto"/>
            <w:noWrap/>
            <w:vAlign w:val="bottom"/>
            <w:hideMark/>
          </w:tcPr>
          <w:p w14:paraId="67DC2A4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3.09±0.17</w:t>
            </w:r>
          </w:p>
        </w:tc>
        <w:tc>
          <w:tcPr>
            <w:tcW w:w="879" w:type="dxa"/>
            <w:tcBorders>
              <w:top w:val="nil"/>
            </w:tcBorders>
            <w:shd w:val="clear" w:color="auto" w:fill="auto"/>
            <w:noWrap/>
            <w:vAlign w:val="bottom"/>
            <w:hideMark/>
          </w:tcPr>
          <w:p w14:paraId="044F9C7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0.66±0.08</w:t>
            </w:r>
          </w:p>
        </w:tc>
        <w:tc>
          <w:tcPr>
            <w:tcW w:w="879" w:type="dxa"/>
            <w:tcBorders>
              <w:top w:val="nil"/>
            </w:tcBorders>
            <w:shd w:val="clear" w:color="auto" w:fill="auto"/>
            <w:noWrap/>
            <w:vAlign w:val="bottom"/>
            <w:hideMark/>
          </w:tcPr>
          <w:p w14:paraId="7D319E6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5.43±0.38</w:t>
            </w:r>
          </w:p>
        </w:tc>
        <w:tc>
          <w:tcPr>
            <w:tcW w:w="879" w:type="dxa"/>
            <w:tcBorders>
              <w:top w:val="nil"/>
            </w:tcBorders>
            <w:shd w:val="clear" w:color="auto" w:fill="auto"/>
            <w:noWrap/>
            <w:vAlign w:val="bottom"/>
            <w:hideMark/>
          </w:tcPr>
          <w:p w14:paraId="739698D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1.11±0.09</w:t>
            </w:r>
          </w:p>
        </w:tc>
        <w:tc>
          <w:tcPr>
            <w:tcW w:w="883" w:type="dxa"/>
            <w:tcBorders>
              <w:top w:val="nil"/>
            </w:tcBorders>
            <w:shd w:val="clear" w:color="auto" w:fill="auto"/>
            <w:noWrap/>
            <w:vAlign w:val="bottom"/>
            <w:hideMark/>
          </w:tcPr>
          <w:p w14:paraId="7372CF5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2.13±0.05</w:t>
            </w:r>
          </w:p>
        </w:tc>
        <w:tc>
          <w:tcPr>
            <w:tcW w:w="879" w:type="dxa"/>
            <w:tcBorders>
              <w:top w:val="nil"/>
            </w:tcBorders>
            <w:shd w:val="clear" w:color="auto" w:fill="auto"/>
            <w:noWrap/>
            <w:vAlign w:val="bottom"/>
            <w:hideMark/>
          </w:tcPr>
          <w:p w14:paraId="1688347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0.25±0.02</w:t>
            </w:r>
          </w:p>
        </w:tc>
        <w:tc>
          <w:tcPr>
            <w:tcW w:w="884" w:type="dxa"/>
            <w:tcBorders>
              <w:top w:val="nil"/>
            </w:tcBorders>
            <w:shd w:val="clear" w:color="auto" w:fill="auto"/>
            <w:noWrap/>
            <w:vAlign w:val="bottom"/>
            <w:hideMark/>
          </w:tcPr>
          <w:p w14:paraId="02516B3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0.85±0.09</w:t>
            </w:r>
          </w:p>
        </w:tc>
        <w:tc>
          <w:tcPr>
            <w:tcW w:w="884" w:type="dxa"/>
            <w:tcBorders>
              <w:top w:val="nil"/>
            </w:tcBorders>
            <w:shd w:val="clear" w:color="auto" w:fill="auto"/>
            <w:noWrap/>
            <w:vAlign w:val="bottom"/>
            <w:hideMark/>
          </w:tcPr>
          <w:p w14:paraId="088AB00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0.92±0.10</w:t>
            </w:r>
          </w:p>
        </w:tc>
        <w:tc>
          <w:tcPr>
            <w:tcW w:w="884" w:type="dxa"/>
            <w:tcBorders>
              <w:top w:val="nil"/>
            </w:tcBorders>
            <w:shd w:val="clear" w:color="auto" w:fill="auto"/>
            <w:noWrap/>
            <w:vAlign w:val="bottom"/>
            <w:hideMark/>
          </w:tcPr>
          <w:p w14:paraId="4B8F422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6.28±0.46</w:t>
            </w:r>
          </w:p>
        </w:tc>
      </w:tr>
      <w:tr w:rsidR="0010178A" w:rsidRPr="000E488A" w14:paraId="2F4265B0" w14:textId="77777777" w:rsidTr="00A01952">
        <w:trPr>
          <w:trHeight w:val="329"/>
        </w:trPr>
        <w:tc>
          <w:tcPr>
            <w:tcW w:w="14962" w:type="dxa"/>
            <w:gridSpan w:val="17"/>
            <w:shd w:val="clear" w:color="auto" w:fill="auto"/>
            <w:noWrap/>
            <w:vAlign w:val="bottom"/>
          </w:tcPr>
          <w:p w14:paraId="2F8C2A60"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Elite lines time periods 1 (EL Flint1)</w:t>
            </w:r>
          </w:p>
        </w:tc>
      </w:tr>
      <w:tr w:rsidR="0010178A" w:rsidRPr="000E488A" w14:paraId="2295FC26" w14:textId="77777777" w:rsidTr="00A01952">
        <w:trPr>
          <w:trHeight w:val="329"/>
        </w:trPr>
        <w:tc>
          <w:tcPr>
            <w:tcW w:w="879" w:type="dxa"/>
            <w:shd w:val="clear" w:color="auto" w:fill="auto"/>
            <w:noWrap/>
            <w:vAlign w:val="bottom"/>
            <w:hideMark/>
          </w:tcPr>
          <w:p w14:paraId="2143EF5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1102</w:t>
            </w:r>
          </w:p>
        </w:tc>
        <w:tc>
          <w:tcPr>
            <w:tcW w:w="879" w:type="dxa"/>
            <w:shd w:val="clear" w:color="auto" w:fill="auto"/>
            <w:noWrap/>
            <w:vAlign w:val="bottom"/>
            <w:hideMark/>
          </w:tcPr>
          <w:p w14:paraId="4641FE1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0.58±0.12</w:t>
            </w:r>
          </w:p>
        </w:tc>
        <w:tc>
          <w:tcPr>
            <w:tcW w:w="879" w:type="dxa"/>
            <w:shd w:val="clear" w:color="auto" w:fill="auto"/>
            <w:noWrap/>
            <w:vAlign w:val="bottom"/>
            <w:hideMark/>
          </w:tcPr>
          <w:p w14:paraId="6CBD097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1.69±0.14</w:t>
            </w:r>
          </w:p>
        </w:tc>
        <w:tc>
          <w:tcPr>
            <w:tcW w:w="879" w:type="dxa"/>
            <w:shd w:val="clear" w:color="auto" w:fill="auto"/>
            <w:noWrap/>
            <w:vAlign w:val="bottom"/>
            <w:hideMark/>
          </w:tcPr>
          <w:p w14:paraId="2B2065D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0.15±0.02</w:t>
            </w:r>
          </w:p>
        </w:tc>
        <w:tc>
          <w:tcPr>
            <w:tcW w:w="879" w:type="dxa"/>
            <w:shd w:val="clear" w:color="auto" w:fill="auto"/>
            <w:noWrap/>
            <w:vAlign w:val="bottom"/>
            <w:hideMark/>
          </w:tcPr>
          <w:p w14:paraId="14F05DC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0.38±0.02</w:t>
            </w:r>
          </w:p>
        </w:tc>
        <w:tc>
          <w:tcPr>
            <w:tcW w:w="879" w:type="dxa"/>
            <w:shd w:val="clear" w:color="auto" w:fill="auto"/>
            <w:noWrap/>
            <w:vAlign w:val="bottom"/>
            <w:hideMark/>
          </w:tcPr>
          <w:p w14:paraId="6449446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0.73±0.14</w:t>
            </w:r>
          </w:p>
        </w:tc>
        <w:tc>
          <w:tcPr>
            <w:tcW w:w="879" w:type="dxa"/>
            <w:shd w:val="clear" w:color="auto" w:fill="auto"/>
            <w:noWrap/>
            <w:vAlign w:val="bottom"/>
            <w:hideMark/>
          </w:tcPr>
          <w:p w14:paraId="69D1D8FD"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2.07±0.16</w:t>
            </w:r>
          </w:p>
        </w:tc>
        <w:tc>
          <w:tcPr>
            <w:tcW w:w="879" w:type="dxa"/>
            <w:shd w:val="clear" w:color="auto" w:fill="auto"/>
            <w:noWrap/>
            <w:vAlign w:val="bottom"/>
            <w:hideMark/>
          </w:tcPr>
          <w:p w14:paraId="327E5D3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1.19±0.06</w:t>
            </w:r>
          </w:p>
        </w:tc>
        <w:tc>
          <w:tcPr>
            <w:tcW w:w="879" w:type="dxa"/>
            <w:shd w:val="clear" w:color="auto" w:fill="auto"/>
            <w:noWrap/>
            <w:vAlign w:val="bottom"/>
            <w:hideMark/>
          </w:tcPr>
          <w:p w14:paraId="34CBEC9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2.87±0.05</w:t>
            </w:r>
          </w:p>
        </w:tc>
        <w:tc>
          <w:tcPr>
            <w:tcW w:w="879" w:type="dxa"/>
            <w:shd w:val="clear" w:color="auto" w:fill="auto"/>
            <w:noWrap/>
            <w:vAlign w:val="bottom"/>
            <w:hideMark/>
          </w:tcPr>
          <w:p w14:paraId="0E411BC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0.77±0.14</w:t>
            </w:r>
          </w:p>
        </w:tc>
        <w:tc>
          <w:tcPr>
            <w:tcW w:w="879" w:type="dxa"/>
            <w:shd w:val="clear" w:color="auto" w:fill="auto"/>
            <w:noWrap/>
            <w:vAlign w:val="bottom"/>
            <w:hideMark/>
          </w:tcPr>
          <w:p w14:paraId="72D270F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4.84±0.38</w:t>
            </w:r>
          </w:p>
        </w:tc>
        <w:tc>
          <w:tcPr>
            <w:tcW w:w="879" w:type="dxa"/>
            <w:shd w:val="clear" w:color="auto" w:fill="auto"/>
            <w:noWrap/>
            <w:vAlign w:val="bottom"/>
            <w:hideMark/>
          </w:tcPr>
          <w:p w14:paraId="0E45646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1.63±0.19</w:t>
            </w:r>
          </w:p>
        </w:tc>
        <w:tc>
          <w:tcPr>
            <w:tcW w:w="883" w:type="dxa"/>
            <w:shd w:val="clear" w:color="auto" w:fill="auto"/>
            <w:noWrap/>
            <w:vAlign w:val="bottom"/>
            <w:hideMark/>
          </w:tcPr>
          <w:p w14:paraId="1729191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1.94±0.07</w:t>
            </w:r>
          </w:p>
        </w:tc>
        <w:tc>
          <w:tcPr>
            <w:tcW w:w="879" w:type="dxa"/>
            <w:shd w:val="clear" w:color="auto" w:fill="auto"/>
            <w:noWrap/>
            <w:vAlign w:val="bottom"/>
            <w:hideMark/>
          </w:tcPr>
          <w:p w14:paraId="1EB422C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0.19±0.03</w:t>
            </w:r>
          </w:p>
        </w:tc>
        <w:tc>
          <w:tcPr>
            <w:tcW w:w="884" w:type="dxa"/>
            <w:shd w:val="clear" w:color="auto" w:fill="auto"/>
            <w:noWrap/>
            <w:vAlign w:val="bottom"/>
            <w:hideMark/>
          </w:tcPr>
          <w:p w14:paraId="7FA7189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0.75±0.07</w:t>
            </w:r>
          </w:p>
        </w:tc>
        <w:tc>
          <w:tcPr>
            <w:tcW w:w="884" w:type="dxa"/>
            <w:shd w:val="clear" w:color="auto" w:fill="auto"/>
            <w:noWrap/>
            <w:vAlign w:val="bottom"/>
            <w:hideMark/>
          </w:tcPr>
          <w:p w14:paraId="4866383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0.95±0.14</w:t>
            </w:r>
          </w:p>
        </w:tc>
        <w:tc>
          <w:tcPr>
            <w:tcW w:w="884" w:type="dxa"/>
            <w:shd w:val="clear" w:color="auto" w:fill="auto"/>
            <w:noWrap/>
            <w:vAlign w:val="bottom"/>
            <w:hideMark/>
          </w:tcPr>
          <w:p w14:paraId="148738A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5.59±0.43</w:t>
            </w:r>
          </w:p>
        </w:tc>
      </w:tr>
      <w:tr w:rsidR="0010178A" w:rsidRPr="000E488A" w14:paraId="7889935A" w14:textId="77777777" w:rsidTr="00A01952">
        <w:trPr>
          <w:trHeight w:val="329"/>
        </w:trPr>
        <w:tc>
          <w:tcPr>
            <w:tcW w:w="879" w:type="dxa"/>
            <w:shd w:val="clear" w:color="auto" w:fill="auto"/>
            <w:noWrap/>
            <w:vAlign w:val="bottom"/>
            <w:hideMark/>
          </w:tcPr>
          <w:p w14:paraId="6EF6F33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1107</w:t>
            </w:r>
          </w:p>
        </w:tc>
        <w:tc>
          <w:tcPr>
            <w:tcW w:w="879" w:type="dxa"/>
            <w:shd w:val="clear" w:color="auto" w:fill="auto"/>
            <w:noWrap/>
            <w:vAlign w:val="bottom"/>
            <w:hideMark/>
          </w:tcPr>
          <w:p w14:paraId="12DDE57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0.68±0.04</w:t>
            </w:r>
          </w:p>
        </w:tc>
        <w:tc>
          <w:tcPr>
            <w:tcW w:w="879" w:type="dxa"/>
            <w:shd w:val="clear" w:color="auto" w:fill="auto"/>
            <w:noWrap/>
            <w:vAlign w:val="bottom"/>
            <w:hideMark/>
          </w:tcPr>
          <w:p w14:paraId="65B8E78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0.81±0.02</w:t>
            </w:r>
          </w:p>
        </w:tc>
        <w:tc>
          <w:tcPr>
            <w:tcW w:w="879" w:type="dxa"/>
            <w:shd w:val="clear" w:color="auto" w:fill="auto"/>
            <w:noWrap/>
            <w:vAlign w:val="bottom"/>
            <w:hideMark/>
          </w:tcPr>
          <w:p w14:paraId="0198574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0.17±0.03</w:t>
            </w:r>
          </w:p>
        </w:tc>
        <w:tc>
          <w:tcPr>
            <w:tcW w:w="879" w:type="dxa"/>
            <w:shd w:val="clear" w:color="auto" w:fill="auto"/>
            <w:noWrap/>
            <w:vAlign w:val="bottom"/>
            <w:hideMark/>
          </w:tcPr>
          <w:p w14:paraId="4C59221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0.17±0.04</w:t>
            </w:r>
          </w:p>
        </w:tc>
        <w:tc>
          <w:tcPr>
            <w:tcW w:w="879" w:type="dxa"/>
            <w:shd w:val="clear" w:color="auto" w:fill="auto"/>
            <w:noWrap/>
            <w:vAlign w:val="bottom"/>
            <w:hideMark/>
          </w:tcPr>
          <w:p w14:paraId="127D003C"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0.85±0.07</w:t>
            </w:r>
          </w:p>
        </w:tc>
        <w:tc>
          <w:tcPr>
            <w:tcW w:w="879" w:type="dxa"/>
            <w:shd w:val="clear" w:color="auto" w:fill="auto"/>
            <w:noWrap/>
            <w:vAlign w:val="bottom"/>
            <w:hideMark/>
          </w:tcPr>
          <w:p w14:paraId="607EA7C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0.98±0.05</w:t>
            </w:r>
          </w:p>
        </w:tc>
        <w:tc>
          <w:tcPr>
            <w:tcW w:w="879" w:type="dxa"/>
            <w:shd w:val="clear" w:color="auto" w:fill="auto"/>
            <w:noWrap/>
            <w:vAlign w:val="bottom"/>
            <w:hideMark/>
          </w:tcPr>
          <w:p w14:paraId="75F68C8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1.27±0.04</w:t>
            </w:r>
          </w:p>
        </w:tc>
        <w:tc>
          <w:tcPr>
            <w:tcW w:w="879" w:type="dxa"/>
            <w:shd w:val="clear" w:color="auto" w:fill="auto"/>
            <w:noWrap/>
            <w:vAlign w:val="bottom"/>
            <w:hideMark/>
          </w:tcPr>
          <w:p w14:paraId="0E79E2B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3.95±0.20</w:t>
            </w:r>
          </w:p>
        </w:tc>
        <w:tc>
          <w:tcPr>
            <w:tcW w:w="879" w:type="dxa"/>
            <w:shd w:val="clear" w:color="auto" w:fill="auto"/>
            <w:noWrap/>
            <w:vAlign w:val="bottom"/>
            <w:hideMark/>
          </w:tcPr>
          <w:p w14:paraId="74FB985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0.87±0.06</w:t>
            </w:r>
          </w:p>
        </w:tc>
        <w:tc>
          <w:tcPr>
            <w:tcW w:w="879" w:type="dxa"/>
            <w:shd w:val="clear" w:color="auto" w:fill="auto"/>
            <w:noWrap/>
            <w:vAlign w:val="bottom"/>
            <w:hideMark/>
          </w:tcPr>
          <w:p w14:paraId="73111AB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3.18±0.13</w:t>
            </w:r>
          </w:p>
        </w:tc>
        <w:tc>
          <w:tcPr>
            <w:tcW w:w="879" w:type="dxa"/>
            <w:shd w:val="clear" w:color="auto" w:fill="auto"/>
            <w:noWrap/>
            <w:vAlign w:val="bottom"/>
            <w:hideMark/>
          </w:tcPr>
          <w:p w14:paraId="723B1D9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1.20±0.11</w:t>
            </w:r>
          </w:p>
        </w:tc>
        <w:tc>
          <w:tcPr>
            <w:tcW w:w="883" w:type="dxa"/>
            <w:shd w:val="clear" w:color="auto" w:fill="auto"/>
            <w:noWrap/>
            <w:vAlign w:val="bottom"/>
            <w:hideMark/>
          </w:tcPr>
          <w:p w14:paraId="60EC44B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2.53±0.31</w:t>
            </w:r>
          </w:p>
        </w:tc>
        <w:tc>
          <w:tcPr>
            <w:tcW w:w="879" w:type="dxa"/>
            <w:shd w:val="clear" w:color="auto" w:fill="auto"/>
            <w:noWrap/>
            <w:vAlign w:val="bottom"/>
            <w:hideMark/>
          </w:tcPr>
          <w:p w14:paraId="6313EB6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0.19±0.03</w:t>
            </w:r>
          </w:p>
        </w:tc>
        <w:tc>
          <w:tcPr>
            <w:tcW w:w="884" w:type="dxa"/>
            <w:shd w:val="clear" w:color="auto" w:fill="auto"/>
            <w:noWrap/>
            <w:vAlign w:val="bottom"/>
            <w:hideMark/>
          </w:tcPr>
          <w:p w14:paraId="0E39C11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0.40±0.04</w:t>
            </w:r>
          </w:p>
        </w:tc>
        <w:tc>
          <w:tcPr>
            <w:tcW w:w="884" w:type="dxa"/>
            <w:shd w:val="clear" w:color="auto" w:fill="auto"/>
            <w:noWrap/>
            <w:vAlign w:val="bottom"/>
            <w:hideMark/>
          </w:tcPr>
          <w:p w14:paraId="58B1EC9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1.06±0.08</w:t>
            </w:r>
          </w:p>
        </w:tc>
        <w:tc>
          <w:tcPr>
            <w:tcW w:w="884" w:type="dxa"/>
            <w:shd w:val="clear" w:color="auto" w:fill="auto"/>
            <w:noWrap/>
            <w:vAlign w:val="bottom"/>
            <w:hideMark/>
          </w:tcPr>
          <w:p w14:paraId="3CCF520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3.58±0.15</w:t>
            </w:r>
          </w:p>
        </w:tc>
      </w:tr>
      <w:tr w:rsidR="0010178A" w:rsidRPr="000E488A" w14:paraId="255193A1" w14:textId="77777777" w:rsidTr="00A01952">
        <w:trPr>
          <w:trHeight w:val="329"/>
        </w:trPr>
        <w:tc>
          <w:tcPr>
            <w:tcW w:w="879" w:type="dxa"/>
            <w:shd w:val="clear" w:color="auto" w:fill="auto"/>
            <w:noWrap/>
            <w:vAlign w:val="bottom"/>
            <w:hideMark/>
          </w:tcPr>
          <w:p w14:paraId="50E6DD3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1278</w:t>
            </w:r>
          </w:p>
        </w:tc>
        <w:tc>
          <w:tcPr>
            <w:tcW w:w="879" w:type="dxa"/>
            <w:shd w:val="clear" w:color="auto" w:fill="auto"/>
            <w:noWrap/>
            <w:vAlign w:val="bottom"/>
            <w:hideMark/>
          </w:tcPr>
          <w:p w14:paraId="43C1EBE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0.52±0.04</w:t>
            </w:r>
          </w:p>
        </w:tc>
        <w:tc>
          <w:tcPr>
            <w:tcW w:w="879" w:type="dxa"/>
            <w:shd w:val="clear" w:color="auto" w:fill="auto"/>
            <w:noWrap/>
            <w:vAlign w:val="bottom"/>
            <w:hideMark/>
          </w:tcPr>
          <w:p w14:paraId="018339F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1.11±0.10</w:t>
            </w:r>
          </w:p>
        </w:tc>
        <w:tc>
          <w:tcPr>
            <w:tcW w:w="879" w:type="dxa"/>
            <w:shd w:val="clear" w:color="auto" w:fill="auto"/>
            <w:noWrap/>
            <w:vAlign w:val="bottom"/>
            <w:hideMark/>
          </w:tcPr>
          <w:p w14:paraId="225250D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0.16±0.01</w:t>
            </w:r>
          </w:p>
        </w:tc>
        <w:tc>
          <w:tcPr>
            <w:tcW w:w="879" w:type="dxa"/>
            <w:shd w:val="clear" w:color="auto" w:fill="auto"/>
            <w:noWrap/>
            <w:vAlign w:val="bottom"/>
            <w:hideMark/>
          </w:tcPr>
          <w:p w14:paraId="4AF3A80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0.18±0.02</w:t>
            </w:r>
          </w:p>
        </w:tc>
        <w:tc>
          <w:tcPr>
            <w:tcW w:w="879" w:type="dxa"/>
            <w:shd w:val="clear" w:color="auto" w:fill="auto"/>
            <w:noWrap/>
            <w:vAlign w:val="bottom"/>
            <w:hideMark/>
          </w:tcPr>
          <w:p w14:paraId="0082508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0.68±0.04</w:t>
            </w:r>
          </w:p>
        </w:tc>
        <w:tc>
          <w:tcPr>
            <w:tcW w:w="879" w:type="dxa"/>
            <w:shd w:val="clear" w:color="auto" w:fill="auto"/>
            <w:noWrap/>
            <w:vAlign w:val="bottom"/>
            <w:hideMark/>
          </w:tcPr>
          <w:p w14:paraId="22571DF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1.29±0.12</w:t>
            </w:r>
          </w:p>
        </w:tc>
        <w:tc>
          <w:tcPr>
            <w:tcW w:w="879" w:type="dxa"/>
            <w:shd w:val="clear" w:color="auto" w:fill="auto"/>
            <w:noWrap/>
            <w:vAlign w:val="bottom"/>
            <w:hideMark/>
          </w:tcPr>
          <w:p w14:paraId="0325299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1.26±0.04</w:t>
            </w:r>
          </w:p>
        </w:tc>
        <w:tc>
          <w:tcPr>
            <w:tcW w:w="879" w:type="dxa"/>
            <w:shd w:val="clear" w:color="auto" w:fill="auto"/>
            <w:noWrap/>
            <w:vAlign w:val="bottom"/>
            <w:hideMark/>
          </w:tcPr>
          <w:p w14:paraId="43B8F57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3.83±0.20</w:t>
            </w:r>
          </w:p>
        </w:tc>
        <w:tc>
          <w:tcPr>
            <w:tcW w:w="879" w:type="dxa"/>
            <w:shd w:val="clear" w:color="auto" w:fill="auto"/>
            <w:noWrap/>
            <w:vAlign w:val="bottom"/>
            <w:hideMark/>
          </w:tcPr>
          <w:p w14:paraId="29AE68A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0.65±0.05</w:t>
            </w:r>
          </w:p>
        </w:tc>
        <w:tc>
          <w:tcPr>
            <w:tcW w:w="879" w:type="dxa"/>
            <w:shd w:val="clear" w:color="auto" w:fill="auto"/>
            <w:noWrap/>
            <w:vAlign w:val="bottom"/>
            <w:hideMark/>
          </w:tcPr>
          <w:p w14:paraId="22F1DC9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3.80±0.29</w:t>
            </w:r>
          </w:p>
        </w:tc>
        <w:tc>
          <w:tcPr>
            <w:tcW w:w="879" w:type="dxa"/>
            <w:shd w:val="clear" w:color="auto" w:fill="auto"/>
            <w:noWrap/>
            <w:vAlign w:val="bottom"/>
            <w:hideMark/>
          </w:tcPr>
          <w:p w14:paraId="33A81B0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1.22±0.11</w:t>
            </w:r>
          </w:p>
        </w:tc>
        <w:tc>
          <w:tcPr>
            <w:tcW w:w="883" w:type="dxa"/>
            <w:shd w:val="clear" w:color="auto" w:fill="auto"/>
            <w:noWrap/>
            <w:vAlign w:val="bottom"/>
            <w:hideMark/>
          </w:tcPr>
          <w:p w14:paraId="53214EF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2.39±0.27</w:t>
            </w:r>
          </w:p>
        </w:tc>
        <w:tc>
          <w:tcPr>
            <w:tcW w:w="879" w:type="dxa"/>
            <w:shd w:val="clear" w:color="auto" w:fill="auto"/>
            <w:noWrap/>
            <w:vAlign w:val="bottom"/>
            <w:hideMark/>
          </w:tcPr>
          <w:p w14:paraId="3FDED31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0.19±0.01</w:t>
            </w:r>
          </w:p>
        </w:tc>
        <w:tc>
          <w:tcPr>
            <w:tcW w:w="884" w:type="dxa"/>
            <w:shd w:val="clear" w:color="auto" w:fill="auto"/>
            <w:noWrap/>
            <w:vAlign w:val="bottom"/>
            <w:hideMark/>
          </w:tcPr>
          <w:p w14:paraId="6253E04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0.68±0.09</w:t>
            </w:r>
          </w:p>
        </w:tc>
        <w:tc>
          <w:tcPr>
            <w:tcW w:w="884" w:type="dxa"/>
            <w:shd w:val="clear" w:color="auto" w:fill="auto"/>
            <w:noWrap/>
            <w:vAlign w:val="bottom"/>
            <w:hideMark/>
          </w:tcPr>
          <w:p w14:paraId="46D0115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0.85±0.05</w:t>
            </w:r>
          </w:p>
        </w:tc>
        <w:tc>
          <w:tcPr>
            <w:tcW w:w="884" w:type="dxa"/>
            <w:shd w:val="clear" w:color="auto" w:fill="auto"/>
            <w:noWrap/>
            <w:vAlign w:val="bottom"/>
            <w:hideMark/>
          </w:tcPr>
          <w:p w14:paraId="3735C84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4.55±0.33</w:t>
            </w:r>
          </w:p>
        </w:tc>
      </w:tr>
      <w:tr w:rsidR="0010178A" w:rsidRPr="000E488A" w14:paraId="4D093475" w14:textId="77777777" w:rsidTr="00A01952">
        <w:trPr>
          <w:trHeight w:val="329"/>
        </w:trPr>
        <w:tc>
          <w:tcPr>
            <w:tcW w:w="879" w:type="dxa"/>
            <w:shd w:val="clear" w:color="auto" w:fill="auto"/>
            <w:noWrap/>
            <w:vAlign w:val="bottom"/>
            <w:hideMark/>
          </w:tcPr>
          <w:p w14:paraId="45994BA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5113</w:t>
            </w:r>
          </w:p>
        </w:tc>
        <w:tc>
          <w:tcPr>
            <w:tcW w:w="879" w:type="dxa"/>
            <w:shd w:val="clear" w:color="auto" w:fill="auto"/>
            <w:noWrap/>
            <w:vAlign w:val="bottom"/>
            <w:hideMark/>
          </w:tcPr>
          <w:p w14:paraId="24F8EA9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0.51±0.03</w:t>
            </w:r>
          </w:p>
        </w:tc>
        <w:tc>
          <w:tcPr>
            <w:tcW w:w="879" w:type="dxa"/>
            <w:shd w:val="clear" w:color="auto" w:fill="auto"/>
            <w:noWrap/>
            <w:vAlign w:val="bottom"/>
            <w:hideMark/>
          </w:tcPr>
          <w:p w14:paraId="7C4B716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0.47±0.03</w:t>
            </w:r>
          </w:p>
        </w:tc>
        <w:tc>
          <w:tcPr>
            <w:tcW w:w="879" w:type="dxa"/>
            <w:shd w:val="clear" w:color="auto" w:fill="auto"/>
            <w:noWrap/>
            <w:vAlign w:val="bottom"/>
            <w:hideMark/>
          </w:tcPr>
          <w:p w14:paraId="754B37A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0.17±0.01</w:t>
            </w:r>
          </w:p>
        </w:tc>
        <w:tc>
          <w:tcPr>
            <w:tcW w:w="879" w:type="dxa"/>
            <w:shd w:val="clear" w:color="auto" w:fill="auto"/>
            <w:noWrap/>
            <w:vAlign w:val="bottom"/>
            <w:hideMark/>
          </w:tcPr>
          <w:p w14:paraId="61A26EB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0.13±0.02</w:t>
            </w:r>
          </w:p>
        </w:tc>
        <w:tc>
          <w:tcPr>
            <w:tcW w:w="879" w:type="dxa"/>
            <w:shd w:val="clear" w:color="auto" w:fill="auto"/>
            <w:noWrap/>
            <w:vAlign w:val="bottom"/>
            <w:hideMark/>
          </w:tcPr>
          <w:p w14:paraId="2F7E17C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0.68±0.04</w:t>
            </w:r>
          </w:p>
        </w:tc>
        <w:tc>
          <w:tcPr>
            <w:tcW w:w="879" w:type="dxa"/>
            <w:shd w:val="clear" w:color="auto" w:fill="auto"/>
            <w:noWrap/>
            <w:vAlign w:val="bottom"/>
            <w:hideMark/>
          </w:tcPr>
          <w:p w14:paraId="13622693"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0.60±0.04</w:t>
            </w:r>
          </w:p>
        </w:tc>
        <w:tc>
          <w:tcPr>
            <w:tcW w:w="879" w:type="dxa"/>
            <w:shd w:val="clear" w:color="auto" w:fill="auto"/>
            <w:noWrap/>
            <w:vAlign w:val="bottom"/>
            <w:hideMark/>
          </w:tcPr>
          <w:p w14:paraId="376E989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1.28±0.04</w:t>
            </w:r>
          </w:p>
        </w:tc>
        <w:tc>
          <w:tcPr>
            <w:tcW w:w="879" w:type="dxa"/>
            <w:shd w:val="clear" w:color="auto" w:fill="auto"/>
            <w:noWrap/>
            <w:vAlign w:val="bottom"/>
            <w:hideMark/>
          </w:tcPr>
          <w:p w14:paraId="28E1964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5.12±0.42</w:t>
            </w:r>
          </w:p>
        </w:tc>
        <w:tc>
          <w:tcPr>
            <w:tcW w:w="879" w:type="dxa"/>
            <w:shd w:val="clear" w:color="auto" w:fill="auto"/>
            <w:noWrap/>
            <w:vAlign w:val="bottom"/>
            <w:hideMark/>
          </w:tcPr>
          <w:p w14:paraId="714DFF9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0.64±0.04</w:t>
            </w:r>
          </w:p>
        </w:tc>
        <w:tc>
          <w:tcPr>
            <w:tcW w:w="879" w:type="dxa"/>
            <w:shd w:val="clear" w:color="auto" w:fill="auto"/>
            <w:noWrap/>
            <w:vAlign w:val="bottom"/>
            <w:hideMark/>
          </w:tcPr>
          <w:p w14:paraId="58527A9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2.36±0.14</w:t>
            </w:r>
          </w:p>
        </w:tc>
        <w:tc>
          <w:tcPr>
            <w:tcW w:w="879" w:type="dxa"/>
            <w:shd w:val="clear" w:color="auto" w:fill="auto"/>
            <w:noWrap/>
            <w:vAlign w:val="bottom"/>
            <w:hideMark/>
          </w:tcPr>
          <w:p w14:paraId="6F35410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1.07±0.05</w:t>
            </w:r>
          </w:p>
        </w:tc>
        <w:tc>
          <w:tcPr>
            <w:tcW w:w="883" w:type="dxa"/>
            <w:shd w:val="clear" w:color="auto" w:fill="auto"/>
            <w:noWrap/>
            <w:vAlign w:val="bottom"/>
            <w:hideMark/>
          </w:tcPr>
          <w:p w14:paraId="690C8B6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2.43±0.16</w:t>
            </w:r>
          </w:p>
        </w:tc>
        <w:tc>
          <w:tcPr>
            <w:tcW w:w="879" w:type="dxa"/>
            <w:shd w:val="clear" w:color="auto" w:fill="auto"/>
            <w:noWrap/>
            <w:vAlign w:val="bottom"/>
            <w:hideMark/>
          </w:tcPr>
          <w:p w14:paraId="214CAA9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0.19±0.02</w:t>
            </w:r>
          </w:p>
        </w:tc>
        <w:tc>
          <w:tcPr>
            <w:tcW w:w="884" w:type="dxa"/>
            <w:shd w:val="clear" w:color="auto" w:fill="auto"/>
            <w:noWrap/>
            <w:vAlign w:val="bottom"/>
            <w:hideMark/>
          </w:tcPr>
          <w:p w14:paraId="153910D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0.31±0.04</w:t>
            </w:r>
          </w:p>
        </w:tc>
        <w:tc>
          <w:tcPr>
            <w:tcW w:w="884" w:type="dxa"/>
            <w:shd w:val="clear" w:color="auto" w:fill="auto"/>
            <w:noWrap/>
            <w:vAlign w:val="bottom"/>
            <w:hideMark/>
          </w:tcPr>
          <w:p w14:paraId="4948B5F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0.83±0.05</w:t>
            </w:r>
          </w:p>
        </w:tc>
        <w:tc>
          <w:tcPr>
            <w:tcW w:w="884" w:type="dxa"/>
            <w:shd w:val="clear" w:color="auto" w:fill="auto"/>
            <w:noWrap/>
            <w:vAlign w:val="bottom"/>
            <w:hideMark/>
          </w:tcPr>
          <w:p w14:paraId="057AA49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2.67±0.18</w:t>
            </w:r>
          </w:p>
        </w:tc>
      </w:tr>
      <w:tr w:rsidR="0010178A" w:rsidRPr="000E488A" w14:paraId="0D38F988" w14:textId="77777777" w:rsidTr="00A01952">
        <w:trPr>
          <w:trHeight w:val="329"/>
        </w:trPr>
        <w:tc>
          <w:tcPr>
            <w:tcW w:w="14962" w:type="dxa"/>
            <w:gridSpan w:val="17"/>
            <w:shd w:val="clear" w:color="auto" w:fill="auto"/>
            <w:noWrap/>
            <w:vAlign w:val="bottom"/>
          </w:tcPr>
          <w:p w14:paraId="752E5327"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Elite lines time periods 2 (EL Flint2)</w:t>
            </w:r>
          </w:p>
        </w:tc>
      </w:tr>
      <w:tr w:rsidR="0010178A" w:rsidRPr="000E488A" w14:paraId="250636B4" w14:textId="77777777" w:rsidTr="00A01952">
        <w:trPr>
          <w:trHeight w:val="329"/>
        </w:trPr>
        <w:tc>
          <w:tcPr>
            <w:tcW w:w="879" w:type="dxa"/>
            <w:shd w:val="clear" w:color="auto" w:fill="auto"/>
            <w:noWrap/>
            <w:vAlign w:val="bottom"/>
            <w:hideMark/>
          </w:tcPr>
          <w:p w14:paraId="5DC97B5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5250</w:t>
            </w:r>
          </w:p>
        </w:tc>
        <w:tc>
          <w:tcPr>
            <w:tcW w:w="879" w:type="dxa"/>
            <w:shd w:val="clear" w:color="auto" w:fill="auto"/>
            <w:noWrap/>
            <w:vAlign w:val="bottom"/>
            <w:hideMark/>
          </w:tcPr>
          <w:p w14:paraId="158DCDD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0.45±0.06</w:t>
            </w:r>
          </w:p>
        </w:tc>
        <w:tc>
          <w:tcPr>
            <w:tcW w:w="879" w:type="dxa"/>
            <w:shd w:val="clear" w:color="auto" w:fill="auto"/>
            <w:noWrap/>
            <w:vAlign w:val="bottom"/>
            <w:hideMark/>
          </w:tcPr>
          <w:p w14:paraId="7C1F6A8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0.62±0.09</w:t>
            </w:r>
          </w:p>
        </w:tc>
        <w:tc>
          <w:tcPr>
            <w:tcW w:w="879" w:type="dxa"/>
            <w:shd w:val="clear" w:color="auto" w:fill="auto"/>
            <w:noWrap/>
            <w:vAlign w:val="bottom"/>
            <w:hideMark/>
          </w:tcPr>
          <w:p w14:paraId="5C46B5A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0.18±0.02</w:t>
            </w:r>
          </w:p>
        </w:tc>
        <w:tc>
          <w:tcPr>
            <w:tcW w:w="879" w:type="dxa"/>
            <w:shd w:val="clear" w:color="auto" w:fill="auto"/>
            <w:noWrap/>
            <w:vAlign w:val="bottom"/>
            <w:hideMark/>
          </w:tcPr>
          <w:p w14:paraId="1FB498C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0.13±0.02</w:t>
            </w:r>
          </w:p>
        </w:tc>
        <w:tc>
          <w:tcPr>
            <w:tcW w:w="879" w:type="dxa"/>
            <w:shd w:val="clear" w:color="auto" w:fill="auto"/>
            <w:noWrap/>
            <w:vAlign w:val="bottom"/>
            <w:hideMark/>
          </w:tcPr>
          <w:p w14:paraId="6E559F1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0.63±0.07</w:t>
            </w:r>
          </w:p>
        </w:tc>
        <w:tc>
          <w:tcPr>
            <w:tcW w:w="879" w:type="dxa"/>
            <w:shd w:val="clear" w:color="auto" w:fill="auto"/>
            <w:noWrap/>
            <w:vAlign w:val="bottom"/>
            <w:hideMark/>
          </w:tcPr>
          <w:p w14:paraId="65C6552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0.75±0.11</w:t>
            </w:r>
          </w:p>
        </w:tc>
        <w:tc>
          <w:tcPr>
            <w:tcW w:w="879" w:type="dxa"/>
            <w:shd w:val="clear" w:color="auto" w:fill="auto"/>
            <w:noWrap/>
            <w:vAlign w:val="bottom"/>
            <w:hideMark/>
          </w:tcPr>
          <w:p w14:paraId="04BCD05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1.22±0.08</w:t>
            </w:r>
          </w:p>
        </w:tc>
        <w:tc>
          <w:tcPr>
            <w:tcW w:w="879" w:type="dxa"/>
            <w:shd w:val="clear" w:color="auto" w:fill="auto"/>
            <w:noWrap/>
            <w:vAlign w:val="bottom"/>
            <w:hideMark/>
          </w:tcPr>
          <w:p w14:paraId="5A91956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4.28±0.29</w:t>
            </w:r>
          </w:p>
        </w:tc>
        <w:tc>
          <w:tcPr>
            <w:tcW w:w="879" w:type="dxa"/>
            <w:shd w:val="clear" w:color="auto" w:fill="auto"/>
            <w:noWrap/>
            <w:vAlign w:val="bottom"/>
            <w:hideMark/>
          </w:tcPr>
          <w:p w14:paraId="1E1CD38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0.54±0.05</w:t>
            </w:r>
          </w:p>
        </w:tc>
        <w:tc>
          <w:tcPr>
            <w:tcW w:w="879" w:type="dxa"/>
            <w:shd w:val="clear" w:color="auto" w:fill="auto"/>
            <w:noWrap/>
            <w:vAlign w:val="bottom"/>
            <w:hideMark/>
          </w:tcPr>
          <w:p w14:paraId="52EABBD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2.64±0.41</w:t>
            </w:r>
          </w:p>
        </w:tc>
        <w:tc>
          <w:tcPr>
            <w:tcW w:w="879" w:type="dxa"/>
            <w:shd w:val="clear" w:color="auto" w:fill="auto"/>
            <w:noWrap/>
            <w:vAlign w:val="bottom"/>
            <w:hideMark/>
          </w:tcPr>
          <w:p w14:paraId="123578A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1.08±0.05</w:t>
            </w:r>
          </w:p>
        </w:tc>
        <w:tc>
          <w:tcPr>
            <w:tcW w:w="883" w:type="dxa"/>
            <w:shd w:val="clear" w:color="auto" w:fill="auto"/>
            <w:noWrap/>
            <w:vAlign w:val="bottom"/>
            <w:hideMark/>
          </w:tcPr>
          <w:p w14:paraId="286386E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2.29±0.11</w:t>
            </w:r>
          </w:p>
        </w:tc>
        <w:tc>
          <w:tcPr>
            <w:tcW w:w="879" w:type="dxa"/>
            <w:shd w:val="clear" w:color="auto" w:fill="auto"/>
            <w:noWrap/>
            <w:vAlign w:val="bottom"/>
            <w:hideMark/>
          </w:tcPr>
          <w:p w14:paraId="0D3BF22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0.19±0.02</w:t>
            </w:r>
          </w:p>
        </w:tc>
        <w:tc>
          <w:tcPr>
            <w:tcW w:w="884" w:type="dxa"/>
            <w:shd w:val="clear" w:color="auto" w:fill="auto"/>
            <w:noWrap/>
            <w:vAlign w:val="bottom"/>
            <w:hideMark/>
          </w:tcPr>
          <w:p w14:paraId="4FC5F45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0.29±0.05</w:t>
            </w:r>
          </w:p>
        </w:tc>
        <w:tc>
          <w:tcPr>
            <w:tcW w:w="884" w:type="dxa"/>
            <w:shd w:val="clear" w:color="auto" w:fill="auto"/>
            <w:noWrap/>
            <w:vAlign w:val="bottom"/>
            <w:hideMark/>
          </w:tcPr>
          <w:p w14:paraId="783BD1E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0.73±0.07</w:t>
            </w:r>
          </w:p>
        </w:tc>
        <w:tc>
          <w:tcPr>
            <w:tcW w:w="884" w:type="dxa"/>
            <w:shd w:val="clear" w:color="auto" w:fill="auto"/>
            <w:noWrap/>
            <w:vAlign w:val="bottom"/>
            <w:hideMark/>
          </w:tcPr>
          <w:p w14:paraId="29F1318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2.92±0.46</w:t>
            </w:r>
          </w:p>
        </w:tc>
      </w:tr>
      <w:tr w:rsidR="0010178A" w:rsidRPr="000E488A" w14:paraId="182EBF36" w14:textId="77777777" w:rsidTr="00A01952">
        <w:trPr>
          <w:trHeight w:val="329"/>
        </w:trPr>
        <w:tc>
          <w:tcPr>
            <w:tcW w:w="879" w:type="dxa"/>
            <w:shd w:val="clear" w:color="auto" w:fill="auto"/>
            <w:noWrap/>
            <w:vAlign w:val="bottom"/>
            <w:hideMark/>
          </w:tcPr>
          <w:p w14:paraId="7A6D5A6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5267</w:t>
            </w:r>
          </w:p>
        </w:tc>
        <w:tc>
          <w:tcPr>
            <w:tcW w:w="879" w:type="dxa"/>
            <w:shd w:val="clear" w:color="auto" w:fill="auto"/>
            <w:noWrap/>
            <w:vAlign w:val="bottom"/>
            <w:hideMark/>
          </w:tcPr>
          <w:p w14:paraId="5030FD8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0.37±0.02</w:t>
            </w:r>
          </w:p>
        </w:tc>
        <w:tc>
          <w:tcPr>
            <w:tcW w:w="879" w:type="dxa"/>
            <w:shd w:val="clear" w:color="auto" w:fill="auto"/>
            <w:noWrap/>
            <w:vAlign w:val="bottom"/>
            <w:hideMark/>
          </w:tcPr>
          <w:p w14:paraId="027BDAA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0.55±0.05</w:t>
            </w:r>
          </w:p>
        </w:tc>
        <w:tc>
          <w:tcPr>
            <w:tcW w:w="879" w:type="dxa"/>
            <w:shd w:val="clear" w:color="auto" w:fill="auto"/>
            <w:noWrap/>
            <w:vAlign w:val="bottom"/>
            <w:hideMark/>
          </w:tcPr>
          <w:p w14:paraId="647EDBC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0.15±0.01</w:t>
            </w:r>
          </w:p>
        </w:tc>
        <w:tc>
          <w:tcPr>
            <w:tcW w:w="879" w:type="dxa"/>
            <w:shd w:val="clear" w:color="auto" w:fill="auto"/>
            <w:noWrap/>
            <w:vAlign w:val="bottom"/>
            <w:hideMark/>
          </w:tcPr>
          <w:p w14:paraId="71C24F3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0.16±0.02</w:t>
            </w:r>
          </w:p>
        </w:tc>
        <w:tc>
          <w:tcPr>
            <w:tcW w:w="879" w:type="dxa"/>
            <w:shd w:val="clear" w:color="auto" w:fill="auto"/>
            <w:noWrap/>
            <w:vAlign w:val="bottom"/>
            <w:hideMark/>
          </w:tcPr>
          <w:p w14:paraId="4665CD5E"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0.52±0.03</w:t>
            </w:r>
          </w:p>
        </w:tc>
        <w:tc>
          <w:tcPr>
            <w:tcW w:w="879" w:type="dxa"/>
            <w:shd w:val="clear" w:color="auto" w:fill="auto"/>
            <w:noWrap/>
            <w:vAlign w:val="bottom"/>
            <w:hideMark/>
          </w:tcPr>
          <w:p w14:paraId="4A8467A3"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0.70±0.06</w:t>
            </w:r>
          </w:p>
        </w:tc>
        <w:tc>
          <w:tcPr>
            <w:tcW w:w="879" w:type="dxa"/>
            <w:shd w:val="clear" w:color="auto" w:fill="auto"/>
            <w:noWrap/>
            <w:vAlign w:val="bottom"/>
            <w:hideMark/>
          </w:tcPr>
          <w:p w14:paraId="5488C5E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1.18±0.05</w:t>
            </w:r>
          </w:p>
        </w:tc>
        <w:tc>
          <w:tcPr>
            <w:tcW w:w="879" w:type="dxa"/>
            <w:shd w:val="clear" w:color="auto" w:fill="auto"/>
            <w:noWrap/>
            <w:vAlign w:val="bottom"/>
            <w:hideMark/>
          </w:tcPr>
          <w:p w14:paraId="1E1D527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3.09±0.20</w:t>
            </w:r>
          </w:p>
        </w:tc>
        <w:tc>
          <w:tcPr>
            <w:tcW w:w="879" w:type="dxa"/>
            <w:shd w:val="clear" w:color="auto" w:fill="auto"/>
            <w:noWrap/>
            <w:vAlign w:val="bottom"/>
            <w:hideMark/>
          </w:tcPr>
          <w:p w14:paraId="65F24CE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0.44±0.03</w:t>
            </w:r>
          </w:p>
        </w:tc>
        <w:tc>
          <w:tcPr>
            <w:tcW w:w="879" w:type="dxa"/>
            <w:shd w:val="clear" w:color="auto" w:fill="auto"/>
            <w:noWrap/>
            <w:vAlign w:val="bottom"/>
            <w:hideMark/>
          </w:tcPr>
          <w:p w14:paraId="1B7CAB9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1.69±0.18</w:t>
            </w:r>
          </w:p>
        </w:tc>
        <w:tc>
          <w:tcPr>
            <w:tcW w:w="879" w:type="dxa"/>
            <w:shd w:val="clear" w:color="auto" w:fill="auto"/>
            <w:noWrap/>
            <w:vAlign w:val="bottom"/>
            <w:hideMark/>
          </w:tcPr>
          <w:p w14:paraId="18D03EE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1.30±0.07</w:t>
            </w:r>
          </w:p>
        </w:tc>
        <w:tc>
          <w:tcPr>
            <w:tcW w:w="883" w:type="dxa"/>
            <w:shd w:val="clear" w:color="auto" w:fill="auto"/>
            <w:noWrap/>
            <w:vAlign w:val="bottom"/>
            <w:hideMark/>
          </w:tcPr>
          <w:p w14:paraId="080A562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2.17±0.23</w:t>
            </w:r>
          </w:p>
        </w:tc>
        <w:tc>
          <w:tcPr>
            <w:tcW w:w="879" w:type="dxa"/>
            <w:shd w:val="clear" w:color="auto" w:fill="auto"/>
            <w:noWrap/>
            <w:vAlign w:val="bottom"/>
            <w:hideMark/>
          </w:tcPr>
          <w:p w14:paraId="0F98B48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0.19±0.01</w:t>
            </w:r>
          </w:p>
        </w:tc>
        <w:tc>
          <w:tcPr>
            <w:tcW w:w="884" w:type="dxa"/>
            <w:shd w:val="clear" w:color="auto" w:fill="auto"/>
            <w:noWrap/>
            <w:vAlign w:val="bottom"/>
            <w:hideMark/>
          </w:tcPr>
          <w:p w14:paraId="70531B2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0.34±0.06</w:t>
            </w:r>
          </w:p>
        </w:tc>
        <w:tc>
          <w:tcPr>
            <w:tcW w:w="884" w:type="dxa"/>
            <w:shd w:val="clear" w:color="auto" w:fill="auto"/>
            <w:noWrap/>
            <w:vAlign w:val="bottom"/>
            <w:hideMark/>
          </w:tcPr>
          <w:p w14:paraId="3F466FA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0.63±0.04</w:t>
            </w:r>
          </w:p>
        </w:tc>
        <w:tc>
          <w:tcPr>
            <w:tcW w:w="884" w:type="dxa"/>
            <w:shd w:val="clear" w:color="auto" w:fill="auto"/>
            <w:noWrap/>
            <w:vAlign w:val="bottom"/>
            <w:hideMark/>
          </w:tcPr>
          <w:p w14:paraId="0C363F8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2.03±0.22</w:t>
            </w:r>
          </w:p>
        </w:tc>
      </w:tr>
      <w:tr w:rsidR="0010178A" w:rsidRPr="000E488A" w14:paraId="50A6D8E8" w14:textId="77777777" w:rsidTr="00A01952">
        <w:trPr>
          <w:trHeight w:val="329"/>
        </w:trPr>
        <w:tc>
          <w:tcPr>
            <w:tcW w:w="879" w:type="dxa"/>
            <w:shd w:val="clear" w:color="auto" w:fill="auto"/>
            <w:noWrap/>
            <w:vAlign w:val="bottom"/>
            <w:hideMark/>
          </w:tcPr>
          <w:p w14:paraId="546A267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5271</w:t>
            </w:r>
          </w:p>
        </w:tc>
        <w:tc>
          <w:tcPr>
            <w:tcW w:w="879" w:type="dxa"/>
            <w:shd w:val="clear" w:color="auto" w:fill="auto"/>
            <w:noWrap/>
            <w:vAlign w:val="bottom"/>
            <w:hideMark/>
          </w:tcPr>
          <w:p w14:paraId="0751ED9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0.33±0.02</w:t>
            </w:r>
          </w:p>
        </w:tc>
        <w:tc>
          <w:tcPr>
            <w:tcW w:w="879" w:type="dxa"/>
            <w:shd w:val="clear" w:color="auto" w:fill="auto"/>
            <w:noWrap/>
            <w:vAlign w:val="bottom"/>
            <w:hideMark/>
          </w:tcPr>
          <w:p w14:paraId="6D1444D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0.70±0.07</w:t>
            </w:r>
          </w:p>
        </w:tc>
        <w:tc>
          <w:tcPr>
            <w:tcW w:w="879" w:type="dxa"/>
            <w:shd w:val="clear" w:color="auto" w:fill="auto"/>
            <w:noWrap/>
            <w:vAlign w:val="bottom"/>
            <w:hideMark/>
          </w:tcPr>
          <w:p w14:paraId="3DA2ED6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0.14±0.01</w:t>
            </w:r>
          </w:p>
        </w:tc>
        <w:tc>
          <w:tcPr>
            <w:tcW w:w="879" w:type="dxa"/>
            <w:shd w:val="clear" w:color="auto" w:fill="auto"/>
            <w:noWrap/>
            <w:vAlign w:val="bottom"/>
            <w:hideMark/>
          </w:tcPr>
          <w:p w14:paraId="2E79C8C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0.14±0.02</w:t>
            </w:r>
          </w:p>
        </w:tc>
        <w:tc>
          <w:tcPr>
            <w:tcW w:w="879" w:type="dxa"/>
            <w:shd w:val="clear" w:color="auto" w:fill="auto"/>
            <w:noWrap/>
            <w:vAlign w:val="bottom"/>
            <w:hideMark/>
          </w:tcPr>
          <w:p w14:paraId="11195883"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0.47±0.02</w:t>
            </w:r>
          </w:p>
        </w:tc>
        <w:tc>
          <w:tcPr>
            <w:tcW w:w="879" w:type="dxa"/>
            <w:shd w:val="clear" w:color="auto" w:fill="auto"/>
            <w:noWrap/>
            <w:vAlign w:val="bottom"/>
            <w:hideMark/>
          </w:tcPr>
          <w:p w14:paraId="14654C9E"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0.85±0.09</w:t>
            </w:r>
          </w:p>
        </w:tc>
        <w:tc>
          <w:tcPr>
            <w:tcW w:w="879" w:type="dxa"/>
            <w:shd w:val="clear" w:color="auto" w:fill="auto"/>
            <w:noWrap/>
            <w:vAlign w:val="bottom"/>
            <w:hideMark/>
          </w:tcPr>
          <w:p w14:paraId="0D3917A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1.34±0.05</w:t>
            </w:r>
          </w:p>
        </w:tc>
        <w:tc>
          <w:tcPr>
            <w:tcW w:w="879" w:type="dxa"/>
            <w:shd w:val="clear" w:color="auto" w:fill="auto"/>
            <w:noWrap/>
            <w:vAlign w:val="bottom"/>
            <w:hideMark/>
          </w:tcPr>
          <w:p w14:paraId="624C20E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4.14±0.08</w:t>
            </w:r>
          </w:p>
        </w:tc>
        <w:tc>
          <w:tcPr>
            <w:tcW w:w="879" w:type="dxa"/>
            <w:shd w:val="clear" w:color="auto" w:fill="auto"/>
            <w:noWrap/>
            <w:vAlign w:val="bottom"/>
            <w:hideMark/>
          </w:tcPr>
          <w:p w14:paraId="1D9623B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0.45±0.04</w:t>
            </w:r>
          </w:p>
        </w:tc>
        <w:tc>
          <w:tcPr>
            <w:tcW w:w="879" w:type="dxa"/>
            <w:shd w:val="clear" w:color="auto" w:fill="auto"/>
            <w:noWrap/>
            <w:vAlign w:val="bottom"/>
            <w:hideMark/>
          </w:tcPr>
          <w:p w14:paraId="23E5045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3.12±0.20</w:t>
            </w:r>
          </w:p>
        </w:tc>
        <w:tc>
          <w:tcPr>
            <w:tcW w:w="879" w:type="dxa"/>
            <w:shd w:val="clear" w:color="auto" w:fill="auto"/>
            <w:noWrap/>
            <w:vAlign w:val="bottom"/>
            <w:hideMark/>
          </w:tcPr>
          <w:p w14:paraId="23E5384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1.23±0.16</w:t>
            </w:r>
          </w:p>
        </w:tc>
        <w:tc>
          <w:tcPr>
            <w:tcW w:w="883" w:type="dxa"/>
            <w:shd w:val="clear" w:color="auto" w:fill="auto"/>
            <w:noWrap/>
            <w:vAlign w:val="bottom"/>
            <w:hideMark/>
          </w:tcPr>
          <w:p w14:paraId="2BADDDF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2.34±0.31</w:t>
            </w:r>
          </w:p>
        </w:tc>
        <w:tc>
          <w:tcPr>
            <w:tcW w:w="879" w:type="dxa"/>
            <w:shd w:val="clear" w:color="auto" w:fill="auto"/>
            <w:noWrap/>
            <w:vAlign w:val="bottom"/>
            <w:hideMark/>
          </w:tcPr>
          <w:p w14:paraId="4829B14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0.17±0.02</w:t>
            </w:r>
          </w:p>
        </w:tc>
        <w:tc>
          <w:tcPr>
            <w:tcW w:w="884" w:type="dxa"/>
            <w:shd w:val="clear" w:color="auto" w:fill="auto"/>
            <w:noWrap/>
            <w:vAlign w:val="bottom"/>
            <w:hideMark/>
          </w:tcPr>
          <w:p w14:paraId="0282315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0.35±0.06</w:t>
            </w:r>
          </w:p>
        </w:tc>
        <w:tc>
          <w:tcPr>
            <w:tcW w:w="884" w:type="dxa"/>
            <w:shd w:val="clear" w:color="auto" w:fill="auto"/>
            <w:noWrap/>
            <w:vAlign w:val="bottom"/>
            <w:hideMark/>
          </w:tcPr>
          <w:p w14:paraId="57AB431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0.62±0.05</w:t>
            </w:r>
          </w:p>
        </w:tc>
        <w:tc>
          <w:tcPr>
            <w:tcW w:w="884" w:type="dxa"/>
            <w:shd w:val="clear" w:color="auto" w:fill="auto"/>
            <w:noWrap/>
            <w:vAlign w:val="bottom"/>
            <w:hideMark/>
          </w:tcPr>
          <w:p w14:paraId="603AF3C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3.53±0.21</w:t>
            </w:r>
          </w:p>
        </w:tc>
      </w:tr>
      <w:tr w:rsidR="0010178A" w:rsidRPr="000E488A" w14:paraId="14E0C4B9" w14:textId="77777777" w:rsidTr="00A01952">
        <w:trPr>
          <w:trHeight w:val="329"/>
        </w:trPr>
        <w:tc>
          <w:tcPr>
            <w:tcW w:w="879" w:type="dxa"/>
            <w:tcBorders>
              <w:bottom w:val="single" w:sz="4" w:space="0" w:color="auto"/>
            </w:tcBorders>
            <w:shd w:val="clear" w:color="auto" w:fill="auto"/>
            <w:noWrap/>
            <w:vAlign w:val="bottom"/>
            <w:hideMark/>
          </w:tcPr>
          <w:p w14:paraId="2BDC1E4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F012</w:t>
            </w:r>
          </w:p>
        </w:tc>
        <w:tc>
          <w:tcPr>
            <w:tcW w:w="879" w:type="dxa"/>
            <w:tcBorders>
              <w:bottom w:val="single" w:sz="4" w:space="0" w:color="auto"/>
            </w:tcBorders>
            <w:shd w:val="clear" w:color="auto" w:fill="auto"/>
            <w:noWrap/>
            <w:vAlign w:val="bottom"/>
            <w:hideMark/>
          </w:tcPr>
          <w:p w14:paraId="3682C6D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0.31±0.01</w:t>
            </w:r>
          </w:p>
        </w:tc>
        <w:tc>
          <w:tcPr>
            <w:tcW w:w="879" w:type="dxa"/>
            <w:tcBorders>
              <w:bottom w:val="single" w:sz="4" w:space="0" w:color="auto"/>
            </w:tcBorders>
            <w:shd w:val="clear" w:color="auto" w:fill="auto"/>
            <w:noWrap/>
            <w:vAlign w:val="bottom"/>
            <w:hideMark/>
          </w:tcPr>
          <w:p w14:paraId="5212E44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1.06±0.26</w:t>
            </w:r>
          </w:p>
        </w:tc>
        <w:tc>
          <w:tcPr>
            <w:tcW w:w="879" w:type="dxa"/>
            <w:tcBorders>
              <w:bottom w:val="single" w:sz="4" w:space="0" w:color="auto"/>
            </w:tcBorders>
            <w:shd w:val="clear" w:color="auto" w:fill="auto"/>
            <w:noWrap/>
            <w:vAlign w:val="bottom"/>
            <w:hideMark/>
          </w:tcPr>
          <w:p w14:paraId="39CD084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0.14±0.00</w:t>
            </w:r>
          </w:p>
        </w:tc>
        <w:tc>
          <w:tcPr>
            <w:tcW w:w="879" w:type="dxa"/>
            <w:tcBorders>
              <w:bottom w:val="single" w:sz="4" w:space="0" w:color="auto"/>
            </w:tcBorders>
            <w:shd w:val="clear" w:color="auto" w:fill="auto"/>
            <w:noWrap/>
            <w:vAlign w:val="bottom"/>
            <w:hideMark/>
          </w:tcPr>
          <w:p w14:paraId="09C48A3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0.21±0.05</w:t>
            </w:r>
          </w:p>
        </w:tc>
        <w:tc>
          <w:tcPr>
            <w:tcW w:w="879" w:type="dxa"/>
            <w:tcBorders>
              <w:bottom w:val="single" w:sz="4" w:space="0" w:color="auto"/>
            </w:tcBorders>
            <w:shd w:val="clear" w:color="auto" w:fill="auto"/>
            <w:noWrap/>
            <w:vAlign w:val="bottom"/>
            <w:hideMark/>
          </w:tcPr>
          <w:p w14:paraId="53F7B081"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0.46±0.01</w:t>
            </w:r>
          </w:p>
        </w:tc>
        <w:tc>
          <w:tcPr>
            <w:tcW w:w="879" w:type="dxa"/>
            <w:tcBorders>
              <w:bottom w:val="single" w:sz="4" w:space="0" w:color="auto"/>
            </w:tcBorders>
            <w:shd w:val="clear" w:color="auto" w:fill="auto"/>
            <w:noWrap/>
            <w:vAlign w:val="bottom"/>
            <w:hideMark/>
          </w:tcPr>
          <w:p w14:paraId="603B321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1.27±0.31</w:t>
            </w:r>
          </w:p>
        </w:tc>
        <w:tc>
          <w:tcPr>
            <w:tcW w:w="879" w:type="dxa"/>
            <w:tcBorders>
              <w:bottom w:val="single" w:sz="4" w:space="0" w:color="auto"/>
            </w:tcBorders>
            <w:shd w:val="clear" w:color="auto" w:fill="auto"/>
            <w:noWrap/>
            <w:vAlign w:val="bottom"/>
            <w:hideMark/>
          </w:tcPr>
          <w:p w14:paraId="59FE2F9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1.21±0.05</w:t>
            </w:r>
          </w:p>
        </w:tc>
        <w:tc>
          <w:tcPr>
            <w:tcW w:w="879" w:type="dxa"/>
            <w:tcBorders>
              <w:bottom w:val="single" w:sz="4" w:space="0" w:color="auto"/>
            </w:tcBorders>
            <w:shd w:val="clear" w:color="auto" w:fill="auto"/>
            <w:noWrap/>
            <w:vAlign w:val="bottom"/>
            <w:hideMark/>
          </w:tcPr>
          <w:p w14:paraId="0773ADE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3.35±0.26</w:t>
            </w:r>
          </w:p>
        </w:tc>
        <w:tc>
          <w:tcPr>
            <w:tcW w:w="879" w:type="dxa"/>
            <w:tcBorders>
              <w:bottom w:val="single" w:sz="4" w:space="0" w:color="auto"/>
            </w:tcBorders>
            <w:shd w:val="clear" w:color="auto" w:fill="auto"/>
            <w:noWrap/>
            <w:vAlign w:val="bottom"/>
            <w:hideMark/>
          </w:tcPr>
          <w:p w14:paraId="7BE299A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0.38±0.02</w:t>
            </w:r>
          </w:p>
        </w:tc>
        <w:tc>
          <w:tcPr>
            <w:tcW w:w="879" w:type="dxa"/>
            <w:tcBorders>
              <w:bottom w:val="single" w:sz="4" w:space="0" w:color="auto"/>
            </w:tcBorders>
            <w:shd w:val="clear" w:color="auto" w:fill="auto"/>
            <w:noWrap/>
            <w:vAlign w:val="bottom"/>
            <w:hideMark/>
          </w:tcPr>
          <w:p w14:paraId="3F2CB03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3.08±1.08</w:t>
            </w:r>
          </w:p>
        </w:tc>
        <w:tc>
          <w:tcPr>
            <w:tcW w:w="879" w:type="dxa"/>
            <w:tcBorders>
              <w:bottom w:val="single" w:sz="4" w:space="0" w:color="auto"/>
            </w:tcBorders>
            <w:shd w:val="clear" w:color="auto" w:fill="auto"/>
            <w:noWrap/>
            <w:vAlign w:val="bottom"/>
            <w:hideMark/>
          </w:tcPr>
          <w:p w14:paraId="3071429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1.21±0.07</w:t>
            </w:r>
          </w:p>
        </w:tc>
        <w:tc>
          <w:tcPr>
            <w:tcW w:w="883" w:type="dxa"/>
            <w:tcBorders>
              <w:bottom w:val="single" w:sz="4" w:space="0" w:color="auto"/>
            </w:tcBorders>
            <w:shd w:val="clear" w:color="auto" w:fill="auto"/>
            <w:noWrap/>
            <w:vAlign w:val="bottom"/>
            <w:hideMark/>
          </w:tcPr>
          <w:p w14:paraId="04136F9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1.70±0.08</w:t>
            </w:r>
          </w:p>
        </w:tc>
        <w:tc>
          <w:tcPr>
            <w:tcW w:w="879" w:type="dxa"/>
            <w:tcBorders>
              <w:bottom w:val="single" w:sz="4" w:space="0" w:color="auto"/>
            </w:tcBorders>
            <w:shd w:val="clear" w:color="auto" w:fill="auto"/>
            <w:noWrap/>
            <w:vAlign w:val="bottom"/>
            <w:hideMark/>
          </w:tcPr>
          <w:p w14:paraId="78AC050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0.17±0.01</w:t>
            </w:r>
          </w:p>
        </w:tc>
        <w:tc>
          <w:tcPr>
            <w:tcW w:w="884" w:type="dxa"/>
            <w:tcBorders>
              <w:bottom w:val="single" w:sz="4" w:space="0" w:color="auto"/>
            </w:tcBorders>
            <w:shd w:val="clear" w:color="auto" w:fill="auto"/>
            <w:noWrap/>
            <w:vAlign w:val="bottom"/>
            <w:hideMark/>
          </w:tcPr>
          <w:p w14:paraId="7A4A11A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0.35±0.06</w:t>
            </w:r>
          </w:p>
        </w:tc>
        <w:tc>
          <w:tcPr>
            <w:tcW w:w="884" w:type="dxa"/>
            <w:tcBorders>
              <w:bottom w:val="single" w:sz="4" w:space="0" w:color="auto"/>
            </w:tcBorders>
            <w:shd w:val="clear" w:color="auto" w:fill="auto"/>
            <w:noWrap/>
            <w:vAlign w:val="bottom"/>
            <w:hideMark/>
          </w:tcPr>
          <w:p w14:paraId="0694C07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0.55±0.03</w:t>
            </w:r>
          </w:p>
        </w:tc>
        <w:tc>
          <w:tcPr>
            <w:tcW w:w="884" w:type="dxa"/>
            <w:tcBorders>
              <w:bottom w:val="single" w:sz="4" w:space="0" w:color="auto"/>
            </w:tcBorders>
            <w:shd w:val="clear" w:color="auto" w:fill="auto"/>
            <w:noWrap/>
            <w:vAlign w:val="bottom"/>
            <w:hideMark/>
          </w:tcPr>
          <w:p w14:paraId="13A7512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3.43±1.13</w:t>
            </w:r>
          </w:p>
        </w:tc>
      </w:tr>
      <w:tr w:rsidR="0010178A" w:rsidRPr="000E488A" w14:paraId="6695403A" w14:textId="77777777" w:rsidTr="00A01952">
        <w:trPr>
          <w:trHeight w:val="329"/>
        </w:trPr>
        <w:tc>
          <w:tcPr>
            <w:tcW w:w="879" w:type="dxa"/>
            <w:tcBorders>
              <w:top w:val="single" w:sz="4" w:space="0" w:color="auto"/>
              <w:bottom w:val="single" w:sz="4" w:space="0" w:color="auto"/>
            </w:tcBorders>
            <w:shd w:val="clear" w:color="auto" w:fill="auto"/>
            <w:noWrap/>
            <w:vAlign w:val="center"/>
            <w:hideMark/>
          </w:tcPr>
          <w:p w14:paraId="0DE79D3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lastRenderedPageBreak/>
              <w:t>Genotype</w:t>
            </w:r>
          </w:p>
        </w:tc>
        <w:tc>
          <w:tcPr>
            <w:tcW w:w="1758" w:type="dxa"/>
            <w:gridSpan w:val="2"/>
            <w:tcBorders>
              <w:top w:val="single" w:sz="4" w:space="0" w:color="auto"/>
              <w:bottom w:val="single" w:sz="4" w:space="0" w:color="auto"/>
            </w:tcBorders>
            <w:shd w:val="clear" w:color="auto" w:fill="auto"/>
            <w:vAlign w:val="center"/>
            <w:hideMark/>
          </w:tcPr>
          <w:p w14:paraId="7C8A0B95" w14:textId="77777777" w:rsidR="00E825E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dry weight </w:t>
            </w:r>
          </w:p>
          <w:p w14:paraId="0987F133" w14:textId="396F43D5"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3F3CE24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Root dry weight </w:t>
            </w:r>
          </w:p>
          <w:p w14:paraId="1DC2ADB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508E33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Total dry weight </w:t>
            </w:r>
          </w:p>
          <w:p w14:paraId="7A5E355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(g·plant</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0B30623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P concentration (mg·g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58" w:type="dxa"/>
            <w:gridSpan w:val="2"/>
            <w:tcBorders>
              <w:top w:val="single" w:sz="4" w:space="0" w:color="auto"/>
              <w:bottom w:val="single" w:sz="4" w:space="0" w:color="auto"/>
            </w:tcBorders>
            <w:shd w:val="clear" w:color="auto" w:fill="auto"/>
            <w:vAlign w:val="center"/>
            <w:hideMark/>
          </w:tcPr>
          <w:p w14:paraId="7D008F05" w14:textId="77777777" w:rsidR="00683B8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Shoot P content </w:t>
            </w:r>
          </w:p>
          <w:p w14:paraId="5A354A5F" w14:textId="3A3E243A"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2" w:type="dxa"/>
            <w:gridSpan w:val="2"/>
            <w:tcBorders>
              <w:top w:val="single" w:sz="4" w:space="0" w:color="auto"/>
              <w:bottom w:val="single" w:sz="4" w:space="0" w:color="auto"/>
            </w:tcBorders>
            <w:shd w:val="clear" w:color="auto" w:fill="auto"/>
            <w:vAlign w:val="center"/>
            <w:hideMark/>
          </w:tcPr>
          <w:p w14:paraId="3B2AA625" w14:textId="77777777" w:rsidR="00683B86"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Root P concentration</w:t>
            </w:r>
          </w:p>
          <w:p w14:paraId="49730FA7" w14:textId="197BBDBC"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 (mg·g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3" w:type="dxa"/>
            <w:gridSpan w:val="2"/>
            <w:tcBorders>
              <w:top w:val="single" w:sz="4" w:space="0" w:color="auto"/>
              <w:bottom w:val="single" w:sz="4" w:space="0" w:color="auto"/>
            </w:tcBorders>
            <w:shd w:val="clear" w:color="auto" w:fill="auto"/>
            <w:vAlign w:val="center"/>
            <w:hideMark/>
          </w:tcPr>
          <w:p w14:paraId="5E2C5E2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Root P content </w:t>
            </w:r>
          </w:p>
          <w:p w14:paraId="6724A18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c>
          <w:tcPr>
            <w:tcW w:w="1768" w:type="dxa"/>
            <w:gridSpan w:val="2"/>
            <w:tcBorders>
              <w:top w:val="single" w:sz="4" w:space="0" w:color="auto"/>
              <w:bottom w:val="single" w:sz="4" w:space="0" w:color="auto"/>
            </w:tcBorders>
            <w:shd w:val="clear" w:color="auto" w:fill="auto"/>
            <w:vAlign w:val="center"/>
            <w:hideMark/>
          </w:tcPr>
          <w:p w14:paraId="0355D46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Total P content </w:t>
            </w:r>
          </w:p>
          <w:p w14:paraId="0EC2E9E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 xml:space="preserve">(mg·plant </w:t>
            </w:r>
            <w:r w:rsidRPr="00A01952">
              <w:rPr>
                <w:rFonts w:ascii="Times New Roman" w:eastAsia="Times New Roman" w:hAnsi="Times New Roman" w:cs="Times New Roman"/>
                <w:color w:val="000000"/>
                <w:sz w:val="14"/>
                <w:szCs w:val="14"/>
                <w:vertAlign w:val="superscript"/>
              </w:rPr>
              <w:t>-1</w:t>
            </w:r>
            <w:r w:rsidRPr="00A01952">
              <w:rPr>
                <w:rFonts w:ascii="Times New Roman" w:eastAsia="Times New Roman" w:hAnsi="Times New Roman" w:cs="Times New Roman"/>
                <w:color w:val="000000"/>
                <w:sz w:val="14"/>
                <w:szCs w:val="14"/>
              </w:rPr>
              <w:t>)</w:t>
            </w:r>
          </w:p>
        </w:tc>
      </w:tr>
      <w:tr w:rsidR="0010178A" w:rsidRPr="000E488A" w14:paraId="2B92AB65" w14:textId="77777777" w:rsidTr="00A01952">
        <w:trPr>
          <w:trHeight w:val="329"/>
        </w:trPr>
        <w:tc>
          <w:tcPr>
            <w:tcW w:w="879" w:type="dxa"/>
            <w:tcBorders>
              <w:top w:val="nil"/>
              <w:bottom w:val="single" w:sz="4" w:space="0" w:color="auto"/>
            </w:tcBorders>
            <w:shd w:val="clear" w:color="auto" w:fill="auto"/>
            <w:noWrap/>
            <w:vAlign w:val="center"/>
            <w:hideMark/>
          </w:tcPr>
          <w:p w14:paraId="06CDD91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p>
        </w:tc>
        <w:tc>
          <w:tcPr>
            <w:tcW w:w="879" w:type="dxa"/>
            <w:tcBorders>
              <w:top w:val="nil"/>
              <w:bottom w:val="single" w:sz="4" w:space="0" w:color="auto"/>
            </w:tcBorders>
            <w:shd w:val="clear" w:color="auto" w:fill="auto"/>
            <w:noWrap/>
            <w:vAlign w:val="center"/>
            <w:hideMark/>
          </w:tcPr>
          <w:p w14:paraId="220D65E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nil"/>
              <w:bottom w:val="single" w:sz="4" w:space="0" w:color="auto"/>
            </w:tcBorders>
            <w:shd w:val="clear" w:color="auto" w:fill="auto"/>
            <w:noWrap/>
            <w:vAlign w:val="center"/>
            <w:hideMark/>
          </w:tcPr>
          <w:p w14:paraId="770A102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581A707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nil"/>
              <w:bottom w:val="single" w:sz="4" w:space="0" w:color="auto"/>
            </w:tcBorders>
            <w:shd w:val="clear" w:color="auto" w:fill="auto"/>
            <w:noWrap/>
            <w:vAlign w:val="center"/>
            <w:hideMark/>
          </w:tcPr>
          <w:p w14:paraId="0959B6B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51C42FE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nil"/>
              <w:bottom w:val="single" w:sz="4" w:space="0" w:color="auto"/>
            </w:tcBorders>
            <w:shd w:val="clear" w:color="auto" w:fill="auto"/>
            <w:noWrap/>
            <w:vAlign w:val="center"/>
            <w:hideMark/>
          </w:tcPr>
          <w:p w14:paraId="6E6E701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1DCEB43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nil"/>
              <w:bottom w:val="single" w:sz="4" w:space="0" w:color="auto"/>
            </w:tcBorders>
            <w:shd w:val="clear" w:color="auto" w:fill="auto"/>
            <w:noWrap/>
            <w:vAlign w:val="center"/>
            <w:hideMark/>
          </w:tcPr>
          <w:p w14:paraId="1DE3784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3A89B8F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79" w:type="dxa"/>
            <w:tcBorders>
              <w:top w:val="nil"/>
              <w:bottom w:val="single" w:sz="4" w:space="0" w:color="auto"/>
            </w:tcBorders>
            <w:shd w:val="clear" w:color="auto" w:fill="auto"/>
            <w:noWrap/>
            <w:vAlign w:val="center"/>
            <w:hideMark/>
          </w:tcPr>
          <w:p w14:paraId="5088F98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31D8785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3" w:type="dxa"/>
            <w:tcBorders>
              <w:top w:val="nil"/>
              <w:bottom w:val="single" w:sz="4" w:space="0" w:color="auto"/>
            </w:tcBorders>
            <w:shd w:val="clear" w:color="auto" w:fill="auto"/>
            <w:noWrap/>
            <w:vAlign w:val="center"/>
            <w:hideMark/>
          </w:tcPr>
          <w:p w14:paraId="588CACF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79" w:type="dxa"/>
            <w:tcBorders>
              <w:top w:val="nil"/>
              <w:bottom w:val="single" w:sz="4" w:space="0" w:color="auto"/>
            </w:tcBorders>
            <w:shd w:val="clear" w:color="auto" w:fill="auto"/>
            <w:noWrap/>
            <w:vAlign w:val="center"/>
            <w:hideMark/>
          </w:tcPr>
          <w:p w14:paraId="27D37A8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4" w:type="dxa"/>
            <w:tcBorders>
              <w:top w:val="nil"/>
              <w:bottom w:val="single" w:sz="4" w:space="0" w:color="auto"/>
            </w:tcBorders>
            <w:shd w:val="clear" w:color="auto" w:fill="auto"/>
            <w:noWrap/>
            <w:vAlign w:val="center"/>
            <w:hideMark/>
          </w:tcPr>
          <w:p w14:paraId="770FA8B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c>
          <w:tcPr>
            <w:tcW w:w="884" w:type="dxa"/>
            <w:tcBorders>
              <w:top w:val="nil"/>
              <w:bottom w:val="single" w:sz="4" w:space="0" w:color="auto"/>
            </w:tcBorders>
            <w:shd w:val="clear" w:color="auto" w:fill="auto"/>
            <w:noWrap/>
            <w:vAlign w:val="center"/>
            <w:hideMark/>
          </w:tcPr>
          <w:p w14:paraId="2EC8460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LP</w:t>
            </w:r>
          </w:p>
        </w:tc>
        <w:tc>
          <w:tcPr>
            <w:tcW w:w="884" w:type="dxa"/>
            <w:tcBorders>
              <w:top w:val="nil"/>
              <w:bottom w:val="single" w:sz="4" w:space="0" w:color="auto"/>
            </w:tcBorders>
            <w:shd w:val="clear" w:color="auto" w:fill="auto"/>
            <w:noWrap/>
            <w:vAlign w:val="center"/>
            <w:hideMark/>
          </w:tcPr>
          <w:p w14:paraId="54325FD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HP</w:t>
            </w:r>
          </w:p>
        </w:tc>
      </w:tr>
      <w:tr w:rsidR="0010178A" w:rsidRPr="000E488A" w14:paraId="2CE1DBB0" w14:textId="77777777" w:rsidTr="00A01952">
        <w:trPr>
          <w:trHeight w:val="329"/>
        </w:trPr>
        <w:tc>
          <w:tcPr>
            <w:tcW w:w="14962" w:type="dxa"/>
            <w:gridSpan w:val="17"/>
            <w:tcBorders>
              <w:top w:val="single" w:sz="4" w:space="0" w:color="auto"/>
              <w:bottom w:val="nil"/>
            </w:tcBorders>
            <w:shd w:val="clear" w:color="auto" w:fill="auto"/>
            <w:noWrap/>
            <w:vAlign w:val="bottom"/>
          </w:tcPr>
          <w:p w14:paraId="34C60CB2"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Elite lines time periods 3 (EL Flint3)</w:t>
            </w:r>
          </w:p>
        </w:tc>
      </w:tr>
      <w:tr w:rsidR="0010178A" w:rsidRPr="000E488A" w14:paraId="1E235028" w14:textId="77777777" w:rsidTr="00A01952">
        <w:trPr>
          <w:trHeight w:val="329"/>
        </w:trPr>
        <w:tc>
          <w:tcPr>
            <w:tcW w:w="879" w:type="dxa"/>
            <w:shd w:val="clear" w:color="auto" w:fill="auto"/>
            <w:noWrap/>
            <w:vAlign w:val="bottom"/>
            <w:hideMark/>
          </w:tcPr>
          <w:p w14:paraId="6FB5AC4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F030</w:t>
            </w:r>
          </w:p>
        </w:tc>
        <w:tc>
          <w:tcPr>
            <w:tcW w:w="879" w:type="dxa"/>
            <w:shd w:val="clear" w:color="auto" w:fill="auto"/>
            <w:noWrap/>
            <w:vAlign w:val="bottom"/>
            <w:hideMark/>
          </w:tcPr>
          <w:p w14:paraId="279FFD1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0.57±0.06</w:t>
            </w:r>
          </w:p>
        </w:tc>
        <w:tc>
          <w:tcPr>
            <w:tcW w:w="879" w:type="dxa"/>
            <w:shd w:val="clear" w:color="auto" w:fill="auto"/>
            <w:noWrap/>
            <w:vAlign w:val="bottom"/>
            <w:hideMark/>
          </w:tcPr>
          <w:p w14:paraId="3FBDEDD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0.70±0.09</w:t>
            </w:r>
          </w:p>
        </w:tc>
        <w:tc>
          <w:tcPr>
            <w:tcW w:w="879" w:type="dxa"/>
            <w:shd w:val="clear" w:color="auto" w:fill="auto"/>
            <w:noWrap/>
            <w:vAlign w:val="bottom"/>
            <w:hideMark/>
          </w:tcPr>
          <w:p w14:paraId="7459522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0.16±0.01</w:t>
            </w:r>
          </w:p>
        </w:tc>
        <w:tc>
          <w:tcPr>
            <w:tcW w:w="879" w:type="dxa"/>
            <w:shd w:val="clear" w:color="auto" w:fill="auto"/>
            <w:noWrap/>
            <w:vAlign w:val="bottom"/>
            <w:hideMark/>
          </w:tcPr>
          <w:p w14:paraId="21B26DB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0.12±0.02</w:t>
            </w:r>
          </w:p>
        </w:tc>
        <w:tc>
          <w:tcPr>
            <w:tcW w:w="879" w:type="dxa"/>
            <w:shd w:val="clear" w:color="auto" w:fill="auto"/>
            <w:noWrap/>
            <w:vAlign w:val="bottom"/>
            <w:hideMark/>
          </w:tcPr>
          <w:p w14:paraId="55284944"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0.72±0.06</w:t>
            </w:r>
          </w:p>
        </w:tc>
        <w:tc>
          <w:tcPr>
            <w:tcW w:w="879" w:type="dxa"/>
            <w:shd w:val="clear" w:color="auto" w:fill="auto"/>
            <w:noWrap/>
            <w:vAlign w:val="bottom"/>
            <w:hideMark/>
          </w:tcPr>
          <w:p w14:paraId="058FA799"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0.72±0.15</w:t>
            </w:r>
          </w:p>
        </w:tc>
        <w:tc>
          <w:tcPr>
            <w:tcW w:w="879" w:type="dxa"/>
            <w:shd w:val="clear" w:color="auto" w:fill="auto"/>
            <w:noWrap/>
            <w:vAlign w:val="bottom"/>
            <w:hideMark/>
          </w:tcPr>
          <w:p w14:paraId="731D4FA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1.33±0.15</w:t>
            </w:r>
          </w:p>
        </w:tc>
        <w:tc>
          <w:tcPr>
            <w:tcW w:w="879" w:type="dxa"/>
            <w:shd w:val="clear" w:color="auto" w:fill="auto"/>
            <w:noWrap/>
            <w:vAlign w:val="bottom"/>
            <w:hideMark/>
          </w:tcPr>
          <w:p w14:paraId="4685A6E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3.27±0.44</w:t>
            </w:r>
          </w:p>
        </w:tc>
        <w:tc>
          <w:tcPr>
            <w:tcW w:w="879" w:type="dxa"/>
            <w:shd w:val="clear" w:color="auto" w:fill="auto"/>
            <w:noWrap/>
            <w:vAlign w:val="bottom"/>
            <w:hideMark/>
          </w:tcPr>
          <w:p w14:paraId="1061328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0.75±0.13</w:t>
            </w:r>
          </w:p>
        </w:tc>
        <w:tc>
          <w:tcPr>
            <w:tcW w:w="879" w:type="dxa"/>
            <w:shd w:val="clear" w:color="auto" w:fill="auto"/>
            <w:noWrap/>
            <w:vAlign w:val="bottom"/>
            <w:hideMark/>
          </w:tcPr>
          <w:p w14:paraId="7BDD395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1.77±0.33</w:t>
            </w:r>
          </w:p>
        </w:tc>
        <w:tc>
          <w:tcPr>
            <w:tcW w:w="879" w:type="dxa"/>
            <w:shd w:val="clear" w:color="auto" w:fill="auto"/>
            <w:noWrap/>
            <w:vAlign w:val="bottom"/>
            <w:hideMark/>
          </w:tcPr>
          <w:p w14:paraId="70EEA56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1.04±0.07</w:t>
            </w:r>
          </w:p>
        </w:tc>
        <w:tc>
          <w:tcPr>
            <w:tcW w:w="883" w:type="dxa"/>
            <w:shd w:val="clear" w:color="auto" w:fill="auto"/>
            <w:noWrap/>
            <w:vAlign w:val="bottom"/>
            <w:hideMark/>
          </w:tcPr>
          <w:p w14:paraId="0E4D8EE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2.23±0.37</w:t>
            </w:r>
          </w:p>
        </w:tc>
        <w:tc>
          <w:tcPr>
            <w:tcW w:w="879" w:type="dxa"/>
            <w:shd w:val="clear" w:color="auto" w:fill="auto"/>
            <w:noWrap/>
            <w:vAlign w:val="bottom"/>
            <w:hideMark/>
          </w:tcPr>
          <w:p w14:paraId="506F3BC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0.16±0.01</w:t>
            </w:r>
          </w:p>
        </w:tc>
        <w:tc>
          <w:tcPr>
            <w:tcW w:w="884" w:type="dxa"/>
            <w:shd w:val="clear" w:color="auto" w:fill="auto"/>
            <w:noWrap/>
            <w:vAlign w:val="bottom"/>
            <w:hideMark/>
          </w:tcPr>
          <w:p w14:paraId="5656478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0.25±0.02</w:t>
            </w:r>
          </w:p>
        </w:tc>
        <w:tc>
          <w:tcPr>
            <w:tcW w:w="884" w:type="dxa"/>
            <w:shd w:val="clear" w:color="auto" w:fill="auto"/>
            <w:noWrap/>
            <w:vAlign w:val="bottom"/>
            <w:hideMark/>
          </w:tcPr>
          <w:p w14:paraId="4702928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0.91±0.13</w:t>
            </w:r>
          </w:p>
        </w:tc>
        <w:tc>
          <w:tcPr>
            <w:tcW w:w="884" w:type="dxa"/>
            <w:shd w:val="clear" w:color="auto" w:fill="auto"/>
            <w:noWrap/>
            <w:vAlign w:val="bottom"/>
            <w:hideMark/>
          </w:tcPr>
          <w:p w14:paraId="48BD383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2.02±0.35</w:t>
            </w:r>
          </w:p>
        </w:tc>
      </w:tr>
      <w:tr w:rsidR="0010178A" w:rsidRPr="000E488A" w14:paraId="2215CB28" w14:textId="77777777" w:rsidTr="00A01952">
        <w:trPr>
          <w:trHeight w:val="329"/>
        </w:trPr>
        <w:tc>
          <w:tcPr>
            <w:tcW w:w="879" w:type="dxa"/>
            <w:tcBorders>
              <w:bottom w:val="nil"/>
            </w:tcBorders>
            <w:shd w:val="clear" w:color="auto" w:fill="auto"/>
            <w:noWrap/>
            <w:vAlign w:val="bottom"/>
            <w:hideMark/>
          </w:tcPr>
          <w:p w14:paraId="4BC6D9C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F047</w:t>
            </w:r>
          </w:p>
        </w:tc>
        <w:tc>
          <w:tcPr>
            <w:tcW w:w="879" w:type="dxa"/>
            <w:tcBorders>
              <w:bottom w:val="nil"/>
            </w:tcBorders>
            <w:shd w:val="clear" w:color="auto" w:fill="auto"/>
            <w:noWrap/>
            <w:vAlign w:val="bottom"/>
            <w:hideMark/>
          </w:tcPr>
          <w:p w14:paraId="269CCF6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0.45±0.04</w:t>
            </w:r>
          </w:p>
        </w:tc>
        <w:tc>
          <w:tcPr>
            <w:tcW w:w="879" w:type="dxa"/>
            <w:tcBorders>
              <w:bottom w:val="nil"/>
            </w:tcBorders>
            <w:shd w:val="clear" w:color="auto" w:fill="auto"/>
            <w:noWrap/>
            <w:vAlign w:val="bottom"/>
            <w:hideMark/>
          </w:tcPr>
          <w:p w14:paraId="68CD79C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0.67±0.10</w:t>
            </w:r>
          </w:p>
        </w:tc>
        <w:tc>
          <w:tcPr>
            <w:tcW w:w="879" w:type="dxa"/>
            <w:tcBorders>
              <w:bottom w:val="nil"/>
            </w:tcBorders>
            <w:shd w:val="clear" w:color="auto" w:fill="auto"/>
            <w:noWrap/>
            <w:vAlign w:val="bottom"/>
            <w:hideMark/>
          </w:tcPr>
          <w:p w14:paraId="2DC5E5E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0.14±0.01</w:t>
            </w:r>
          </w:p>
        </w:tc>
        <w:tc>
          <w:tcPr>
            <w:tcW w:w="879" w:type="dxa"/>
            <w:tcBorders>
              <w:bottom w:val="nil"/>
            </w:tcBorders>
            <w:shd w:val="clear" w:color="auto" w:fill="auto"/>
            <w:noWrap/>
            <w:vAlign w:val="bottom"/>
            <w:hideMark/>
          </w:tcPr>
          <w:p w14:paraId="1C12304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0.12±0.01</w:t>
            </w:r>
          </w:p>
        </w:tc>
        <w:tc>
          <w:tcPr>
            <w:tcW w:w="879" w:type="dxa"/>
            <w:tcBorders>
              <w:bottom w:val="nil"/>
            </w:tcBorders>
            <w:shd w:val="clear" w:color="auto" w:fill="auto"/>
            <w:noWrap/>
            <w:vAlign w:val="bottom"/>
            <w:hideMark/>
          </w:tcPr>
          <w:p w14:paraId="00D3E234"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0.59±0.05</w:t>
            </w:r>
          </w:p>
        </w:tc>
        <w:tc>
          <w:tcPr>
            <w:tcW w:w="879" w:type="dxa"/>
            <w:tcBorders>
              <w:bottom w:val="nil"/>
            </w:tcBorders>
            <w:shd w:val="clear" w:color="auto" w:fill="auto"/>
            <w:noWrap/>
            <w:vAlign w:val="bottom"/>
            <w:hideMark/>
          </w:tcPr>
          <w:p w14:paraId="5B998B67"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0.79±0.11</w:t>
            </w:r>
          </w:p>
        </w:tc>
        <w:tc>
          <w:tcPr>
            <w:tcW w:w="879" w:type="dxa"/>
            <w:tcBorders>
              <w:bottom w:val="nil"/>
            </w:tcBorders>
            <w:shd w:val="clear" w:color="auto" w:fill="auto"/>
            <w:noWrap/>
            <w:vAlign w:val="bottom"/>
            <w:hideMark/>
          </w:tcPr>
          <w:p w14:paraId="2C85D63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1.25±0.05</w:t>
            </w:r>
          </w:p>
        </w:tc>
        <w:tc>
          <w:tcPr>
            <w:tcW w:w="879" w:type="dxa"/>
            <w:tcBorders>
              <w:bottom w:val="nil"/>
            </w:tcBorders>
            <w:shd w:val="clear" w:color="auto" w:fill="auto"/>
            <w:noWrap/>
            <w:vAlign w:val="bottom"/>
            <w:hideMark/>
          </w:tcPr>
          <w:p w14:paraId="2577110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4.44±0.33</w:t>
            </w:r>
          </w:p>
        </w:tc>
        <w:tc>
          <w:tcPr>
            <w:tcW w:w="879" w:type="dxa"/>
            <w:tcBorders>
              <w:bottom w:val="nil"/>
            </w:tcBorders>
            <w:shd w:val="clear" w:color="auto" w:fill="auto"/>
            <w:noWrap/>
            <w:vAlign w:val="bottom"/>
            <w:hideMark/>
          </w:tcPr>
          <w:p w14:paraId="63D63E9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0.56±0.04</w:t>
            </w:r>
          </w:p>
        </w:tc>
        <w:tc>
          <w:tcPr>
            <w:tcW w:w="879" w:type="dxa"/>
            <w:tcBorders>
              <w:bottom w:val="nil"/>
            </w:tcBorders>
            <w:shd w:val="clear" w:color="auto" w:fill="auto"/>
            <w:noWrap/>
            <w:vAlign w:val="bottom"/>
            <w:hideMark/>
          </w:tcPr>
          <w:p w14:paraId="2D2B43E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2.85±0.31</w:t>
            </w:r>
          </w:p>
        </w:tc>
        <w:tc>
          <w:tcPr>
            <w:tcW w:w="879" w:type="dxa"/>
            <w:tcBorders>
              <w:bottom w:val="nil"/>
            </w:tcBorders>
            <w:shd w:val="clear" w:color="auto" w:fill="auto"/>
            <w:noWrap/>
            <w:vAlign w:val="bottom"/>
            <w:hideMark/>
          </w:tcPr>
          <w:p w14:paraId="6FD7C43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1.26±0.04</w:t>
            </w:r>
          </w:p>
        </w:tc>
        <w:tc>
          <w:tcPr>
            <w:tcW w:w="883" w:type="dxa"/>
            <w:tcBorders>
              <w:bottom w:val="nil"/>
            </w:tcBorders>
            <w:shd w:val="clear" w:color="auto" w:fill="auto"/>
            <w:noWrap/>
            <w:vAlign w:val="bottom"/>
            <w:hideMark/>
          </w:tcPr>
          <w:p w14:paraId="4390262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1.54±0.06</w:t>
            </w:r>
          </w:p>
        </w:tc>
        <w:tc>
          <w:tcPr>
            <w:tcW w:w="879" w:type="dxa"/>
            <w:tcBorders>
              <w:bottom w:val="nil"/>
            </w:tcBorders>
            <w:shd w:val="clear" w:color="auto" w:fill="auto"/>
            <w:noWrap/>
            <w:vAlign w:val="bottom"/>
            <w:hideMark/>
          </w:tcPr>
          <w:p w14:paraId="0C14D02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0.18±0.01</w:t>
            </w:r>
          </w:p>
        </w:tc>
        <w:tc>
          <w:tcPr>
            <w:tcW w:w="884" w:type="dxa"/>
            <w:tcBorders>
              <w:bottom w:val="nil"/>
            </w:tcBorders>
            <w:shd w:val="clear" w:color="auto" w:fill="auto"/>
            <w:noWrap/>
            <w:vAlign w:val="bottom"/>
            <w:hideMark/>
          </w:tcPr>
          <w:p w14:paraId="1583540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0.18±0.02</w:t>
            </w:r>
          </w:p>
        </w:tc>
        <w:tc>
          <w:tcPr>
            <w:tcW w:w="884" w:type="dxa"/>
            <w:tcBorders>
              <w:bottom w:val="nil"/>
            </w:tcBorders>
            <w:shd w:val="clear" w:color="auto" w:fill="auto"/>
            <w:noWrap/>
            <w:vAlign w:val="bottom"/>
            <w:hideMark/>
          </w:tcPr>
          <w:p w14:paraId="6A3B1F7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0.74±0.04</w:t>
            </w:r>
          </w:p>
        </w:tc>
        <w:tc>
          <w:tcPr>
            <w:tcW w:w="884" w:type="dxa"/>
            <w:tcBorders>
              <w:bottom w:val="nil"/>
            </w:tcBorders>
            <w:shd w:val="clear" w:color="auto" w:fill="auto"/>
            <w:noWrap/>
            <w:vAlign w:val="bottom"/>
            <w:hideMark/>
          </w:tcPr>
          <w:p w14:paraId="7932849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3.03±0.33</w:t>
            </w:r>
          </w:p>
        </w:tc>
      </w:tr>
      <w:tr w:rsidR="0010178A" w:rsidRPr="000E488A" w14:paraId="4E66DB5A" w14:textId="77777777" w:rsidTr="00A01952">
        <w:trPr>
          <w:trHeight w:val="329"/>
        </w:trPr>
        <w:tc>
          <w:tcPr>
            <w:tcW w:w="879" w:type="dxa"/>
            <w:tcBorders>
              <w:top w:val="nil"/>
              <w:bottom w:val="nil"/>
            </w:tcBorders>
            <w:shd w:val="clear" w:color="auto" w:fill="auto"/>
            <w:noWrap/>
            <w:vAlign w:val="bottom"/>
            <w:hideMark/>
          </w:tcPr>
          <w:p w14:paraId="391F94D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F142</w:t>
            </w:r>
          </w:p>
        </w:tc>
        <w:tc>
          <w:tcPr>
            <w:tcW w:w="879" w:type="dxa"/>
            <w:tcBorders>
              <w:top w:val="nil"/>
              <w:bottom w:val="nil"/>
            </w:tcBorders>
            <w:shd w:val="clear" w:color="auto" w:fill="auto"/>
            <w:noWrap/>
            <w:vAlign w:val="bottom"/>
            <w:hideMark/>
          </w:tcPr>
          <w:p w14:paraId="0B9D2D9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0.49±0.09</w:t>
            </w:r>
          </w:p>
        </w:tc>
        <w:tc>
          <w:tcPr>
            <w:tcW w:w="879" w:type="dxa"/>
            <w:tcBorders>
              <w:top w:val="nil"/>
              <w:bottom w:val="nil"/>
            </w:tcBorders>
            <w:shd w:val="clear" w:color="auto" w:fill="auto"/>
            <w:noWrap/>
            <w:vAlign w:val="bottom"/>
            <w:hideMark/>
          </w:tcPr>
          <w:p w14:paraId="27EA792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0.72±0.10</w:t>
            </w:r>
          </w:p>
        </w:tc>
        <w:tc>
          <w:tcPr>
            <w:tcW w:w="879" w:type="dxa"/>
            <w:tcBorders>
              <w:top w:val="nil"/>
              <w:bottom w:val="nil"/>
            </w:tcBorders>
            <w:shd w:val="clear" w:color="auto" w:fill="auto"/>
            <w:noWrap/>
            <w:vAlign w:val="bottom"/>
            <w:hideMark/>
          </w:tcPr>
          <w:p w14:paraId="6937C18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0.15±0.03</w:t>
            </w:r>
          </w:p>
        </w:tc>
        <w:tc>
          <w:tcPr>
            <w:tcW w:w="879" w:type="dxa"/>
            <w:tcBorders>
              <w:top w:val="nil"/>
              <w:bottom w:val="nil"/>
            </w:tcBorders>
            <w:shd w:val="clear" w:color="auto" w:fill="auto"/>
            <w:noWrap/>
            <w:vAlign w:val="bottom"/>
            <w:hideMark/>
          </w:tcPr>
          <w:p w14:paraId="1B0981B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0.17±0.01</w:t>
            </w:r>
          </w:p>
        </w:tc>
        <w:tc>
          <w:tcPr>
            <w:tcW w:w="879" w:type="dxa"/>
            <w:tcBorders>
              <w:top w:val="nil"/>
              <w:bottom w:val="nil"/>
            </w:tcBorders>
            <w:shd w:val="clear" w:color="auto" w:fill="auto"/>
            <w:noWrap/>
            <w:vAlign w:val="bottom"/>
            <w:hideMark/>
          </w:tcPr>
          <w:p w14:paraId="56C1F922"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0.64±0.10</w:t>
            </w:r>
          </w:p>
        </w:tc>
        <w:tc>
          <w:tcPr>
            <w:tcW w:w="879" w:type="dxa"/>
            <w:tcBorders>
              <w:top w:val="nil"/>
              <w:bottom w:val="nil"/>
            </w:tcBorders>
            <w:shd w:val="clear" w:color="auto" w:fill="auto"/>
            <w:noWrap/>
            <w:vAlign w:val="bottom"/>
            <w:hideMark/>
          </w:tcPr>
          <w:p w14:paraId="6A7F7B45"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0.89±0.12</w:t>
            </w:r>
          </w:p>
        </w:tc>
        <w:tc>
          <w:tcPr>
            <w:tcW w:w="879" w:type="dxa"/>
            <w:tcBorders>
              <w:top w:val="nil"/>
              <w:bottom w:val="nil"/>
            </w:tcBorders>
            <w:shd w:val="clear" w:color="auto" w:fill="auto"/>
            <w:noWrap/>
            <w:vAlign w:val="bottom"/>
            <w:hideMark/>
          </w:tcPr>
          <w:p w14:paraId="37A8F1D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1.36±0.04</w:t>
            </w:r>
          </w:p>
        </w:tc>
        <w:tc>
          <w:tcPr>
            <w:tcW w:w="879" w:type="dxa"/>
            <w:tcBorders>
              <w:top w:val="nil"/>
              <w:bottom w:val="nil"/>
            </w:tcBorders>
            <w:shd w:val="clear" w:color="auto" w:fill="auto"/>
            <w:noWrap/>
            <w:vAlign w:val="bottom"/>
            <w:hideMark/>
          </w:tcPr>
          <w:p w14:paraId="67519A0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2.73±0.10</w:t>
            </w:r>
          </w:p>
        </w:tc>
        <w:tc>
          <w:tcPr>
            <w:tcW w:w="879" w:type="dxa"/>
            <w:tcBorders>
              <w:top w:val="nil"/>
              <w:bottom w:val="nil"/>
            </w:tcBorders>
            <w:shd w:val="clear" w:color="auto" w:fill="auto"/>
            <w:noWrap/>
            <w:vAlign w:val="bottom"/>
            <w:hideMark/>
          </w:tcPr>
          <w:p w14:paraId="408F7DE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0.66±0.05</w:t>
            </w:r>
          </w:p>
        </w:tc>
        <w:tc>
          <w:tcPr>
            <w:tcW w:w="879" w:type="dxa"/>
            <w:tcBorders>
              <w:top w:val="nil"/>
              <w:bottom w:val="nil"/>
            </w:tcBorders>
            <w:shd w:val="clear" w:color="auto" w:fill="auto"/>
            <w:noWrap/>
            <w:vAlign w:val="bottom"/>
            <w:hideMark/>
          </w:tcPr>
          <w:p w14:paraId="5BDDBB9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1.93±0.23</w:t>
            </w:r>
          </w:p>
        </w:tc>
        <w:tc>
          <w:tcPr>
            <w:tcW w:w="879" w:type="dxa"/>
            <w:tcBorders>
              <w:top w:val="nil"/>
              <w:bottom w:val="nil"/>
            </w:tcBorders>
            <w:shd w:val="clear" w:color="auto" w:fill="auto"/>
            <w:noWrap/>
            <w:vAlign w:val="bottom"/>
            <w:hideMark/>
          </w:tcPr>
          <w:p w14:paraId="6472844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1.11±0.09</w:t>
            </w:r>
          </w:p>
        </w:tc>
        <w:tc>
          <w:tcPr>
            <w:tcW w:w="883" w:type="dxa"/>
            <w:tcBorders>
              <w:top w:val="nil"/>
              <w:bottom w:val="nil"/>
            </w:tcBorders>
            <w:shd w:val="clear" w:color="auto" w:fill="auto"/>
            <w:noWrap/>
            <w:vAlign w:val="bottom"/>
            <w:hideMark/>
          </w:tcPr>
          <w:p w14:paraId="184A156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1.70±0.19</w:t>
            </w:r>
          </w:p>
        </w:tc>
        <w:tc>
          <w:tcPr>
            <w:tcW w:w="879" w:type="dxa"/>
            <w:tcBorders>
              <w:top w:val="nil"/>
              <w:bottom w:val="nil"/>
            </w:tcBorders>
            <w:shd w:val="clear" w:color="auto" w:fill="auto"/>
            <w:noWrap/>
            <w:vAlign w:val="bottom"/>
            <w:hideMark/>
          </w:tcPr>
          <w:p w14:paraId="6D24CAD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0.17±0.05</w:t>
            </w:r>
          </w:p>
        </w:tc>
        <w:tc>
          <w:tcPr>
            <w:tcW w:w="884" w:type="dxa"/>
            <w:tcBorders>
              <w:top w:val="nil"/>
              <w:bottom w:val="nil"/>
            </w:tcBorders>
            <w:shd w:val="clear" w:color="auto" w:fill="auto"/>
            <w:noWrap/>
            <w:vAlign w:val="bottom"/>
            <w:hideMark/>
          </w:tcPr>
          <w:p w14:paraId="3785940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0.28±0.03</w:t>
            </w:r>
          </w:p>
        </w:tc>
        <w:tc>
          <w:tcPr>
            <w:tcW w:w="884" w:type="dxa"/>
            <w:tcBorders>
              <w:top w:val="nil"/>
              <w:bottom w:val="nil"/>
            </w:tcBorders>
            <w:shd w:val="clear" w:color="auto" w:fill="auto"/>
            <w:noWrap/>
            <w:vAlign w:val="bottom"/>
            <w:hideMark/>
          </w:tcPr>
          <w:p w14:paraId="1A8DDF1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0.83±0.07</w:t>
            </w:r>
          </w:p>
        </w:tc>
        <w:tc>
          <w:tcPr>
            <w:tcW w:w="884" w:type="dxa"/>
            <w:tcBorders>
              <w:top w:val="nil"/>
              <w:bottom w:val="nil"/>
            </w:tcBorders>
            <w:shd w:val="clear" w:color="auto" w:fill="auto"/>
            <w:noWrap/>
            <w:vAlign w:val="bottom"/>
            <w:hideMark/>
          </w:tcPr>
          <w:p w14:paraId="4FB42E7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2.21±0.24</w:t>
            </w:r>
          </w:p>
        </w:tc>
      </w:tr>
      <w:tr w:rsidR="0010178A" w:rsidRPr="000E488A" w14:paraId="43AE1530" w14:textId="77777777" w:rsidTr="00A01952">
        <w:trPr>
          <w:trHeight w:val="329"/>
        </w:trPr>
        <w:tc>
          <w:tcPr>
            <w:tcW w:w="879" w:type="dxa"/>
            <w:tcBorders>
              <w:top w:val="nil"/>
              <w:bottom w:val="nil"/>
            </w:tcBorders>
            <w:shd w:val="clear" w:color="auto" w:fill="auto"/>
            <w:noWrap/>
            <w:vAlign w:val="bottom"/>
            <w:hideMark/>
          </w:tcPr>
          <w:p w14:paraId="5AF9E2E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F160</w:t>
            </w:r>
          </w:p>
        </w:tc>
        <w:tc>
          <w:tcPr>
            <w:tcW w:w="879" w:type="dxa"/>
            <w:tcBorders>
              <w:top w:val="nil"/>
              <w:bottom w:val="nil"/>
            </w:tcBorders>
            <w:shd w:val="clear" w:color="auto" w:fill="auto"/>
            <w:noWrap/>
            <w:vAlign w:val="bottom"/>
            <w:hideMark/>
          </w:tcPr>
          <w:p w14:paraId="3F82EEF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0.35±0.03</w:t>
            </w:r>
          </w:p>
        </w:tc>
        <w:tc>
          <w:tcPr>
            <w:tcW w:w="879" w:type="dxa"/>
            <w:tcBorders>
              <w:top w:val="nil"/>
              <w:bottom w:val="nil"/>
            </w:tcBorders>
            <w:shd w:val="clear" w:color="auto" w:fill="auto"/>
            <w:noWrap/>
            <w:vAlign w:val="bottom"/>
            <w:hideMark/>
          </w:tcPr>
          <w:p w14:paraId="1D16704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0.64±0.08</w:t>
            </w:r>
          </w:p>
        </w:tc>
        <w:tc>
          <w:tcPr>
            <w:tcW w:w="879" w:type="dxa"/>
            <w:tcBorders>
              <w:top w:val="nil"/>
              <w:bottom w:val="nil"/>
            </w:tcBorders>
            <w:shd w:val="clear" w:color="auto" w:fill="auto"/>
            <w:noWrap/>
            <w:vAlign w:val="bottom"/>
            <w:hideMark/>
          </w:tcPr>
          <w:p w14:paraId="00DDC82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0.14±0.01</w:t>
            </w:r>
          </w:p>
        </w:tc>
        <w:tc>
          <w:tcPr>
            <w:tcW w:w="879" w:type="dxa"/>
            <w:tcBorders>
              <w:top w:val="nil"/>
              <w:bottom w:val="nil"/>
            </w:tcBorders>
            <w:shd w:val="clear" w:color="auto" w:fill="auto"/>
            <w:noWrap/>
            <w:vAlign w:val="bottom"/>
            <w:hideMark/>
          </w:tcPr>
          <w:p w14:paraId="575560A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0.16±0.05</w:t>
            </w:r>
          </w:p>
        </w:tc>
        <w:tc>
          <w:tcPr>
            <w:tcW w:w="879" w:type="dxa"/>
            <w:tcBorders>
              <w:top w:val="nil"/>
              <w:bottom w:val="nil"/>
            </w:tcBorders>
            <w:shd w:val="clear" w:color="auto" w:fill="auto"/>
            <w:noWrap/>
            <w:vAlign w:val="bottom"/>
            <w:hideMark/>
          </w:tcPr>
          <w:p w14:paraId="0168EB1E"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0.49±0.04</w:t>
            </w:r>
          </w:p>
        </w:tc>
        <w:tc>
          <w:tcPr>
            <w:tcW w:w="879" w:type="dxa"/>
            <w:tcBorders>
              <w:top w:val="nil"/>
              <w:bottom w:val="nil"/>
            </w:tcBorders>
            <w:shd w:val="clear" w:color="auto" w:fill="auto"/>
            <w:noWrap/>
            <w:vAlign w:val="bottom"/>
            <w:hideMark/>
          </w:tcPr>
          <w:p w14:paraId="311088A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0.80±0.12</w:t>
            </w:r>
          </w:p>
        </w:tc>
        <w:tc>
          <w:tcPr>
            <w:tcW w:w="879" w:type="dxa"/>
            <w:tcBorders>
              <w:top w:val="nil"/>
              <w:bottom w:val="nil"/>
            </w:tcBorders>
            <w:shd w:val="clear" w:color="auto" w:fill="auto"/>
            <w:noWrap/>
            <w:vAlign w:val="bottom"/>
            <w:hideMark/>
          </w:tcPr>
          <w:p w14:paraId="6258708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1.33±0.02</w:t>
            </w:r>
          </w:p>
        </w:tc>
        <w:tc>
          <w:tcPr>
            <w:tcW w:w="879" w:type="dxa"/>
            <w:tcBorders>
              <w:top w:val="nil"/>
              <w:bottom w:val="nil"/>
            </w:tcBorders>
            <w:shd w:val="clear" w:color="auto" w:fill="auto"/>
            <w:noWrap/>
            <w:vAlign w:val="bottom"/>
            <w:hideMark/>
          </w:tcPr>
          <w:p w14:paraId="75E2A16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4.29±0.22</w:t>
            </w:r>
          </w:p>
        </w:tc>
        <w:tc>
          <w:tcPr>
            <w:tcW w:w="879" w:type="dxa"/>
            <w:tcBorders>
              <w:top w:val="nil"/>
              <w:bottom w:val="nil"/>
            </w:tcBorders>
            <w:shd w:val="clear" w:color="auto" w:fill="auto"/>
            <w:noWrap/>
            <w:vAlign w:val="bottom"/>
            <w:hideMark/>
          </w:tcPr>
          <w:p w14:paraId="1257F72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0.47±0.04</w:t>
            </w:r>
          </w:p>
        </w:tc>
        <w:tc>
          <w:tcPr>
            <w:tcW w:w="879" w:type="dxa"/>
            <w:tcBorders>
              <w:top w:val="nil"/>
              <w:bottom w:val="nil"/>
            </w:tcBorders>
            <w:shd w:val="clear" w:color="auto" w:fill="auto"/>
            <w:noWrap/>
            <w:vAlign w:val="bottom"/>
            <w:hideMark/>
          </w:tcPr>
          <w:p w14:paraId="53B0F56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2.82±0.26</w:t>
            </w:r>
          </w:p>
        </w:tc>
        <w:tc>
          <w:tcPr>
            <w:tcW w:w="879" w:type="dxa"/>
            <w:tcBorders>
              <w:top w:val="nil"/>
              <w:bottom w:val="nil"/>
            </w:tcBorders>
            <w:shd w:val="clear" w:color="auto" w:fill="auto"/>
            <w:noWrap/>
            <w:vAlign w:val="bottom"/>
            <w:hideMark/>
          </w:tcPr>
          <w:p w14:paraId="46C405C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1.41±0.07</w:t>
            </w:r>
          </w:p>
        </w:tc>
        <w:tc>
          <w:tcPr>
            <w:tcW w:w="883" w:type="dxa"/>
            <w:tcBorders>
              <w:top w:val="nil"/>
              <w:bottom w:val="nil"/>
            </w:tcBorders>
            <w:shd w:val="clear" w:color="auto" w:fill="auto"/>
            <w:noWrap/>
            <w:vAlign w:val="bottom"/>
            <w:hideMark/>
          </w:tcPr>
          <w:p w14:paraId="691F73F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1.54±0.12</w:t>
            </w:r>
          </w:p>
        </w:tc>
        <w:tc>
          <w:tcPr>
            <w:tcW w:w="879" w:type="dxa"/>
            <w:tcBorders>
              <w:top w:val="nil"/>
              <w:bottom w:val="nil"/>
            </w:tcBorders>
            <w:shd w:val="clear" w:color="auto" w:fill="auto"/>
            <w:noWrap/>
            <w:vAlign w:val="bottom"/>
            <w:hideMark/>
          </w:tcPr>
          <w:p w14:paraId="76AFE90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0.20±0.01</w:t>
            </w:r>
          </w:p>
        </w:tc>
        <w:tc>
          <w:tcPr>
            <w:tcW w:w="884" w:type="dxa"/>
            <w:tcBorders>
              <w:top w:val="nil"/>
              <w:bottom w:val="nil"/>
            </w:tcBorders>
            <w:shd w:val="clear" w:color="auto" w:fill="auto"/>
            <w:noWrap/>
            <w:vAlign w:val="bottom"/>
            <w:hideMark/>
          </w:tcPr>
          <w:p w14:paraId="558B6A6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0.16±0.02</w:t>
            </w:r>
          </w:p>
        </w:tc>
        <w:tc>
          <w:tcPr>
            <w:tcW w:w="884" w:type="dxa"/>
            <w:tcBorders>
              <w:top w:val="nil"/>
              <w:bottom w:val="nil"/>
            </w:tcBorders>
            <w:shd w:val="clear" w:color="auto" w:fill="auto"/>
            <w:noWrap/>
            <w:vAlign w:val="bottom"/>
            <w:hideMark/>
          </w:tcPr>
          <w:p w14:paraId="607E394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0.67±0.05</w:t>
            </w:r>
          </w:p>
        </w:tc>
        <w:tc>
          <w:tcPr>
            <w:tcW w:w="884" w:type="dxa"/>
            <w:tcBorders>
              <w:top w:val="nil"/>
              <w:bottom w:val="nil"/>
            </w:tcBorders>
            <w:shd w:val="clear" w:color="auto" w:fill="auto"/>
            <w:noWrap/>
            <w:vAlign w:val="bottom"/>
            <w:hideMark/>
          </w:tcPr>
          <w:p w14:paraId="656736C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3.12±0.24</w:t>
            </w:r>
          </w:p>
        </w:tc>
      </w:tr>
      <w:tr w:rsidR="0010178A" w:rsidRPr="000E488A" w14:paraId="3F61CF44" w14:textId="77777777" w:rsidTr="00A01952">
        <w:trPr>
          <w:trHeight w:val="329"/>
        </w:trPr>
        <w:tc>
          <w:tcPr>
            <w:tcW w:w="14947" w:type="dxa"/>
            <w:gridSpan w:val="17"/>
            <w:tcBorders>
              <w:top w:val="nil"/>
            </w:tcBorders>
            <w:shd w:val="clear" w:color="auto" w:fill="auto"/>
            <w:noWrap/>
            <w:vAlign w:val="bottom"/>
          </w:tcPr>
          <w:p w14:paraId="086FAD8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b/>
                <w:color w:val="000000"/>
                <w:sz w:val="14"/>
                <w:szCs w:val="14"/>
              </w:rPr>
              <w:t>Old dent lines (Old Dent)</w:t>
            </w:r>
          </w:p>
        </w:tc>
      </w:tr>
      <w:tr w:rsidR="0010178A" w:rsidRPr="000E488A" w14:paraId="40927437" w14:textId="77777777" w:rsidTr="00A01952">
        <w:trPr>
          <w:trHeight w:val="329"/>
        </w:trPr>
        <w:tc>
          <w:tcPr>
            <w:tcW w:w="879" w:type="dxa"/>
            <w:shd w:val="clear" w:color="auto" w:fill="auto"/>
            <w:noWrap/>
            <w:vAlign w:val="bottom"/>
            <w:hideMark/>
          </w:tcPr>
          <w:p w14:paraId="265943C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Mo17</w:t>
            </w:r>
          </w:p>
        </w:tc>
        <w:tc>
          <w:tcPr>
            <w:tcW w:w="879" w:type="dxa"/>
            <w:shd w:val="clear" w:color="auto" w:fill="auto"/>
            <w:noWrap/>
            <w:vAlign w:val="bottom"/>
            <w:hideMark/>
          </w:tcPr>
          <w:p w14:paraId="4989646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0.66±0.07</w:t>
            </w:r>
          </w:p>
        </w:tc>
        <w:tc>
          <w:tcPr>
            <w:tcW w:w="879" w:type="dxa"/>
            <w:shd w:val="clear" w:color="auto" w:fill="auto"/>
            <w:noWrap/>
            <w:vAlign w:val="bottom"/>
            <w:hideMark/>
          </w:tcPr>
          <w:p w14:paraId="36DED2F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1.25±0.15</w:t>
            </w:r>
          </w:p>
        </w:tc>
        <w:tc>
          <w:tcPr>
            <w:tcW w:w="879" w:type="dxa"/>
            <w:shd w:val="clear" w:color="auto" w:fill="auto"/>
            <w:noWrap/>
            <w:vAlign w:val="bottom"/>
            <w:hideMark/>
          </w:tcPr>
          <w:p w14:paraId="1D4F082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0.34±0.02</w:t>
            </w:r>
          </w:p>
        </w:tc>
        <w:tc>
          <w:tcPr>
            <w:tcW w:w="879" w:type="dxa"/>
            <w:shd w:val="clear" w:color="auto" w:fill="auto"/>
            <w:noWrap/>
            <w:vAlign w:val="bottom"/>
            <w:hideMark/>
          </w:tcPr>
          <w:p w14:paraId="7BF84DC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0.46±0.05</w:t>
            </w:r>
          </w:p>
        </w:tc>
        <w:tc>
          <w:tcPr>
            <w:tcW w:w="879" w:type="dxa"/>
            <w:shd w:val="clear" w:color="auto" w:fill="auto"/>
            <w:noWrap/>
            <w:vAlign w:val="bottom"/>
            <w:hideMark/>
          </w:tcPr>
          <w:p w14:paraId="7FCDB3E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1.00±0.08</w:t>
            </w:r>
          </w:p>
        </w:tc>
        <w:tc>
          <w:tcPr>
            <w:tcW w:w="879" w:type="dxa"/>
            <w:shd w:val="clear" w:color="auto" w:fill="auto"/>
            <w:noWrap/>
            <w:vAlign w:val="bottom"/>
            <w:hideMark/>
          </w:tcPr>
          <w:p w14:paraId="117C47B8"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1.71±0.20</w:t>
            </w:r>
          </w:p>
        </w:tc>
        <w:tc>
          <w:tcPr>
            <w:tcW w:w="879" w:type="dxa"/>
            <w:shd w:val="clear" w:color="auto" w:fill="auto"/>
            <w:noWrap/>
            <w:vAlign w:val="bottom"/>
            <w:hideMark/>
          </w:tcPr>
          <w:p w14:paraId="67D80F5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1.35±0.11</w:t>
            </w:r>
          </w:p>
        </w:tc>
        <w:tc>
          <w:tcPr>
            <w:tcW w:w="879" w:type="dxa"/>
            <w:shd w:val="clear" w:color="auto" w:fill="auto"/>
            <w:noWrap/>
            <w:vAlign w:val="bottom"/>
            <w:hideMark/>
          </w:tcPr>
          <w:p w14:paraId="66D28BD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3.72±0.41</w:t>
            </w:r>
          </w:p>
        </w:tc>
        <w:tc>
          <w:tcPr>
            <w:tcW w:w="879" w:type="dxa"/>
            <w:shd w:val="clear" w:color="auto" w:fill="auto"/>
            <w:noWrap/>
            <w:vAlign w:val="bottom"/>
            <w:hideMark/>
          </w:tcPr>
          <w:p w14:paraId="364AEF1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0.92±0.14</w:t>
            </w:r>
          </w:p>
        </w:tc>
        <w:tc>
          <w:tcPr>
            <w:tcW w:w="879" w:type="dxa"/>
            <w:shd w:val="clear" w:color="auto" w:fill="auto"/>
            <w:noWrap/>
            <w:vAlign w:val="bottom"/>
            <w:hideMark/>
          </w:tcPr>
          <w:p w14:paraId="73C37CE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4.56±0.64</w:t>
            </w:r>
          </w:p>
        </w:tc>
        <w:tc>
          <w:tcPr>
            <w:tcW w:w="879" w:type="dxa"/>
            <w:shd w:val="clear" w:color="auto" w:fill="auto"/>
            <w:noWrap/>
            <w:vAlign w:val="bottom"/>
            <w:hideMark/>
          </w:tcPr>
          <w:p w14:paraId="2D9C910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0.92±0.04</w:t>
            </w:r>
          </w:p>
        </w:tc>
        <w:tc>
          <w:tcPr>
            <w:tcW w:w="883" w:type="dxa"/>
            <w:shd w:val="clear" w:color="auto" w:fill="auto"/>
            <w:noWrap/>
            <w:vAlign w:val="bottom"/>
            <w:hideMark/>
          </w:tcPr>
          <w:p w14:paraId="6A756A6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1.50±0.07</w:t>
            </w:r>
          </w:p>
        </w:tc>
        <w:tc>
          <w:tcPr>
            <w:tcW w:w="879" w:type="dxa"/>
            <w:shd w:val="clear" w:color="auto" w:fill="auto"/>
            <w:noWrap/>
            <w:vAlign w:val="bottom"/>
            <w:hideMark/>
          </w:tcPr>
          <w:p w14:paraId="3580B51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0.31±0.02</w:t>
            </w:r>
          </w:p>
        </w:tc>
        <w:tc>
          <w:tcPr>
            <w:tcW w:w="879" w:type="dxa"/>
            <w:shd w:val="clear" w:color="auto" w:fill="auto"/>
            <w:noWrap/>
            <w:vAlign w:val="bottom"/>
            <w:hideMark/>
          </w:tcPr>
          <w:p w14:paraId="25B0C10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0.68±0.07</w:t>
            </w:r>
          </w:p>
        </w:tc>
        <w:tc>
          <w:tcPr>
            <w:tcW w:w="879" w:type="dxa"/>
            <w:shd w:val="clear" w:color="auto" w:fill="auto"/>
            <w:noWrap/>
            <w:vAlign w:val="bottom"/>
            <w:hideMark/>
          </w:tcPr>
          <w:p w14:paraId="08E9D275"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1.23±0.14</w:t>
            </w:r>
          </w:p>
        </w:tc>
        <w:tc>
          <w:tcPr>
            <w:tcW w:w="879" w:type="dxa"/>
            <w:shd w:val="clear" w:color="auto" w:fill="auto"/>
            <w:noWrap/>
            <w:vAlign w:val="bottom"/>
            <w:hideMark/>
          </w:tcPr>
          <w:p w14:paraId="0D3B8CB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5.25±0.69</w:t>
            </w:r>
          </w:p>
        </w:tc>
      </w:tr>
      <w:tr w:rsidR="0010178A" w:rsidRPr="000E488A" w14:paraId="5AE5EB24" w14:textId="77777777" w:rsidTr="00A01952">
        <w:trPr>
          <w:trHeight w:val="329"/>
        </w:trPr>
        <w:tc>
          <w:tcPr>
            <w:tcW w:w="879" w:type="dxa"/>
            <w:shd w:val="clear" w:color="auto" w:fill="auto"/>
            <w:noWrap/>
            <w:vAlign w:val="bottom"/>
            <w:hideMark/>
          </w:tcPr>
          <w:p w14:paraId="4D81481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B73</w:t>
            </w:r>
          </w:p>
        </w:tc>
        <w:tc>
          <w:tcPr>
            <w:tcW w:w="879" w:type="dxa"/>
            <w:shd w:val="clear" w:color="auto" w:fill="auto"/>
            <w:noWrap/>
            <w:vAlign w:val="bottom"/>
            <w:hideMark/>
          </w:tcPr>
          <w:p w14:paraId="73B823C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0.63±0.04</w:t>
            </w:r>
          </w:p>
        </w:tc>
        <w:tc>
          <w:tcPr>
            <w:tcW w:w="879" w:type="dxa"/>
            <w:shd w:val="clear" w:color="auto" w:fill="auto"/>
            <w:noWrap/>
            <w:vAlign w:val="bottom"/>
            <w:hideMark/>
          </w:tcPr>
          <w:p w14:paraId="7A4064D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1.14±0.09</w:t>
            </w:r>
          </w:p>
        </w:tc>
        <w:tc>
          <w:tcPr>
            <w:tcW w:w="879" w:type="dxa"/>
            <w:shd w:val="clear" w:color="auto" w:fill="auto"/>
            <w:noWrap/>
            <w:vAlign w:val="bottom"/>
            <w:hideMark/>
          </w:tcPr>
          <w:p w14:paraId="1368D80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0.22±0.01</w:t>
            </w:r>
          </w:p>
        </w:tc>
        <w:tc>
          <w:tcPr>
            <w:tcW w:w="879" w:type="dxa"/>
            <w:shd w:val="clear" w:color="auto" w:fill="auto"/>
            <w:noWrap/>
            <w:vAlign w:val="bottom"/>
            <w:hideMark/>
          </w:tcPr>
          <w:p w14:paraId="38347B9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0.45±0.03</w:t>
            </w:r>
          </w:p>
        </w:tc>
        <w:tc>
          <w:tcPr>
            <w:tcW w:w="879" w:type="dxa"/>
            <w:shd w:val="clear" w:color="auto" w:fill="auto"/>
            <w:noWrap/>
            <w:vAlign w:val="bottom"/>
            <w:hideMark/>
          </w:tcPr>
          <w:p w14:paraId="5076B4D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0.86±0.05</w:t>
            </w:r>
          </w:p>
        </w:tc>
        <w:tc>
          <w:tcPr>
            <w:tcW w:w="879" w:type="dxa"/>
            <w:shd w:val="clear" w:color="auto" w:fill="auto"/>
            <w:noWrap/>
            <w:vAlign w:val="bottom"/>
            <w:hideMark/>
          </w:tcPr>
          <w:p w14:paraId="7504532D"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1.58±0.12</w:t>
            </w:r>
          </w:p>
        </w:tc>
        <w:tc>
          <w:tcPr>
            <w:tcW w:w="879" w:type="dxa"/>
            <w:shd w:val="clear" w:color="auto" w:fill="auto"/>
            <w:noWrap/>
            <w:vAlign w:val="bottom"/>
            <w:hideMark/>
          </w:tcPr>
          <w:p w14:paraId="41F7D2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1.37±0.08</w:t>
            </w:r>
          </w:p>
        </w:tc>
        <w:tc>
          <w:tcPr>
            <w:tcW w:w="879" w:type="dxa"/>
            <w:shd w:val="clear" w:color="auto" w:fill="auto"/>
            <w:noWrap/>
            <w:vAlign w:val="bottom"/>
            <w:hideMark/>
          </w:tcPr>
          <w:p w14:paraId="5B56E4C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3.43±0.18</w:t>
            </w:r>
          </w:p>
        </w:tc>
        <w:tc>
          <w:tcPr>
            <w:tcW w:w="879" w:type="dxa"/>
            <w:shd w:val="clear" w:color="auto" w:fill="auto"/>
            <w:noWrap/>
            <w:vAlign w:val="bottom"/>
            <w:hideMark/>
          </w:tcPr>
          <w:p w14:paraId="2F92FAF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0.86±0.06</w:t>
            </w:r>
          </w:p>
        </w:tc>
        <w:tc>
          <w:tcPr>
            <w:tcW w:w="879" w:type="dxa"/>
            <w:shd w:val="clear" w:color="auto" w:fill="auto"/>
            <w:noWrap/>
            <w:vAlign w:val="bottom"/>
            <w:hideMark/>
          </w:tcPr>
          <w:p w14:paraId="34B36FD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3.86±0.25</w:t>
            </w:r>
          </w:p>
        </w:tc>
        <w:tc>
          <w:tcPr>
            <w:tcW w:w="879" w:type="dxa"/>
            <w:shd w:val="clear" w:color="auto" w:fill="auto"/>
            <w:noWrap/>
            <w:vAlign w:val="bottom"/>
            <w:hideMark/>
          </w:tcPr>
          <w:p w14:paraId="62D639D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1.15±0.07</w:t>
            </w:r>
          </w:p>
        </w:tc>
        <w:tc>
          <w:tcPr>
            <w:tcW w:w="883" w:type="dxa"/>
            <w:shd w:val="clear" w:color="auto" w:fill="auto"/>
            <w:noWrap/>
            <w:vAlign w:val="bottom"/>
            <w:hideMark/>
          </w:tcPr>
          <w:p w14:paraId="4F7693F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1.73±0.08</w:t>
            </w:r>
          </w:p>
        </w:tc>
        <w:tc>
          <w:tcPr>
            <w:tcW w:w="879" w:type="dxa"/>
            <w:shd w:val="clear" w:color="auto" w:fill="auto"/>
            <w:noWrap/>
            <w:vAlign w:val="bottom"/>
            <w:hideMark/>
          </w:tcPr>
          <w:p w14:paraId="1316A1C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0.26±0.02</w:t>
            </w:r>
          </w:p>
        </w:tc>
        <w:tc>
          <w:tcPr>
            <w:tcW w:w="879" w:type="dxa"/>
            <w:shd w:val="clear" w:color="auto" w:fill="auto"/>
            <w:noWrap/>
            <w:vAlign w:val="bottom"/>
            <w:hideMark/>
          </w:tcPr>
          <w:p w14:paraId="66481FB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0.76±0.04</w:t>
            </w:r>
          </w:p>
        </w:tc>
        <w:tc>
          <w:tcPr>
            <w:tcW w:w="879" w:type="dxa"/>
            <w:shd w:val="clear" w:color="auto" w:fill="auto"/>
            <w:noWrap/>
            <w:vAlign w:val="bottom"/>
            <w:hideMark/>
          </w:tcPr>
          <w:p w14:paraId="77F6591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1.12±0.06</w:t>
            </w:r>
          </w:p>
        </w:tc>
        <w:tc>
          <w:tcPr>
            <w:tcW w:w="879" w:type="dxa"/>
            <w:shd w:val="clear" w:color="auto" w:fill="auto"/>
            <w:noWrap/>
            <w:vAlign w:val="bottom"/>
            <w:hideMark/>
          </w:tcPr>
          <w:p w14:paraId="40C4D9D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4.62±0.26</w:t>
            </w:r>
          </w:p>
        </w:tc>
      </w:tr>
      <w:tr w:rsidR="0010178A" w:rsidRPr="000E488A" w14:paraId="17CCB4C3" w14:textId="77777777" w:rsidTr="00A01952">
        <w:trPr>
          <w:trHeight w:val="329"/>
        </w:trPr>
        <w:tc>
          <w:tcPr>
            <w:tcW w:w="14947" w:type="dxa"/>
            <w:gridSpan w:val="17"/>
            <w:shd w:val="clear" w:color="auto" w:fill="auto"/>
            <w:noWrap/>
            <w:vAlign w:val="bottom"/>
          </w:tcPr>
          <w:p w14:paraId="417A9C58"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lang w:val="de-DE"/>
              </w:rPr>
            </w:pPr>
            <w:bookmarkStart w:id="6" w:name="_Hlk31704970"/>
            <w:r w:rsidRPr="00A01952">
              <w:rPr>
                <w:rFonts w:ascii="Times New Roman" w:eastAsia="Times New Roman" w:hAnsi="Times New Roman" w:cs="Times New Roman"/>
                <w:b/>
                <w:color w:val="000000"/>
                <w:sz w:val="14"/>
                <w:szCs w:val="14"/>
                <w:lang w:val="de-DE"/>
              </w:rPr>
              <w:t xml:space="preserve">Elite </w:t>
            </w:r>
            <w:proofErr w:type="spellStart"/>
            <w:r w:rsidRPr="00A01952">
              <w:rPr>
                <w:rFonts w:ascii="Times New Roman" w:eastAsia="Times New Roman" w:hAnsi="Times New Roman" w:cs="Times New Roman"/>
                <w:b/>
                <w:color w:val="000000"/>
                <w:sz w:val="14"/>
                <w:szCs w:val="14"/>
                <w:lang w:val="de-DE"/>
              </w:rPr>
              <w:t>dent</w:t>
            </w:r>
            <w:proofErr w:type="spellEnd"/>
            <w:r w:rsidRPr="00A01952">
              <w:rPr>
                <w:rFonts w:ascii="Times New Roman" w:eastAsia="Times New Roman" w:hAnsi="Times New Roman" w:cs="Times New Roman"/>
                <w:b/>
                <w:color w:val="000000"/>
                <w:sz w:val="14"/>
                <w:szCs w:val="14"/>
                <w:lang w:val="de-DE"/>
              </w:rPr>
              <w:t xml:space="preserve"> </w:t>
            </w:r>
            <w:proofErr w:type="spellStart"/>
            <w:r w:rsidRPr="00A01952">
              <w:rPr>
                <w:rFonts w:ascii="Times New Roman" w:eastAsia="Times New Roman" w:hAnsi="Times New Roman" w:cs="Times New Roman"/>
                <w:b/>
                <w:color w:val="000000"/>
                <w:sz w:val="14"/>
                <w:szCs w:val="14"/>
                <w:lang w:val="de-DE"/>
              </w:rPr>
              <w:t>lines</w:t>
            </w:r>
            <w:proofErr w:type="spellEnd"/>
            <w:r w:rsidRPr="00A01952">
              <w:rPr>
                <w:rFonts w:ascii="Times New Roman" w:eastAsia="Times New Roman" w:hAnsi="Times New Roman" w:cs="Times New Roman"/>
                <w:b/>
                <w:color w:val="000000"/>
                <w:sz w:val="14"/>
                <w:szCs w:val="14"/>
                <w:lang w:val="de-DE"/>
              </w:rPr>
              <w:t xml:space="preserve"> (EL </w:t>
            </w:r>
            <w:proofErr w:type="spellStart"/>
            <w:r w:rsidRPr="00A01952">
              <w:rPr>
                <w:rFonts w:ascii="Times New Roman" w:eastAsia="Times New Roman" w:hAnsi="Times New Roman" w:cs="Times New Roman"/>
                <w:b/>
                <w:color w:val="000000"/>
                <w:sz w:val="14"/>
                <w:szCs w:val="14"/>
                <w:lang w:val="de-DE"/>
              </w:rPr>
              <w:t>Dent</w:t>
            </w:r>
            <w:proofErr w:type="spellEnd"/>
            <w:r w:rsidRPr="00A01952">
              <w:rPr>
                <w:rFonts w:ascii="Times New Roman" w:eastAsia="Times New Roman" w:hAnsi="Times New Roman" w:cs="Times New Roman"/>
                <w:b/>
                <w:color w:val="000000"/>
                <w:sz w:val="14"/>
                <w:szCs w:val="14"/>
                <w:lang w:val="de-DE"/>
              </w:rPr>
              <w:t>)</w:t>
            </w:r>
          </w:p>
        </w:tc>
      </w:tr>
      <w:bookmarkEnd w:id="6"/>
      <w:tr w:rsidR="0010178A" w:rsidRPr="000E488A" w14:paraId="190A851A" w14:textId="77777777" w:rsidTr="00A01952">
        <w:trPr>
          <w:trHeight w:val="329"/>
        </w:trPr>
        <w:tc>
          <w:tcPr>
            <w:tcW w:w="879" w:type="dxa"/>
            <w:shd w:val="clear" w:color="auto" w:fill="auto"/>
            <w:noWrap/>
            <w:vAlign w:val="bottom"/>
            <w:hideMark/>
          </w:tcPr>
          <w:p w14:paraId="233F59A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P024</w:t>
            </w:r>
          </w:p>
        </w:tc>
        <w:tc>
          <w:tcPr>
            <w:tcW w:w="879" w:type="dxa"/>
            <w:shd w:val="clear" w:color="auto" w:fill="auto"/>
            <w:noWrap/>
            <w:vAlign w:val="bottom"/>
            <w:hideMark/>
          </w:tcPr>
          <w:p w14:paraId="506054E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1.10±0.10</w:t>
            </w:r>
          </w:p>
        </w:tc>
        <w:tc>
          <w:tcPr>
            <w:tcW w:w="879" w:type="dxa"/>
            <w:shd w:val="clear" w:color="auto" w:fill="auto"/>
            <w:noWrap/>
            <w:vAlign w:val="bottom"/>
            <w:hideMark/>
          </w:tcPr>
          <w:p w14:paraId="1AA71DC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3.36±0.44</w:t>
            </w:r>
          </w:p>
        </w:tc>
        <w:tc>
          <w:tcPr>
            <w:tcW w:w="879" w:type="dxa"/>
            <w:shd w:val="clear" w:color="auto" w:fill="auto"/>
            <w:noWrap/>
            <w:vAlign w:val="bottom"/>
            <w:hideMark/>
          </w:tcPr>
          <w:p w14:paraId="182F3E8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0.52±0.04</w:t>
            </w:r>
          </w:p>
        </w:tc>
        <w:tc>
          <w:tcPr>
            <w:tcW w:w="879" w:type="dxa"/>
            <w:shd w:val="clear" w:color="auto" w:fill="auto"/>
            <w:noWrap/>
            <w:vAlign w:val="bottom"/>
            <w:hideMark/>
          </w:tcPr>
          <w:p w14:paraId="677EA0F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0.96±0.25</w:t>
            </w:r>
          </w:p>
        </w:tc>
        <w:tc>
          <w:tcPr>
            <w:tcW w:w="879" w:type="dxa"/>
            <w:shd w:val="clear" w:color="auto" w:fill="auto"/>
            <w:noWrap/>
            <w:vAlign w:val="bottom"/>
            <w:hideMark/>
          </w:tcPr>
          <w:p w14:paraId="7FF1774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1.62±0.13</w:t>
            </w:r>
          </w:p>
        </w:tc>
        <w:tc>
          <w:tcPr>
            <w:tcW w:w="879" w:type="dxa"/>
            <w:shd w:val="clear" w:color="auto" w:fill="auto"/>
            <w:noWrap/>
            <w:vAlign w:val="bottom"/>
            <w:hideMark/>
          </w:tcPr>
          <w:p w14:paraId="6D7A837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4.32±0.65</w:t>
            </w:r>
          </w:p>
        </w:tc>
        <w:tc>
          <w:tcPr>
            <w:tcW w:w="879" w:type="dxa"/>
            <w:shd w:val="clear" w:color="auto" w:fill="auto"/>
            <w:noWrap/>
            <w:vAlign w:val="bottom"/>
            <w:hideMark/>
          </w:tcPr>
          <w:p w14:paraId="1012329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0.93±0.10</w:t>
            </w:r>
          </w:p>
        </w:tc>
        <w:tc>
          <w:tcPr>
            <w:tcW w:w="879" w:type="dxa"/>
            <w:shd w:val="clear" w:color="auto" w:fill="auto"/>
            <w:noWrap/>
            <w:vAlign w:val="bottom"/>
            <w:hideMark/>
          </w:tcPr>
          <w:p w14:paraId="252B93E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3.33±0.32</w:t>
            </w:r>
          </w:p>
        </w:tc>
        <w:tc>
          <w:tcPr>
            <w:tcW w:w="879" w:type="dxa"/>
            <w:shd w:val="clear" w:color="auto" w:fill="auto"/>
            <w:noWrap/>
            <w:vAlign w:val="bottom"/>
            <w:hideMark/>
          </w:tcPr>
          <w:p w14:paraId="13D62F4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1.00±0.10</w:t>
            </w:r>
          </w:p>
        </w:tc>
        <w:tc>
          <w:tcPr>
            <w:tcW w:w="879" w:type="dxa"/>
            <w:shd w:val="clear" w:color="auto" w:fill="auto"/>
            <w:noWrap/>
            <w:vAlign w:val="bottom"/>
            <w:hideMark/>
          </w:tcPr>
          <w:p w14:paraId="1AE19F2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11.45±2.40</w:t>
            </w:r>
          </w:p>
        </w:tc>
        <w:tc>
          <w:tcPr>
            <w:tcW w:w="879" w:type="dxa"/>
            <w:shd w:val="clear" w:color="auto" w:fill="auto"/>
            <w:noWrap/>
            <w:vAlign w:val="bottom"/>
            <w:hideMark/>
          </w:tcPr>
          <w:p w14:paraId="5CA255A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0.68±0.01</w:t>
            </w:r>
          </w:p>
        </w:tc>
        <w:tc>
          <w:tcPr>
            <w:tcW w:w="883" w:type="dxa"/>
            <w:shd w:val="clear" w:color="auto" w:fill="auto"/>
            <w:noWrap/>
            <w:vAlign w:val="bottom"/>
            <w:hideMark/>
          </w:tcPr>
          <w:p w14:paraId="5ABCEF5D"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1.58±0.15</w:t>
            </w:r>
          </w:p>
        </w:tc>
        <w:tc>
          <w:tcPr>
            <w:tcW w:w="879" w:type="dxa"/>
            <w:shd w:val="clear" w:color="auto" w:fill="auto"/>
            <w:noWrap/>
            <w:vAlign w:val="bottom"/>
            <w:hideMark/>
          </w:tcPr>
          <w:p w14:paraId="1D379AC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0.35±0.02</w:t>
            </w:r>
          </w:p>
        </w:tc>
        <w:tc>
          <w:tcPr>
            <w:tcW w:w="879" w:type="dxa"/>
            <w:shd w:val="clear" w:color="auto" w:fill="auto"/>
            <w:noWrap/>
            <w:vAlign w:val="bottom"/>
            <w:hideMark/>
          </w:tcPr>
          <w:p w14:paraId="79389B0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1.51±0.38</w:t>
            </w:r>
          </w:p>
        </w:tc>
        <w:tc>
          <w:tcPr>
            <w:tcW w:w="879" w:type="dxa"/>
            <w:shd w:val="clear" w:color="auto" w:fill="auto"/>
            <w:noWrap/>
            <w:vAlign w:val="bottom"/>
            <w:hideMark/>
          </w:tcPr>
          <w:p w14:paraId="0BA04F3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1.27±0.08</w:t>
            </w:r>
          </w:p>
        </w:tc>
        <w:tc>
          <w:tcPr>
            <w:tcW w:w="879" w:type="dxa"/>
            <w:shd w:val="clear" w:color="auto" w:fill="auto"/>
            <w:noWrap/>
            <w:vAlign w:val="bottom"/>
            <w:hideMark/>
          </w:tcPr>
          <w:p w14:paraId="200C75A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12.96±2.72</w:t>
            </w:r>
          </w:p>
        </w:tc>
      </w:tr>
      <w:tr w:rsidR="0010178A" w:rsidRPr="000E488A" w14:paraId="4A949F12" w14:textId="77777777" w:rsidTr="00A01952">
        <w:trPr>
          <w:trHeight w:val="329"/>
        </w:trPr>
        <w:tc>
          <w:tcPr>
            <w:tcW w:w="879" w:type="dxa"/>
            <w:shd w:val="clear" w:color="auto" w:fill="auto"/>
            <w:noWrap/>
            <w:vAlign w:val="bottom"/>
            <w:hideMark/>
          </w:tcPr>
          <w:p w14:paraId="43A0EC7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P040</w:t>
            </w:r>
          </w:p>
        </w:tc>
        <w:tc>
          <w:tcPr>
            <w:tcW w:w="879" w:type="dxa"/>
            <w:shd w:val="clear" w:color="auto" w:fill="auto"/>
            <w:noWrap/>
            <w:vAlign w:val="bottom"/>
            <w:hideMark/>
          </w:tcPr>
          <w:p w14:paraId="0F9C900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0.90±0.08</w:t>
            </w:r>
          </w:p>
        </w:tc>
        <w:tc>
          <w:tcPr>
            <w:tcW w:w="879" w:type="dxa"/>
            <w:shd w:val="clear" w:color="auto" w:fill="auto"/>
            <w:noWrap/>
            <w:vAlign w:val="bottom"/>
            <w:hideMark/>
          </w:tcPr>
          <w:p w14:paraId="044D837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1.83±0.05</w:t>
            </w:r>
          </w:p>
        </w:tc>
        <w:tc>
          <w:tcPr>
            <w:tcW w:w="879" w:type="dxa"/>
            <w:shd w:val="clear" w:color="auto" w:fill="auto"/>
            <w:noWrap/>
            <w:vAlign w:val="bottom"/>
            <w:hideMark/>
          </w:tcPr>
          <w:p w14:paraId="2CB8D41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0.82±0.09</w:t>
            </w:r>
          </w:p>
        </w:tc>
        <w:tc>
          <w:tcPr>
            <w:tcW w:w="879" w:type="dxa"/>
            <w:shd w:val="clear" w:color="auto" w:fill="auto"/>
            <w:noWrap/>
            <w:vAlign w:val="bottom"/>
            <w:hideMark/>
          </w:tcPr>
          <w:p w14:paraId="49ADD6E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0.77±0.05</w:t>
            </w:r>
          </w:p>
        </w:tc>
        <w:tc>
          <w:tcPr>
            <w:tcW w:w="879" w:type="dxa"/>
            <w:shd w:val="clear" w:color="auto" w:fill="auto"/>
            <w:noWrap/>
            <w:vAlign w:val="bottom"/>
            <w:hideMark/>
          </w:tcPr>
          <w:p w14:paraId="2D1AB74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1.72±0.16</w:t>
            </w:r>
          </w:p>
        </w:tc>
        <w:tc>
          <w:tcPr>
            <w:tcW w:w="879" w:type="dxa"/>
            <w:shd w:val="clear" w:color="auto" w:fill="auto"/>
            <w:noWrap/>
            <w:vAlign w:val="bottom"/>
            <w:hideMark/>
          </w:tcPr>
          <w:p w14:paraId="74F7258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2.60±0.04</w:t>
            </w:r>
          </w:p>
        </w:tc>
        <w:tc>
          <w:tcPr>
            <w:tcW w:w="879" w:type="dxa"/>
            <w:shd w:val="clear" w:color="auto" w:fill="auto"/>
            <w:noWrap/>
            <w:vAlign w:val="bottom"/>
            <w:hideMark/>
          </w:tcPr>
          <w:p w14:paraId="4868292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1.46±0.10</w:t>
            </w:r>
          </w:p>
        </w:tc>
        <w:tc>
          <w:tcPr>
            <w:tcW w:w="879" w:type="dxa"/>
            <w:shd w:val="clear" w:color="auto" w:fill="auto"/>
            <w:noWrap/>
            <w:vAlign w:val="bottom"/>
            <w:hideMark/>
          </w:tcPr>
          <w:p w14:paraId="5EFF871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3.91±0.32</w:t>
            </w:r>
          </w:p>
        </w:tc>
        <w:tc>
          <w:tcPr>
            <w:tcW w:w="879" w:type="dxa"/>
            <w:shd w:val="clear" w:color="auto" w:fill="auto"/>
            <w:noWrap/>
            <w:vAlign w:val="bottom"/>
            <w:hideMark/>
          </w:tcPr>
          <w:p w14:paraId="0BEF94D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1.30±0.14</w:t>
            </w:r>
          </w:p>
        </w:tc>
        <w:tc>
          <w:tcPr>
            <w:tcW w:w="879" w:type="dxa"/>
            <w:shd w:val="clear" w:color="auto" w:fill="auto"/>
            <w:noWrap/>
            <w:vAlign w:val="bottom"/>
            <w:hideMark/>
          </w:tcPr>
          <w:p w14:paraId="012CE6A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7.21±0.73</w:t>
            </w:r>
          </w:p>
        </w:tc>
        <w:tc>
          <w:tcPr>
            <w:tcW w:w="879" w:type="dxa"/>
            <w:shd w:val="clear" w:color="auto" w:fill="auto"/>
            <w:noWrap/>
            <w:vAlign w:val="bottom"/>
            <w:hideMark/>
          </w:tcPr>
          <w:p w14:paraId="329853A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0.71±0.10</w:t>
            </w:r>
          </w:p>
        </w:tc>
        <w:tc>
          <w:tcPr>
            <w:tcW w:w="883" w:type="dxa"/>
            <w:shd w:val="clear" w:color="auto" w:fill="auto"/>
            <w:noWrap/>
            <w:vAlign w:val="bottom"/>
            <w:hideMark/>
          </w:tcPr>
          <w:p w14:paraId="18CE0B1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1.72±0.05</w:t>
            </w:r>
          </w:p>
        </w:tc>
        <w:tc>
          <w:tcPr>
            <w:tcW w:w="879" w:type="dxa"/>
            <w:shd w:val="clear" w:color="auto" w:fill="auto"/>
            <w:noWrap/>
            <w:vAlign w:val="bottom"/>
            <w:hideMark/>
          </w:tcPr>
          <w:p w14:paraId="338CDD3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0.58±0.10</w:t>
            </w:r>
          </w:p>
        </w:tc>
        <w:tc>
          <w:tcPr>
            <w:tcW w:w="879" w:type="dxa"/>
            <w:shd w:val="clear" w:color="auto" w:fill="auto"/>
            <w:noWrap/>
            <w:vAlign w:val="bottom"/>
            <w:hideMark/>
          </w:tcPr>
          <w:p w14:paraId="3E0E82D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1.33±0.10</w:t>
            </w:r>
          </w:p>
        </w:tc>
        <w:tc>
          <w:tcPr>
            <w:tcW w:w="879" w:type="dxa"/>
            <w:shd w:val="clear" w:color="auto" w:fill="auto"/>
            <w:noWrap/>
            <w:vAlign w:val="bottom"/>
            <w:hideMark/>
          </w:tcPr>
          <w:p w14:paraId="4DBE791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2.04±0.13</w:t>
            </w:r>
          </w:p>
        </w:tc>
        <w:tc>
          <w:tcPr>
            <w:tcW w:w="879" w:type="dxa"/>
            <w:shd w:val="clear" w:color="auto" w:fill="auto"/>
            <w:noWrap/>
            <w:vAlign w:val="bottom"/>
            <w:hideMark/>
          </w:tcPr>
          <w:p w14:paraId="1F3836A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8.54±0.63</w:t>
            </w:r>
          </w:p>
        </w:tc>
      </w:tr>
      <w:tr w:rsidR="0010178A" w:rsidRPr="000E488A" w14:paraId="0881CCCB" w14:textId="77777777" w:rsidTr="00A01952">
        <w:trPr>
          <w:trHeight w:val="329"/>
        </w:trPr>
        <w:tc>
          <w:tcPr>
            <w:tcW w:w="879" w:type="dxa"/>
            <w:shd w:val="clear" w:color="auto" w:fill="auto"/>
            <w:noWrap/>
            <w:vAlign w:val="bottom"/>
            <w:hideMark/>
          </w:tcPr>
          <w:p w14:paraId="42A7548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P330</w:t>
            </w:r>
          </w:p>
        </w:tc>
        <w:tc>
          <w:tcPr>
            <w:tcW w:w="879" w:type="dxa"/>
            <w:shd w:val="clear" w:color="auto" w:fill="auto"/>
            <w:noWrap/>
            <w:vAlign w:val="bottom"/>
            <w:hideMark/>
          </w:tcPr>
          <w:p w14:paraId="286364F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0.97±0.08</w:t>
            </w:r>
          </w:p>
        </w:tc>
        <w:tc>
          <w:tcPr>
            <w:tcW w:w="879" w:type="dxa"/>
            <w:shd w:val="clear" w:color="auto" w:fill="auto"/>
            <w:noWrap/>
            <w:vAlign w:val="bottom"/>
            <w:hideMark/>
          </w:tcPr>
          <w:p w14:paraId="0826077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2.02±0.14</w:t>
            </w:r>
          </w:p>
        </w:tc>
        <w:tc>
          <w:tcPr>
            <w:tcW w:w="879" w:type="dxa"/>
            <w:shd w:val="clear" w:color="auto" w:fill="auto"/>
            <w:noWrap/>
            <w:vAlign w:val="bottom"/>
            <w:hideMark/>
          </w:tcPr>
          <w:p w14:paraId="35FA2E7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0.50±0.03</w:t>
            </w:r>
          </w:p>
        </w:tc>
        <w:tc>
          <w:tcPr>
            <w:tcW w:w="879" w:type="dxa"/>
            <w:shd w:val="clear" w:color="auto" w:fill="auto"/>
            <w:noWrap/>
            <w:vAlign w:val="bottom"/>
            <w:hideMark/>
          </w:tcPr>
          <w:p w14:paraId="59D6305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0.60±0.05</w:t>
            </w:r>
          </w:p>
        </w:tc>
        <w:tc>
          <w:tcPr>
            <w:tcW w:w="879" w:type="dxa"/>
            <w:shd w:val="clear" w:color="auto" w:fill="auto"/>
            <w:noWrap/>
            <w:vAlign w:val="bottom"/>
            <w:hideMark/>
          </w:tcPr>
          <w:p w14:paraId="0909B65A"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1.47±0.10</w:t>
            </w:r>
          </w:p>
        </w:tc>
        <w:tc>
          <w:tcPr>
            <w:tcW w:w="879" w:type="dxa"/>
            <w:shd w:val="clear" w:color="auto" w:fill="auto"/>
            <w:noWrap/>
            <w:vAlign w:val="bottom"/>
            <w:hideMark/>
          </w:tcPr>
          <w:p w14:paraId="54A56360"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2.62±0.18</w:t>
            </w:r>
          </w:p>
        </w:tc>
        <w:tc>
          <w:tcPr>
            <w:tcW w:w="879" w:type="dxa"/>
            <w:shd w:val="clear" w:color="auto" w:fill="auto"/>
            <w:noWrap/>
            <w:vAlign w:val="bottom"/>
            <w:hideMark/>
          </w:tcPr>
          <w:p w14:paraId="67E23B0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1.25±0.09</w:t>
            </w:r>
          </w:p>
        </w:tc>
        <w:tc>
          <w:tcPr>
            <w:tcW w:w="879" w:type="dxa"/>
            <w:shd w:val="clear" w:color="auto" w:fill="auto"/>
            <w:noWrap/>
            <w:vAlign w:val="bottom"/>
            <w:hideMark/>
          </w:tcPr>
          <w:p w14:paraId="6D00787A"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3.93±0.17</w:t>
            </w:r>
          </w:p>
        </w:tc>
        <w:tc>
          <w:tcPr>
            <w:tcW w:w="879" w:type="dxa"/>
            <w:shd w:val="clear" w:color="auto" w:fill="auto"/>
            <w:noWrap/>
            <w:vAlign w:val="bottom"/>
            <w:hideMark/>
          </w:tcPr>
          <w:p w14:paraId="461ACBD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1.24±0.16</w:t>
            </w:r>
          </w:p>
        </w:tc>
        <w:tc>
          <w:tcPr>
            <w:tcW w:w="879" w:type="dxa"/>
            <w:shd w:val="clear" w:color="auto" w:fill="auto"/>
            <w:noWrap/>
            <w:vAlign w:val="bottom"/>
            <w:hideMark/>
          </w:tcPr>
          <w:p w14:paraId="0D0AEA2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7.97±0.75</w:t>
            </w:r>
          </w:p>
        </w:tc>
        <w:tc>
          <w:tcPr>
            <w:tcW w:w="879" w:type="dxa"/>
            <w:shd w:val="clear" w:color="auto" w:fill="auto"/>
            <w:noWrap/>
            <w:vAlign w:val="bottom"/>
            <w:hideMark/>
          </w:tcPr>
          <w:p w14:paraId="76C47A2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0.68±0.03</w:t>
            </w:r>
          </w:p>
        </w:tc>
        <w:tc>
          <w:tcPr>
            <w:tcW w:w="883" w:type="dxa"/>
            <w:shd w:val="clear" w:color="auto" w:fill="auto"/>
            <w:noWrap/>
            <w:vAlign w:val="bottom"/>
            <w:hideMark/>
          </w:tcPr>
          <w:p w14:paraId="6A8E4024"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1.68±0.06</w:t>
            </w:r>
          </w:p>
        </w:tc>
        <w:tc>
          <w:tcPr>
            <w:tcW w:w="879" w:type="dxa"/>
            <w:shd w:val="clear" w:color="auto" w:fill="auto"/>
            <w:noWrap/>
            <w:vAlign w:val="bottom"/>
            <w:hideMark/>
          </w:tcPr>
          <w:p w14:paraId="6E3FA48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0.34±0.04</w:t>
            </w:r>
          </w:p>
        </w:tc>
        <w:tc>
          <w:tcPr>
            <w:tcW w:w="879" w:type="dxa"/>
            <w:shd w:val="clear" w:color="auto" w:fill="auto"/>
            <w:noWrap/>
            <w:vAlign w:val="bottom"/>
            <w:hideMark/>
          </w:tcPr>
          <w:p w14:paraId="1A97CE2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1.01±0.10</w:t>
            </w:r>
          </w:p>
        </w:tc>
        <w:tc>
          <w:tcPr>
            <w:tcW w:w="879" w:type="dxa"/>
            <w:shd w:val="clear" w:color="auto" w:fill="auto"/>
            <w:noWrap/>
            <w:vAlign w:val="bottom"/>
            <w:hideMark/>
          </w:tcPr>
          <w:p w14:paraId="4CCB577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1.60±0.11</w:t>
            </w:r>
          </w:p>
        </w:tc>
        <w:tc>
          <w:tcPr>
            <w:tcW w:w="879" w:type="dxa"/>
            <w:shd w:val="clear" w:color="auto" w:fill="auto"/>
            <w:noWrap/>
            <w:vAlign w:val="bottom"/>
            <w:hideMark/>
          </w:tcPr>
          <w:p w14:paraId="2FE893F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8.98±0.82</w:t>
            </w:r>
          </w:p>
        </w:tc>
      </w:tr>
      <w:tr w:rsidR="0010178A" w:rsidRPr="000E488A" w14:paraId="25458761" w14:textId="77777777" w:rsidTr="00A01952">
        <w:trPr>
          <w:trHeight w:val="329"/>
        </w:trPr>
        <w:tc>
          <w:tcPr>
            <w:tcW w:w="879" w:type="dxa"/>
            <w:shd w:val="clear" w:color="auto" w:fill="auto"/>
            <w:noWrap/>
            <w:vAlign w:val="bottom"/>
            <w:hideMark/>
          </w:tcPr>
          <w:p w14:paraId="769A3B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P415</w:t>
            </w:r>
          </w:p>
        </w:tc>
        <w:tc>
          <w:tcPr>
            <w:tcW w:w="879" w:type="dxa"/>
            <w:shd w:val="clear" w:color="auto" w:fill="auto"/>
            <w:noWrap/>
            <w:vAlign w:val="bottom"/>
            <w:hideMark/>
          </w:tcPr>
          <w:p w14:paraId="15ED2AB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1.67±0.17</w:t>
            </w:r>
          </w:p>
        </w:tc>
        <w:tc>
          <w:tcPr>
            <w:tcW w:w="879" w:type="dxa"/>
            <w:shd w:val="clear" w:color="auto" w:fill="auto"/>
            <w:noWrap/>
            <w:vAlign w:val="bottom"/>
            <w:hideMark/>
          </w:tcPr>
          <w:p w14:paraId="468D332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3.50±0.35</w:t>
            </w:r>
          </w:p>
        </w:tc>
        <w:tc>
          <w:tcPr>
            <w:tcW w:w="879" w:type="dxa"/>
            <w:shd w:val="clear" w:color="auto" w:fill="auto"/>
            <w:noWrap/>
            <w:vAlign w:val="bottom"/>
            <w:hideMark/>
          </w:tcPr>
          <w:p w14:paraId="31F05C9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1.01±0.08</w:t>
            </w:r>
          </w:p>
        </w:tc>
        <w:tc>
          <w:tcPr>
            <w:tcW w:w="879" w:type="dxa"/>
            <w:shd w:val="clear" w:color="auto" w:fill="auto"/>
            <w:noWrap/>
            <w:vAlign w:val="bottom"/>
            <w:hideMark/>
          </w:tcPr>
          <w:p w14:paraId="6D1D35F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1.14±0.15</w:t>
            </w:r>
          </w:p>
        </w:tc>
        <w:tc>
          <w:tcPr>
            <w:tcW w:w="879" w:type="dxa"/>
            <w:shd w:val="clear" w:color="auto" w:fill="auto"/>
            <w:noWrap/>
            <w:vAlign w:val="bottom"/>
            <w:hideMark/>
          </w:tcPr>
          <w:p w14:paraId="14AC4383"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2.69±0.24</w:t>
            </w:r>
          </w:p>
        </w:tc>
        <w:tc>
          <w:tcPr>
            <w:tcW w:w="879" w:type="dxa"/>
            <w:shd w:val="clear" w:color="auto" w:fill="auto"/>
            <w:noWrap/>
            <w:vAlign w:val="bottom"/>
            <w:hideMark/>
          </w:tcPr>
          <w:p w14:paraId="2FA6B8F4"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4.63±0.50</w:t>
            </w:r>
          </w:p>
        </w:tc>
        <w:tc>
          <w:tcPr>
            <w:tcW w:w="879" w:type="dxa"/>
            <w:shd w:val="clear" w:color="auto" w:fill="auto"/>
            <w:noWrap/>
            <w:vAlign w:val="bottom"/>
            <w:hideMark/>
          </w:tcPr>
          <w:p w14:paraId="2A12439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1.17±0.05</w:t>
            </w:r>
          </w:p>
        </w:tc>
        <w:tc>
          <w:tcPr>
            <w:tcW w:w="879" w:type="dxa"/>
            <w:shd w:val="clear" w:color="auto" w:fill="auto"/>
            <w:noWrap/>
            <w:vAlign w:val="bottom"/>
            <w:hideMark/>
          </w:tcPr>
          <w:p w14:paraId="19B8586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4.12±0.35</w:t>
            </w:r>
          </w:p>
        </w:tc>
        <w:tc>
          <w:tcPr>
            <w:tcW w:w="879" w:type="dxa"/>
            <w:shd w:val="clear" w:color="auto" w:fill="auto"/>
            <w:noWrap/>
            <w:vAlign w:val="bottom"/>
            <w:hideMark/>
          </w:tcPr>
          <w:p w14:paraId="5024C2C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1.96±0.22</w:t>
            </w:r>
          </w:p>
        </w:tc>
        <w:tc>
          <w:tcPr>
            <w:tcW w:w="879" w:type="dxa"/>
            <w:shd w:val="clear" w:color="auto" w:fill="auto"/>
            <w:noWrap/>
            <w:vAlign w:val="bottom"/>
            <w:hideMark/>
          </w:tcPr>
          <w:p w14:paraId="2D52530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14.04±0.96</w:t>
            </w:r>
          </w:p>
        </w:tc>
        <w:tc>
          <w:tcPr>
            <w:tcW w:w="879" w:type="dxa"/>
            <w:shd w:val="clear" w:color="auto" w:fill="auto"/>
            <w:noWrap/>
            <w:vAlign w:val="bottom"/>
            <w:hideMark/>
          </w:tcPr>
          <w:p w14:paraId="4A48B0A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0.58±0.03</w:t>
            </w:r>
          </w:p>
        </w:tc>
        <w:tc>
          <w:tcPr>
            <w:tcW w:w="883" w:type="dxa"/>
            <w:shd w:val="clear" w:color="auto" w:fill="auto"/>
            <w:noWrap/>
            <w:vAlign w:val="bottom"/>
            <w:hideMark/>
          </w:tcPr>
          <w:p w14:paraId="61ADC07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1.75±0.04</w:t>
            </w:r>
          </w:p>
        </w:tc>
        <w:tc>
          <w:tcPr>
            <w:tcW w:w="879" w:type="dxa"/>
            <w:shd w:val="clear" w:color="auto" w:fill="auto"/>
            <w:noWrap/>
            <w:vAlign w:val="bottom"/>
            <w:hideMark/>
          </w:tcPr>
          <w:p w14:paraId="61BDB89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0.59±0.04</w:t>
            </w:r>
          </w:p>
        </w:tc>
        <w:tc>
          <w:tcPr>
            <w:tcW w:w="879" w:type="dxa"/>
            <w:shd w:val="clear" w:color="auto" w:fill="auto"/>
            <w:noWrap/>
            <w:vAlign w:val="bottom"/>
            <w:hideMark/>
          </w:tcPr>
          <w:p w14:paraId="465EB85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1.99±0.28</w:t>
            </w:r>
          </w:p>
        </w:tc>
        <w:tc>
          <w:tcPr>
            <w:tcW w:w="879" w:type="dxa"/>
            <w:shd w:val="clear" w:color="auto" w:fill="auto"/>
            <w:noWrap/>
            <w:vAlign w:val="bottom"/>
            <w:hideMark/>
          </w:tcPr>
          <w:p w14:paraId="3AD2D2B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1.75±0.07</w:t>
            </w:r>
          </w:p>
        </w:tc>
        <w:tc>
          <w:tcPr>
            <w:tcW w:w="879" w:type="dxa"/>
            <w:shd w:val="clear" w:color="auto" w:fill="auto"/>
            <w:noWrap/>
            <w:vAlign w:val="bottom"/>
            <w:hideMark/>
          </w:tcPr>
          <w:p w14:paraId="44EBCDD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16.02±1.18</w:t>
            </w:r>
          </w:p>
        </w:tc>
      </w:tr>
      <w:tr w:rsidR="0010178A" w:rsidRPr="000E488A" w14:paraId="42B0CFE6" w14:textId="77777777" w:rsidTr="00A01952">
        <w:trPr>
          <w:trHeight w:val="329"/>
        </w:trPr>
        <w:tc>
          <w:tcPr>
            <w:tcW w:w="879" w:type="dxa"/>
            <w:shd w:val="clear" w:color="auto" w:fill="auto"/>
            <w:noWrap/>
            <w:vAlign w:val="bottom"/>
            <w:hideMark/>
          </w:tcPr>
          <w:p w14:paraId="776763E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S072</w:t>
            </w:r>
          </w:p>
        </w:tc>
        <w:tc>
          <w:tcPr>
            <w:tcW w:w="879" w:type="dxa"/>
            <w:shd w:val="clear" w:color="auto" w:fill="auto"/>
            <w:noWrap/>
            <w:vAlign w:val="bottom"/>
            <w:hideMark/>
          </w:tcPr>
          <w:p w14:paraId="546FD88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1.10±0.29</w:t>
            </w:r>
          </w:p>
        </w:tc>
        <w:tc>
          <w:tcPr>
            <w:tcW w:w="879" w:type="dxa"/>
            <w:shd w:val="clear" w:color="auto" w:fill="auto"/>
            <w:noWrap/>
            <w:vAlign w:val="bottom"/>
            <w:hideMark/>
          </w:tcPr>
          <w:p w14:paraId="61D27D9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1.34±0.28</w:t>
            </w:r>
          </w:p>
        </w:tc>
        <w:tc>
          <w:tcPr>
            <w:tcW w:w="879" w:type="dxa"/>
            <w:shd w:val="clear" w:color="auto" w:fill="auto"/>
            <w:noWrap/>
            <w:vAlign w:val="bottom"/>
            <w:hideMark/>
          </w:tcPr>
          <w:p w14:paraId="6329262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0.52±0.11</w:t>
            </w:r>
          </w:p>
        </w:tc>
        <w:tc>
          <w:tcPr>
            <w:tcW w:w="879" w:type="dxa"/>
            <w:shd w:val="clear" w:color="auto" w:fill="auto"/>
            <w:noWrap/>
            <w:vAlign w:val="bottom"/>
            <w:hideMark/>
          </w:tcPr>
          <w:p w14:paraId="3CA9A2A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0.49±0.08</w:t>
            </w:r>
          </w:p>
        </w:tc>
        <w:tc>
          <w:tcPr>
            <w:tcW w:w="879" w:type="dxa"/>
            <w:shd w:val="clear" w:color="auto" w:fill="auto"/>
            <w:noWrap/>
            <w:vAlign w:val="bottom"/>
            <w:hideMark/>
          </w:tcPr>
          <w:p w14:paraId="52D0A2A6"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1.62±0.40</w:t>
            </w:r>
          </w:p>
        </w:tc>
        <w:tc>
          <w:tcPr>
            <w:tcW w:w="879" w:type="dxa"/>
            <w:shd w:val="clear" w:color="auto" w:fill="auto"/>
            <w:noWrap/>
            <w:vAlign w:val="bottom"/>
            <w:hideMark/>
          </w:tcPr>
          <w:p w14:paraId="28FCA1E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1.83±0.36</w:t>
            </w:r>
          </w:p>
        </w:tc>
        <w:tc>
          <w:tcPr>
            <w:tcW w:w="879" w:type="dxa"/>
            <w:shd w:val="clear" w:color="auto" w:fill="auto"/>
            <w:noWrap/>
            <w:vAlign w:val="bottom"/>
            <w:hideMark/>
          </w:tcPr>
          <w:p w14:paraId="7EDD095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1.60±0.13</w:t>
            </w:r>
          </w:p>
        </w:tc>
        <w:tc>
          <w:tcPr>
            <w:tcW w:w="879" w:type="dxa"/>
            <w:shd w:val="clear" w:color="auto" w:fill="auto"/>
            <w:noWrap/>
            <w:vAlign w:val="bottom"/>
            <w:hideMark/>
          </w:tcPr>
          <w:p w14:paraId="00BB4AD0"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5.20±0.44</w:t>
            </w:r>
          </w:p>
        </w:tc>
        <w:tc>
          <w:tcPr>
            <w:tcW w:w="879" w:type="dxa"/>
            <w:shd w:val="clear" w:color="auto" w:fill="auto"/>
            <w:noWrap/>
            <w:vAlign w:val="bottom"/>
            <w:hideMark/>
          </w:tcPr>
          <w:p w14:paraId="2C31ADB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1.68±0.33</w:t>
            </w:r>
          </w:p>
        </w:tc>
        <w:tc>
          <w:tcPr>
            <w:tcW w:w="879" w:type="dxa"/>
            <w:shd w:val="clear" w:color="auto" w:fill="auto"/>
            <w:noWrap/>
            <w:vAlign w:val="bottom"/>
            <w:hideMark/>
          </w:tcPr>
          <w:p w14:paraId="08E1CFA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6.56±1.05</w:t>
            </w:r>
          </w:p>
        </w:tc>
        <w:tc>
          <w:tcPr>
            <w:tcW w:w="879" w:type="dxa"/>
            <w:shd w:val="clear" w:color="auto" w:fill="auto"/>
            <w:noWrap/>
            <w:vAlign w:val="bottom"/>
            <w:hideMark/>
          </w:tcPr>
          <w:p w14:paraId="59E8D36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0.62±0.03</w:t>
            </w:r>
          </w:p>
        </w:tc>
        <w:tc>
          <w:tcPr>
            <w:tcW w:w="883" w:type="dxa"/>
            <w:shd w:val="clear" w:color="auto" w:fill="auto"/>
            <w:noWrap/>
            <w:vAlign w:val="bottom"/>
            <w:hideMark/>
          </w:tcPr>
          <w:p w14:paraId="540438A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1.34±0.02</w:t>
            </w:r>
          </w:p>
        </w:tc>
        <w:tc>
          <w:tcPr>
            <w:tcW w:w="879" w:type="dxa"/>
            <w:shd w:val="clear" w:color="auto" w:fill="auto"/>
            <w:noWrap/>
            <w:vAlign w:val="bottom"/>
            <w:hideMark/>
          </w:tcPr>
          <w:p w14:paraId="40FD5ED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0.31±0.05</w:t>
            </w:r>
          </w:p>
        </w:tc>
        <w:tc>
          <w:tcPr>
            <w:tcW w:w="879" w:type="dxa"/>
            <w:shd w:val="clear" w:color="auto" w:fill="auto"/>
            <w:noWrap/>
            <w:vAlign w:val="bottom"/>
            <w:hideMark/>
          </w:tcPr>
          <w:p w14:paraId="532C3C97"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0.65±0.11</w:t>
            </w:r>
          </w:p>
        </w:tc>
        <w:tc>
          <w:tcPr>
            <w:tcW w:w="879" w:type="dxa"/>
            <w:shd w:val="clear" w:color="auto" w:fill="auto"/>
            <w:noWrap/>
            <w:vAlign w:val="bottom"/>
            <w:hideMark/>
          </w:tcPr>
          <w:p w14:paraId="631D489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1.92±0.12</w:t>
            </w:r>
          </w:p>
        </w:tc>
        <w:tc>
          <w:tcPr>
            <w:tcW w:w="879" w:type="dxa"/>
            <w:shd w:val="clear" w:color="auto" w:fill="auto"/>
            <w:noWrap/>
            <w:vAlign w:val="bottom"/>
            <w:hideMark/>
          </w:tcPr>
          <w:p w14:paraId="7575C91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7.21±1.15</w:t>
            </w:r>
          </w:p>
        </w:tc>
      </w:tr>
      <w:tr w:rsidR="0010178A" w:rsidRPr="000E488A" w14:paraId="4CBF617D" w14:textId="77777777" w:rsidTr="00A01952">
        <w:trPr>
          <w:trHeight w:val="329"/>
        </w:trPr>
        <w:tc>
          <w:tcPr>
            <w:tcW w:w="879" w:type="dxa"/>
            <w:shd w:val="clear" w:color="auto" w:fill="auto"/>
            <w:noWrap/>
            <w:vAlign w:val="bottom"/>
            <w:hideMark/>
          </w:tcPr>
          <w:p w14:paraId="1424824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VD03</w:t>
            </w:r>
          </w:p>
        </w:tc>
        <w:tc>
          <w:tcPr>
            <w:tcW w:w="879" w:type="dxa"/>
            <w:shd w:val="clear" w:color="auto" w:fill="auto"/>
            <w:noWrap/>
            <w:vAlign w:val="bottom"/>
            <w:hideMark/>
          </w:tcPr>
          <w:p w14:paraId="57A76BF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1.07±0.09</w:t>
            </w:r>
          </w:p>
        </w:tc>
        <w:tc>
          <w:tcPr>
            <w:tcW w:w="879" w:type="dxa"/>
            <w:shd w:val="clear" w:color="auto" w:fill="auto"/>
            <w:noWrap/>
            <w:vAlign w:val="bottom"/>
            <w:hideMark/>
          </w:tcPr>
          <w:p w14:paraId="4CE67C3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1.27±0.23</w:t>
            </w:r>
          </w:p>
        </w:tc>
        <w:tc>
          <w:tcPr>
            <w:tcW w:w="879" w:type="dxa"/>
            <w:shd w:val="clear" w:color="auto" w:fill="auto"/>
            <w:noWrap/>
            <w:vAlign w:val="bottom"/>
            <w:hideMark/>
          </w:tcPr>
          <w:p w14:paraId="4138F3E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0.50±0.03</w:t>
            </w:r>
          </w:p>
        </w:tc>
        <w:tc>
          <w:tcPr>
            <w:tcW w:w="879" w:type="dxa"/>
            <w:shd w:val="clear" w:color="auto" w:fill="auto"/>
            <w:noWrap/>
            <w:vAlign w:val="bottom"/>
            <w:hideMark/>
          </w:tcPr>
          <w:p w14:paraId="40F179D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0.33±0.07</w:t>
            </w:r>
          </w:p>
        </w:tc>
        <w:tc>
          <w:tcPr>
            <w:tcW w:w="879" w:type="dxa"/>
            <w:shd w:val="clear" w:color="auto" w:fill="auto"/>
            <w:noWrap/>
            <w:vAlign w:val="bottom"/>
            <w:hideMark/>
          </w:tcPr>
          <w:p w14:paraId="0ADB6122"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1.57±0.11</w:t>
            </w:r>
          </w:p>
        </w:tc>
        <w:tc>
          <w:tcPr>
            <w:tcW w:w="879" w:type="dxa"/>
            <w:shd w:val="clear" w:color="auto" w:fill="auto"/>
            <w:noWrap/>
            <w:vAlign w:val="bottom"/>
            <w:hideMark/>
          </w:tcPr>
          <w:p w14:paraId="1D2A01C9"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1.64±0.30</w:t>
            </w:r>
          </w:p>
        </w:tc>
        <w:tc>
          <w:tcPr>
            <w:tcW w:w="879" w:type="dxa"/>
            <w:shd w:val="clear" w:color="auto" w:fill="auto"/>
            <w:noWrap/>
            <w:vAlign w:val="bottom"/>
            <w:hideMark/>
          </w:tcPr>
          <w:p w14:paraId="6F934AD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1.45±0.04</w:t>
            </w:r>
          </w:p>
        </w:tc>
        <w:tc>
          <w:tcPr>
            <w:tcW w:w="879" w:type="dxa"/>
            <w:shd w:val="clear" w:color="auto" w:fill="auto"/>
            <w:noWrap/>
            <w:vAlign w:val="bottom"/>
            <w:hideMark/>
          </w:tcPr>
          <w:p w14:paraId="00AB1D9C"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5.51±0.42</w:t>
            </w:r>
          </w:p>
        </w:tc>
        <w:tc>
          <w:tcPr>
            <w:tcW w:w="879" w:type="dxa"/>
            <w:shd w:val="clear" w:color="auto" w:fill="auto"/>
            <w:noWrap/>
            <w:vAlign w:val="bottom"/>
            <w:hideMark/>
          </w:tcPr>
          <w:p w14:paraId="3F9B94C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1.54±0.11</w:t>
            </w:r>
          </w:p>
        </w:tc>
        <w:tc>
          <w:tcPr>
            <w:tcW w:w="879" w:type="dxa"/>
            <w:shd w:val="clear" w:color="auto" w:fill="auto"/>
            <w:noWrap/>
            <w:vAlign w:val="bottom"/>
            <w:hideMark/>
          </w:tcPr>
          <w:p w14:paraId="4EA69AF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6.71±0.74</w:t>
            </w:r>
          </w:p>
        </w:tc>
        <w:tc>
          <w:tcPr>
            <w:tcW w:w="879" w:type="dxa"/>
            <w:shd w:val="clear" w:color="auto" w:fill="auto"/>
            <w:noWrap/>
            <w:vAlign w:val="bottom"/>
            <w:hideMark/>
          </w:tcPr>
          <w:p w14:paraId="6893B56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0.63±0.03</w:t>
            </w:r>
          </w:p>
        </w:tc>
        <w:tc>
          <w:tcPr>
            <w:tcW w:w="883" w:type="dxa"/>
            <w:shd w:val="clear" w:color="auto" w:fill="auto"/>
            <w:noWrap/>
            <w:vAlign w:val="bottom"/>
            <w:hideMark/>
          </w:tcPr>
          <w:p w14:paraId="05A3B2D9"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1.86±0.08</w:t>
            </w:r>
          </w:p>
        </w:tc>
        <w:tc>
          <w:tcPr>
            <w:tcW w:w="879" w:type="dxa"/>
            <w:shd w:val="clear" w:color="auto" w:fill="auto"/>
            <w:noWrap/>
            <w:vAlign w:val="bottom"/>
            <w:hideMark/>
          </w:tcPr>
          <w:p w14:paraId="7410F4AA"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0.31±0.02</w:t>
            </w:r>
          </w:p>
        </w:tc>
        <w:tc>
          <w:tcPr>
            <w:tcW w:w="879" w:type="dxa"/>
            <w:shd w:val="clear" w:color="auto" w:fill="auto"/>
            <w:noWrap/>
            <w:vAlign w:val="bottom"/>
            <w:hideMark/>
          </w:tcPr>
          <w:p w14:paraId="498702B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0.69±0.13</w:t>
            </w:r>
          </w:p>
        </w:tc>
        <w:tc>
          <w:tcPr>
            <w:tcW w:w="879" w:type="dxa"/>
            <w:shd w:val="clear" w:color="auto" w:fill="auto"/>
            <w:noWrap/>
            <w:vAlign w:val="bottom"/>
            <w:hideMark/>
          </w:tcPr>
          <w:p w14:paraId="5B7EE73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1.76±0.04</w:t>
            </w:r>
          </w:p>
        </w:tc>
        <w:tc>
          <w:tcPr>
            <w:tcW w:w="879" w:type="dxa"/>
            <w:shd w:val="clear" w:color="auto" w:fill="auto"/>
            <w:noWrap/>
            <w:vAlign w:val="bottom"/>
            <w:hideMark/>
          </w:tcPr>
          <w:p w14:paraId="2E7800B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7.40±0.87</w:t>
            </w:r>
          </w:p>
        </w:tc>
      </w:tr>
      <w:tr w:rsidR="0010178A" w:rsidRPr="000E488A" w14:paraId="11E10F2D" w14:textId="77777777" w:rsidTr="00A01952">
        <w:trPr>
          <w:trHeight w:val="329"/>
        </w:trPr>
        <w:tc>
          <w:tcPr>
            <w:tcW w:w="14947" w:type="dxa"/>
            <w:gridSpan w:val="17"/>
            <w:shd w:val="clear" w:color="auto" w:fill="auto"/>
            <w:noWrap/>
            <w:vAlign w:val="bottom"/>
          </w:tcPr>
          <w:p w14:paraId="650BD46C" w14:textId="77777777" w:rsidR="000E488A" w:rsidRPr="00A01952" w:rsidRDefault="000E488A" w:rsidP="000218B4">
            <w:pPr>
              <w:widowControl/>
              <w:spacing w:after="0" w:line="240" w:lineRule="auto"/>
              <w:jc w:val="left"/>
              <w:rPr>
                <w:rFonts w:ascii="Times New Roman" w:eastAsia="Times New Roman" w:hAnsi="Times New Roman" w:cs="Times New Roman"/>
                <w:b/>
                <w:color w:val="000000"/>
                <w:sz w:val="14"/>
                <w:szCs w:val="14"/>
              </w:rPr>
            </w:pPr>
            <w:r w:rsidRPr="00A01952">
              <w:rPr>
                <w:rFonts w:ascii="Times New Roman" w:eastAsia="Times New Roman" w:hAnsi="Times New Roman" w:cs="Times New Roman"/>
                <w:b/>
                <w:color w:val="000000"/>
                <w:sz w:val="14"/>
                <w:szCs w:val="14"/>
              </w:rPr>
              <w:t>Hybrids crossed by elite flint and elite dent (Hybrid)</w:t>
            </w:r>
          </w:p>
        </w:tc>
      </w:tr>
      <w:tr w:rsidR="0010178A" w:rsidRPr="000E488A" w14:paraId="21E1D6F3" w14:textId="77777777" w:rsidTr="00A01952">
        <w:trPr>
          <w:trHeight w:val="329"/>
        </w:trPr>
        <w:tc>
          <w:tcPr>
            <w:tcW w:w="879" w:type="dxa"/>
            <w:shd w:val="clear" w:color="auto" w:fill="auto"/>
            <w:noWrap/>
            <w:vAlign w:val="bottom"/>
            <w:hideMark/>
          </w:tcPr>
          <w:p w14:paraId="020FDFF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P330×F047</w:t>
            </w:r>
          </w:p>
        </w:tc>
        <w:tc>
          <w:tcPr>
            <w:tcW w:w="879" w:type="dxa"/>
            <w:shd w:val="clear" w:color="auto" w:fill="auto"/>
            <w:noWrap/>
            <w:vAlign w:val="bottom"/>
            <w:hideMark/>
          </w:tcPr>
          <w:p w14:paraId="360F6CB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1.48±0.10</w:t>
            </w:r>
          </w:p>
        </w:tc>
        <w:tc>
          <w:tcPr>
            <w:tcW w:w="879" w:type="dxa"/>
            <w:shd w:val="clear" w:color="auto" w:fill="auto"/>
            <w:noWrap/>
            <w:vAlign w:val="bottom"/>
            <w:hideMark/>
          </w:tcPr>
          <w:p w14:paraId="08CB1AA8"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2.79±0.10</w:t>
            </w:r>
          </w:p>
        </w:tc>
        <w:tc>
          <w:tcPr>
            <w:tcW w:w="879" w:type="dxa"/>
            <w:shd w:val="clear" w:color="auto" w:fill="auto"/>
            <w:noWrap/>
            <w:vAlign w:val="bottom"/>
            <w:hideMark/>
          </w:tcPr>
          <w:p w14:paraId="72CA458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0.46±0.03</w:t>
            </w:r>
          </w:p>
        </w:tc>
        <w:tc>
          <w:tcPr>
            <w:tcW w:w="879" w:type="dxa"/>
            <w:shd w:val="clear" w:color="auto" w:fill="auto"/>
            <w:noWrap/>
            <w:vAlign w:val="bottom"/>
            <w:hideMark/>
          </w:tcPr>
          <w:p w14:paraId="54DACD4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0.59±0.03</w:t>
            </w:r>
          </w:p>
        </w:tc>
        <w:tc>
          <w:tcPr>
            <w:tcW w:w="879" w:type="dxa"/>
            <w:shd w:val="clear" w:color="auto" w:fill="auto"/>
            <w:noWrap/>
            <w:vAlign w:val="bottom"/>
            <w:hideMark/>
          </w:tcPr>
          <w:p w14:paraId="6901BFE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1.94±0.12</w:t>
            </w:r>
          </w:p>
        </w:tc>
        <w:tc>
          <w:tcPr>
            <w:tcW w:w="879" w:type="dxa"/>
            <w:shd w:val="clear" w:color="auto" w:fill="auto"/>
            <w:noWrap/>
            <w:vAlign w:val="bottom"/>
            <w:hideMark/>
          </w:tcPr>
          <w:p w14:paraId="032D14E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3.38±0.12</w:t>
            </w:r>
          </w:p>
        </w:tc>
        <w:tc>
          <w:tcPr>
            <w:tcW w:w="879" w:type="dxa"/>
            <w:shd w:val="clear" w:color="auto" w:fill="auto"/>
            <w:noWrap/>
            <w:vAlign w:val="bottom"/>
            <w:hideMark/>
          </w:tcPr>
          <w:p w14:paraId="7388D7E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1.11±0.08</w:t>
            </w:r>
          </w:p>
        </w:tc>
        <w:tc>
          <w:tcPr>
            <w:tcW w:w="879" w:type="dxa"/>
            <w:shd w:val="clear" w:color="auto" w:fill="auto"/>
            <w:noWrap/>
            <w:vAlign w:val="bottom"/>
            <w:hideMark/>
          </w:tcPr>
          <w:p w14:paraId="63CEE8B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3.90±0.12</w:t>
            </w:r>
          </w:p>
        </w:tc>
        <w:tc>
          <w:tcPr>
            <w:tcW w:w="879" w:type="dxa"/>
            <w:shd w:val="clear" w:color="auto" w:fill="auto"/>
            <w:noWrap/>
            <w:vAlign w:val="bottom"/>
            <w:hideMark/>
          </w:tcPr>
          <w:p w14:paraId="13C3CAA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1.63±0.12</w:t>
            </w:r>
          </w:p>
        </w:tc>
        <w:tc>
          <w:tcPr>
            <w:tcW w:w="879" w:type="dxa"/>
            <w:shd w:val="clear" w:color="auto" w:fill="auto"/>
            <w:noWrap/>
            <w:vAlign w:val="bottom"/>
            <w:hideMark/>
          </w:tcPr>
          <w:p w14:paraId="5942CF7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10.92±0.61</w:t>
            </w:r>
          </w:p>
        </w:tc>
        <w:tc>
          <w:tcPr>
            <w:tcW w:w="879" w:type="dxa"/>
            <w:shd w:val="clear" w:color="auto" w:fill="auto"/>
            <w:noWrap/>
            <w:vAlign w:val="bottom"/>
            <w:hideMark/>
          </w:tcPr>
          <w:p w14:paraId="731D33A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0.68±0.03</w:t>
            </w:r>
          </w:p>
        </w:tc>
        <w:tc>
          <w:tcPr>
            <w:tcW w:w="879" w:type="dxa"/>
            <w:shd w:val="clear" w:color="auto" w:fill="auto"/>
            <w:noWrap/>
            <w:vAlign w:val="bottom"/>
            <w:hideMark/>
          </w:tcPr>
          <w:p w14:paraId="4252CB4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2.05±0.10</w:t>
            </w:r>
          </w:p>
        </w:tc>
        <w:tc>
          <w:tcPr>
            <w:tcW w:w="879" w:type="dxa"/>
            <w:shd w:val="clear" w:color="auto" w:fill="auto"/>
            <w:noWrap/>
            <w:vAlign w:val="bottom"/>
            <w:hideMark/>
          </w:tcPr>
          <w:p w14:paraId="7D4D65B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0.31±0.02</w:t>
            </w:r>
          </w:p>
        </w:tc>
        <w:tc>
          <w:tcPr>
            <w:tcW w:w="879" w:type="dxa"/>
            <w:shd w:val="clear" w:color="auto" w:fill="auto"/>
            <w:noWrap/>
            <w:vAlign w:val="bottom"/>
            <w:hideMark/>
          </w:tcPr>
          <w:p w14:paraId="1D431DA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1.22±0.12</w:t>
            </w:r>
          </w:p>
        </w:tc>
        <w:tc>
          <w:tcPr>
            <w:tcW w:w="879" w:type="dxa"/>
            <w:shd w:val="clear" w:color="auto" w:fill="auto"/>
            <w:noWrap/>
            <w:vAlign w:val="bottom"/>
            <w:hideMark/>
          </w:tcPr>
          <w:p w14:paraId="32D56E4E"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1.43±0.08</w:t>
            </w:r>
          </w:p>
        </w:tc>
        <w:tc>
          <w:tcPr>
            <w:tcW w:w="879" w:type="dxa"/>
            <w:shd w:val="clear" w:color="auto" w:fill="auto"/>
            <w:noWrap/>
            <w:vAlign w:val="bottom"/>
            <w:hideMark/>
          </w:tcPr>
          <w:p w14:paraId="40F5699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12.14±0.67</w:t>
            </w:r>
          </w:p>
        </w:tc>
      </w:tr>
      <w:tr w:rsidR="0010178A" w:rsidRPr="000E488A" w14:paraId="4D36F24F" w14:textId="77777777" w:rsidTr="00A01952">
        <w:trPr>
          <w:trHeight w:val="329"/>
        </w:trPr>
        <w:tc>
          <w:tcPr>
            <w:tcW w:w="879" w:type="dxa"/>
            <w:shd w:val="clear" w:color="auto" w:fill="auto"/>
            <w:noWrap/>
            <w:vAlign w:val="bottom"/>
            <w:hideMark/>
          </w:tcPr>
          <w:p w14:paraId="6FFFE81D"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P330×F142</w:t>
            </w:r>
          </w:p>
        </w:tc>
        <w:tc>
          <w:tcPr>
            <w:tcW w:w="879" w:type="dxa"/>
            <w:shd w:val="clear" w:color="auto" w:fill="auto"/>
            <w:noWrap/>
            <w:vAlign w:val="bottom"/>
            <w:hideMark/>
          </w:tcPr>
          <w:p w14:paraId="47789772"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1.90±0.06</w:t>
            </w:r>
          </w:p>
        </w:tc>
        <w:tc>
          <w:tcPr>
            <w:tcW w:w="879" w:type="dxa"/>
            <w:shd w:val="clear" w:color="auto" w:fill="auto"/>
            <w:noWrap/>
            <w:vAlign w:val="bottom"/>
            <w:hideMark/>
          </w:tcPr>
          <w:p w14:paraId="7856D47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2.53±0.28</w:t>
            </w:r>
          </w:p>
        </w:tc>
        <w:tc>
          <w:tcPr>
            <w:tcW w:w="879" w:type="dxa"/>
            <w:shd w:val="clear" w:color="auto" w:fill="auto"/>
            <w:noWrap/>
            <w:vAlign w:val="bottom"/>
            <w:hideMark/>
          </w:tcPr>
          <w:p w14:paraId="3620DFB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0.47±0.04</w:t>
            </w:r>
          </w:p>
        </w:tc>
        <w:tc>
          <w:tcPr>
            <w:tcW w:w="879" w:type="dxa"/>
            <w:shd w:val="clear" w:color="auto" w:fill="auto"/>
            <w:noWrap/>
            <w:vAlign w:val="bottom"/>
            <w:hideMark/>
          </w:tcPr>
          <w:p w14:paraId="2632983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0.38±0.07</w:t>
            </w:r>
          </w:p>
        </w:tc>
        <w:tc>
          <w:tcPr>
            <w:tcW w:w="879" w:type="dxa"/>
            <w:shd w:val="clear" w:color="auto" w:fill="auto"/>
            <w:noWrap/>
            <w:vAlign w:val="bottom"/>
            <w:hideMark/>
          </w:tcPr>
          <w:p w14:paraId="7E05522F"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2.37±0.09</w:t>
            </w:r>
          </w:p>
        </w:tc>
        <w:tc>
          <w:tcPr>
            <w:tcW w:w="879" w:type="dxa"/>
            <w:shd w:val="clear" w:color="auto" w:fill="auto"/>
            <w:noWrap/>
            <w:vAlign w:val="bottom"/>
            <w:hideMark/>
          </w:tcPr>
          <w:p w14:paraId="2D2ED2B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2.92±0.34</w:t>
            </w:r>
          </w:p>
        </w:tc>
        <w:tc>
          <w:tcPr>
            <w:tcW w:w="879" w:type="dxa"/>
            <w:shd w:val="clear" w:color="auto" w:fill="auto"/>
            <w:noWrap/>
            <w:vAlign w:val="bottom"/>
            <w:hideMark/>
          </w:tcPr>
          <w:p w14:paraId="78571AE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1.05±0.05</w:t>
            </w:r>
          </w:p>
        </w:tc>
        <w:tc>
          <w:tcPr>
            <w:tcW w:w="879" w:type="dxa"/>
            <w:shd w:val="clear" w:color="auto" w:fill="auto"/>
            <w:noWrap/>
            <w:vAlign w:val="bottom"/>
            <w:hideMark/>
          </w:tcPr>
          <w:p w14:paraId="40B13C35"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4.70±0.63</w:t>
            </w:r>
          </w:p>
        </w:tc>
        <w:tc>
          <w:tcPr>
            <w:tcW w:w="879" w:type="dxa"/>
            <w:shd w:val="clear" w:color="auto" w:fill="auto"/>
            <w:noWrap/>
            <w:vAlign w:val="bottom"/>
            <w:hideMark/>
          </w:tcPr>
          <w:p w14:paraId="6A5FA0FB"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2.00±0.09</w:t>
            </w:r>
          </w:p>
        </w:tc>
        <w:tc>
          <w:tcPr>
            <w:tcW w:w="879" w:type="dxa"/>
            <w:shd w:val="clear" w:color="auto" w:fill="auto"/>
            <w:noWrap/>
            <w:vAlign w:val="bottom"/>
            <w:hideMark/>
          </w:tcPr>
          <w:p w14:paraId="71AFB451"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11.30±0.62</w:t>
            </w:r>
          </w:p>
        </w:tc>
        <w:tc>
          <w:tcPr>
            <w:tcW w:w="879" w:type="dxa"/>
            <w:shd w:val="clear" w:color="auto" w:fill="auto"/>
            <w:noWrap/>
            <w:vAlign w:val="bottom"/>
            <w:hideMark/>
          </w:tcPr>
          <w:p w14:paraId="7CA5804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0.65±0.02</w:t>
            </w:r>
          </w:p>
        </w:tc>
        <w:tc>
          <w:tcPr>
            <w:tcW w:w="879" w:type="dxa"/>
            <w:shd w:val="clear" w:color="auto" w:fill="auto"/>
            <w:noWrap/>
            <w:vAlign w:val="bottom"/>
            <w:hideMark/>
          </w:tcPr>
          <w:p w14:paraId="743749E8"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1.76±0.19</w:t>
            </w:r>
          </w:p>
        </w:tc>
        <w:tc>
          <w:tcPr>
            <w:tcW w:w="879" w:type="dxa"/>
            <w:shd w:val="clear" w:color="auto" w:fill="auto"/>
            <w:noWrap/>
            <w:vAlign w:val="bottom"/>
            <w:hideMark/>
          </w:tcPr>
          <w:p w14:paraId="081B3DF3"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0.31±0.03</w:t>
            </w:r>
          </w:p>
        </w:tc>
        <w:tc>
          <w:tcPr>
            <w:tcW w:w="879" w:type="dxa"/>
            <w:shd w:val="clear" w:color="auto" w:fill="auto"/>
            <w:noWrap/>
            <w:vAlign w:val="bottom"/>
            <w:hideMark/>
          </w:tcPr>
          <w:p w14:paraId="18243FB6"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0.63±0.08</w:t>
            </w:r>
          </w:p>
        </w:tc>
        <w:tc>
          <w:tcPr>
            <w:tcW w:w="879" w:type="dxa"/>
            <w:shd w:val="clear" w:color="auto" w:fill="auto"/>
            <w:noWrap/>
            <w:vAlign w:val="bottom"/>
            <w:hideMark/>
          </w:tcPr>
          <w:p w14:paraId="41ACF7F1"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1.36±0.05</w:t>
            </w:r>
          </w:p>
        </w:tc>
        <w:tc>
          <w:tcPr>
            <w:tcW w:w="879" w:type="dxa"/>
            <w:shd w:val="clear" w:color="auto" w:fill="auto"/>
            <w:noWrap/>
            <w:vAlign w:val="bottom"/>
            <w:hideMark/>
          </w:tcPr>
          <w:p w14:paraId="23B0B5B0"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11.93±0.66</w:t>
            </w:r>
          </w:p>
        </w:tc>
      </w:tr>
      <w:tr w:rsidR="0010178A" w:rsidRPr="000E488A" w14:paraId="139289EE" w14:textId="77777777" w:rsidTr="00A01952">
        <w:trPr>
          <w:trHeight w:val="329"/>
        </w:trPr>
        <w:tc>
          <w:tcPr>
            <w:tcW w:w="879" w:type="dxa"/>
            <w:shd w:val="clear" w:color="auto" w:fill="auto"/>
            <w:noWrap/>
            <w:vAlign w:val="bottom"/>
            <w:hideMark/>
          </w:tcPr>
          <w:p w14:paraId="4FFAA494"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P415×F142</w:t>
            </w:r>
          </w:p>
        </w:tc>
        <w:tc>
          <w:tcPr>
            <w:tcW w:w="879" w:type="dxa"/>
            <w:shd w:val="clear" w:color="auto" w:fill="auto"/>
            <w:noWrap/>
            <w:vAlign w:val="bottom"/>
            <w:hideMark/>
          </w:tcPr>
          <w:p w14:paraId="5D88A079"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1.48±0.07</w:t>
            </w:r>
          </w:p>
        </w:tc>
        <w:tc>
          <w:tcPr>
            <w:tcW w:w="879" w:type="dxa"/>
            <w:shd w:val="clear" w:color="auto" w:fill="auto"/>
            <w:noWrap/>
            <w:vAlign w:val="bottom"/>
            <w:hideMark/>
          </w:tcPr>
          <w:p w14:paraId="5D813293"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2.41±0.27</w:t>
            </w:r>
          </w:p>
        </w:tc>
        <w:tc>
          <w:tcPr>
            <w:tcW w:w="879" w:type="dxa"/>
            <w:shd w:val="clear" w:color="auto" w:fill="auto"/>
            <w:noWrap/>
            <w:vAlign w:val="bottom"/>
            <w:hideMark/>
          </w:tcPr>
          <w:p w14:paraId="407E0B7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0.59±0.02</w:t>
            </w:r>
          </w:p>
        </w:tc>
        <w:tc>
          <w:tcPr>
            <w:tcW w:w="879" w:type="dxa"/>
            <w:shd w:val="clear" w:color="auto" w:fill="auto"/>
            <w:noWrap/>
            <w:vAlign w:val="bottom"/>
            <w:hideMark/>
          </w:tcPr>
          <w:p w14:paraId="3E8ABAC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0.43±0.09</w:t>
            </w:r>
          </w:p>
        </w:tc>
        <w:tc>
          <w:tcPr>
            <w:tcW w:w="879" w:type="dxa"/>
            <w:shd w:val="clear" w:color="auto" w:fill="auto"/>
            <w:noWrap/>
            <w:vAlign w:val="bottom"/>
            <w:hideMark/>
          </w:tcPr>
          <w:p w14:paraId="6B2D6439"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2.07±0.07</w:t>
            </w:r>
          </w:p>
        </w:tc>
        <w:tc>
          <w:tcPr>
            <w:tcW w:w="879" w:type="dxa"/>
            <w:shd w:val="clear" w:color="auto" w:fill="auto"/>
            <w:noWrap/>
            <w:vAlign w:val="bottom"/>
            <w:hideMark/>
          </w:tcPr>
          <w:p w14:paraId="476AD46B" w14:textId="77777777" w:rsidR="000E488A" w:rsidRPr="00A01952" w:rsidRDefault="000E488A">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2.48±0.50</w:t>
            </w:r>
          </w:p>
        </w:tc>
        <w:tc>
          <w:tcPr>
            <w:tcW w:w="879" w:type="dxa"/>
            <w:shd w:val="clear" w:color="auto" w:fill="auto"/>
            <w:noWrap/>
            <w:vAlign w:val="bottom"/>
            <w:hideMark/>
          </w:tcPr>
          <w:p w14:paraId="6863F47F"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1.12±0.08</w:t>
            </w:r>
          </w:p>
        </w:tc>
        <w:tc>
          <w:tcPr>
            <w:tcW w:w="879" w:type="dxa"/>
            <w:shd w:val="clear" w:color="auto" w:fill="auto"/>
            <w:noWrap/>
            <w:vAlign w:val="bottom"/>
            <w:hideMark/>
          </w:tcPr>
          <w:p w14:paraId="5DA78DFE"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4.14±0.49</w:t>
            </w:r>
          </w:p>
        </w:tc>
        <w:tc>
          <w:tcPr>
            <w:tcW w:w="879" w:type="dxa"/>
            <w:shd w:val="clear" w:color="auto" w:fill="auto"/>
            <w:noWrap/>
            <w:vAlign w:val="bottom"/>
            <w:hideMark/>
          </w:tcPr>
          <w:p w14:paraId="7FFF2BA7"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1.63±0.09</w:t>
            </w:r>
          </w:p>
        </w:tc>
        <w:tc>
          <w:tcPr>
            <w:tcW w:w="879" w:type="dxa"/>
            <w:shd w:val="clear" w:color="auto" w:fill="auto"/>
            <w:noWrap/>
            <w:vAlign w:val="bottom"/>
            <w:hideMark/>
          </w:tcPr>
          <w:p w14:paraId="7B3A9276" w14:textId="77777777" w:rsidR="000E488A" w:rsidRPr="00A01952" w:rsidRDefault="000E488A" w:rsidP="000218B4">
            <w:pPr>
              <w:widowControl/>
              <w:spacing w:after="0" w:line="240" w:lineRule="auto"/>
              <w:jc w:val="center"/>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7.80±1.39</w:t>
            </w:r>
          </w:p>
        </w:tc>
        <w:tc>
          <w:tcPr>
            <w:tcW w:w="879" w:type="dxa"/>
            <w:shd w:val="clear" w:color="auto" w:fill="auto"/>
            <w:noWrap/>
            <w:vAlign w:val="bottom"/>
            <w:hideMark/>
          </w:tcPr>
          <w:p w14:paraId="1111AF2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0.64±0.03</w:t>
            </w:r>
          </w:p>
        </w:tc>
        <w:tc>
          <w:tcPr>
            <w:tcW w:w="879" w:type="dxa"/>
            <w:shd w:val="clear" w:color="auto" w:fill="auto"/>
            <w:noWrap/>
            <w:vAlign w:val="bottom"/>
            <w:hideMark/>
          </w:tcPr>
          <w:p w14:paraId="6E7A4A5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1.70±0.15</w:t>
            </w:r>
          </w:p>
        </w:tc>
        <w:tc>
          <w:tcPr>
            <w:tcW w:w="879" w:type="dxa"/>
            <w:shd w:val="clear" w:color="auto" w:fill="auto"/>
            <w:noWrap/>
            <w:vAlign w:val="bottom"/>
            <w:hideMark/>
          </w:tcPr>
          <w:p w14:paraId="64836C4F"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0.38±0.01</w:t>
            </w:r>
          </w:p>
        </w:tc>
        <w:tc>
          <w:tcPr>
            <w:tcW w:w="879" w:type="dxa"/>
            <w:shd w:val="clear" w:color="auto" w:fill="auto"/>
            <w:noWrap/>
            <w:vAlign w:val="bottom"/>
            <w:hideMark/>
          </w:tcPr>
          <w:p w14:paraId="20DEF83B"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0.72±0.15</w:t>
            </w:r>
          </w:p>
        </w:tc>
        <w:tc>
          <w:tcPr>
            <w:tcW w:w="879" w:type="dxa"/>
            <w:shd w:val="clear" w:color="auto" w:fill="auto"/>
            <w:noWrap/>
            <w:vAlign w:val="bottom"/>
            <w:hideMark/>
          </w:tcPr>
          <w:p w14:paraId="24E5A7A2"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1.49±0.07</w:t>
            </w:r>
          </w:p>
        </w:tc>
        <w:tc>
          <w:tcPr>
            <w:tcW w:w="879" w:type="dxa"/>
            <w:shd w:val="clear" w:color="auto" w:fill="auto"/>
            <w:noWrap/>
            <w:vAlign w:val="bottom"/>
            <w:hideMark/>
          </w:tcPr>
          <w:p w14:paraId="195CAE2C" w14:textId="77777777" w:rsidR="000E488A" w:rsidRPr="00A01952" w:rsidRDefault="000E488A" w:rsidP="000218B4">
            <w:pPr>
              <w:widowControl/>
              <w:spacing w:after="0" w:line="240" w:lineRule="auto"/>
              <w:jc w:val="left"/>
              <w:rPr>
                <w:rFonts w:ascii="Times New Roman" w:eastAsia="Times New Roman" w:hAnsi="Times New Roman" w:cs="Times New Roman"/>
                <w:color w:val="000000"/>
                <w:sz w:val="14"/>
                <w:szCs w:val="14"/>
              </w:rPr>
            </w:pPr>
            <w:r w:rsidRPr="00A01952">
              <w:rPr>
                <w:rFonts w:ascii="Times New Roman" w:eastAsia="Times New Roman" w:hAnsi="Times New Roman" w:cs="Times New Roman"/>
                <w:color w:val="000000"/>
                <w:sz w:val="14"/>
                <w:szCs w:val="14"/>
              </w:rPr>
              <w:t>8.52±1.51</w:t>
            </w:r>
          </w:p>
        </w:tc>
      </w:tr>
    </w:tbl>
    <w:p w14:paraId="1F8C42EB" w14:textId="77777777" w:rsidR="000E488A" w:rsidRPr="00B808E3" w:rsidRDefault="000E488A" w:rsidP="000E488A">
      <w:pPr>
        <w:widowControl/>
        <w:autoSpaceDE w:val="0"/>
        <w:autoSpaceDN w:val="0"/>
        <w:adjustRightInd w:val="0"/>
        <w:spacing w:after="0" w:line="240" w:lineRule="auto"/>
        <w:jc w:val="left"/>
        <w:rPr>
          <w:rFonts w:ascii="Times New Roman" w:hAnsi="Times New Roman" w:cs="Times New Roman"/>
          <w:b/>
        </w:rPr>
      </w:pPr>
    </w:p>
    <w:p w14:paraId="3A101903" w14:textId="77777777" w:rsidR="00F31CB2" w:rsidRDefault="00F31CB2" w:rsidP="0080428E">
      <w:pPr>
        <w:rPr>
          <w:rFonts w:ascii="Times New Roman" w:hAnsi="Times New Roman" w:cs="Times New Roman"/>
          <w:b/>
          <w:sz w:val="21"/>
          <w:szCs w:val="21"/>
        </w:rPr>
        <w:sectPr w:rsidR="00F31CB2" w:rsidSect="00A01952">
          <w:pgSz w:w="16838" w:h="11906" w:orient="landscape"/>
          <w:pgMar w:top="1440" w:right="1440" w:bottom="1440" w:left="1440" w:header="851" w:footer="992" w:gutter="0"/>
          <w:cols w:space="425"/>
          <w:docGrid w:linePitch="360"/>
        </w:sectPr>
      </w:pPr>
    </w:p>
    <w:p w14:paraId="7F815A54" w14:textId="45DBBA11" w:rsidR="000C1986" w:rsidRDefault="000C1986" w:rsidP="000C1986">
      <w:pPr>
        <w:widowControl/>
        <w:spacing w:after="0" w:line="240" w:lineRule="auto"/>
        <w:rPr>
          <w:rFonts w:ascii="Times New Roman" w:eastAsia="Microsoft YaHei UI" w:hAnsi="Times New Roman" w:cs="Times New Roman"/>
        </w:rPr>
      </w:pPr>
      <w:r>
        <w:rPr>
          <w:rFonts w:ascii="Times New Roman" w:hAnsi="Times New Roman" w:cs="Times New Roman"/>
          <w:b/>
        </w:rPr>
        <w:lastRenderedPageBreak/>
        <w:t>Table S7</w:t>
      </w:r>
      <w:r>
        <w:rPr>
          <w:rFonts w:ascii="Times New Roman" w:hAnsi="Times New Roman" w:cs="Times New Roman"/>
        </w:rPr>
        <w:t xml:space="preserve"> </w:t>
      </w:r>
      <w:r>
        <w:rPr>
          <w:rFonts w:ascii="Times New Roman" w:eastAsia="TimesNewRomanPSMT" w:hAnsi="Times New Roman" w:cs="Times New Roman"/>
        </w:rPr>
        <w:t>C</w:t>
      </w:r>
      <w:r>
        <w:rPr>
          <w:rFonts w:ascii="Times New Roman" w:hAnsi="Times New Roman" w:cs="Times New Roman"/>
        </w:rPr>
        <w:t>orrelations b</w:t>
      </w:r>
      <w:r w:rsidR="007706E0">
        <w:rPr>
          <w:rFonts w:ascii="Times New Roman" w:hAnsi="Times New Roman" w:cs="Times New Roman"/>
        </w:rPr>
        <w:t>e</w:t>
      </w:r>
      <w:r>
        <w:rPr>
          <w:rFonts w:ascii="Times New Roman" w:hAnsi="Times New Roman" w:cs="Times New Roman"/>
        </w:rPr>
        <w:t>tween P status and TDW with P uptake and seed P content.</w:t>
      </w:r>
      <w:r w:rsidR="003B46B9">
        <w:rPr>
          <w:rFonts w:ascii="Times New Roman" w:hAnsi="Times New Roman" w:cs="Times New Roman"/>
        </w:rPr>
        <w:t xml:space="preserve"> </w:t>
      </w:r>
      <w:r>
        <w:rPr>
          <w:rFonts w:ascii="Times New Roman" w:hAnsi="Times New Roman" w:cs="Times New Roman"/>
        </w:rPr>
        <w:t xml:space="preserve"> </w:t>
      </w:r>
      <w:r>
        <w:rPr>
          <w:rFonts w:ascii="Times New Roman" w:eastAsia="Microsoft YaHei UI" w:hAnsi="Times New Roman" w:cs="Times New Roman"/>
        </w:rPr>
        <w:t xml:space="preserve">Significant correlations are marked with *, 0.01 ≤ </w:t>
      </w:r>
      <w:r>
        <w:rPr>
          <w:rFonts w:ascii="Times New Roman" w:eastAsia="Microsoft YaHei UI" w:hAnsi="Times New Roman" w:cs="Times New Roman"/>
          <w:i/>
        </w:rPr>
        <w:t xml:space="preserve">P </w:t>
      </w:r>
      <w:r>
        <w:rPr>
          <w:rFonts w:ascii="Times New Roman" w:eastAsia="Microsoft YaHei UI" w:hAnsi="Times New Roman" w:cs="Times New Roman"/>
        </w:rPr>
        <w:t xml:space="preserve">&lt; 0.05; **, 0.001 ≤ </w:t>
      </w:r>
      <w:r>
        <w:rPr>
          <w:rFonts w:ascii="Times New Roman" w:eastAsia="Microsoft YaHei UI" w:hAnsi="Times New Roman" w:cs="Times New Roman"/>
          <w:i/>
        </w:rPr>
        <w:t>P</w:t>
      </w:r>
      <w:r>
        <w:rPr>
          <w:rFonts w:ascii="Times New Roman" w:eastAsia="Microsoft YaHei UI" w:hAnsi="Times New Roman" w:cs="Times New Roman"/>
        </w:rPr>
        <w:t xml:space="preserve"> &lt; 0.01; ***, </w:t>
      </w:r>
      <w:r>
        <w:rPr>
          <w:rFonts w:ascii="Times New Roman" w:eastAsia="Microsoft YaHei UI" w:hAnsi="Times New Roman" w:cs="Times New Roman"/>
          <w:i/>
        </w:rPr>
        <w:t>P</w:t>
      </w:r>
      <w:r>
        <w:rPr>
          <w:rFonts w:ascii="Times New Roman" w:eastAsia="Microsoft YaHei UI" w:hAnsi="Times New Roman" w:cs="Times New Roman"/>
        </w:rPr>
        <w:t xml:space="preserve"> &lt;0.001.</w:t>
      </w:r>
    </w:p>
    <w:p w14:paraId="2073401A" w14:textId="77777777" w:rsidR="000C1986" w:rsidRDefault="000C1986" w:rsidP="000C1986">
      <w:pPr>
        <w:widowControl/>
        <w:spacing w:after="0" w:line="240" w:lineRule="auto"/>
        <w:rPr>
          <w:rFonts w:ascii="Times New Roman" w:hAnsi="Times New Roman" w:cs="Times New Roman"/>
        </w:rPr>
      </w:pPr>
    </w:p>
    <w:p w14:paraId="006EFB64" w14:textId="77777777" w:rsidR="000C1986" w:rsidRPr="00020A5E" w:rsidRDefault="000C1986" w:rsidP="000C1986">
      <w:pPr>
        <w:widowControl/>
        <w:spacing w:after="0" w:line="240" w:lineRule="auto"/>
        <w:rPr>
          <w:rFonts w:ascii="Times New Roman" w:hAnsi="Times New Roman" w:cs="Times New Roman"/>
        </w:rPr>
      </w:pPr>
    </w:p>
    <w:tbl>
      <w:tblPr>
        <w:tblStyle w:val="Style1"/>
        <w:tblpPr w:leftFromText="180" w:rightFromText="180" w:vertAnchor="text" w:horzAnchor="margin" w:tblpX="-436" w:tblpY="-3"/>
        <w:tblW w:w="9802" w:type="dxa"/>
        <w:tblLayout w:type="fixed"/>
        <w:tblLook w:val="0000" w:firstRow="0" w:lastRow="0" w:firstColumn="0" w:lastColumn="0" w:noHBand="0" w:noVBand="0"/>
      </w:tblPr>
      <w:tblGrid>
        <w:gridCol w:w="1276"/>
        <w:gridCol w:w="4582"/>
        <w:gridCol w:w="1893"/>
        <w:gridCol w:w="2051"/>
      </w:tblGrid>
      <w:tr w:rsidR="007706E0" w:rsidRPr="00B400B9" w14:paraId="078599BA" w14:textId="77777777" w:rsidTr="005A0B98">
        <w:trPr>
          <w:trHeight w:val="415"/>
        </w:trPr>
        <w:tc>
          <w:tcPr>
            <w:tcW w:w="1276" w:type="dxa"/>
            <w:tcBorders>
              <w:top w:val="single" w:sz="4" w:space="0" w:color="auto"/>
              <w:bottom w:val="single" w:sz="4" w:space="0" w:color="auto"/>
            </w:tcBorders>
          </w:tcPr>
          <w:p w14:paraId="3CAEEBEB"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r w:rsidRPr="00B400B9">
              <w:rPr>
                <w:rFonts w:ascii="Times New Roman" w:hAnsi="Times New Roman" w:cs="Times New Roman"/>
                <w:lang w:val="de-DE"/>
              </w:rPr>
              <w:t>Treatment</w:t>
            </w:r>
          </w:p>
        </w:tc>
        <w:tc>
          <w:tcPr>
            <w:tcW w:w="4582" w:type="dxa"/>
            <w:tcBorders>
              <w:top w:val="single" w:sz="4" w:space="0" w:color="auto"/>
              <w:bottom w:val="single" w:sz="4" w:space="0" w:color="auto"/>
            </w:tcBorders>
          </w:tcPr>
          <w:p w14:paraId="1D9D5FE1" w14:textId="32BEEF48" w:rsidR="000C1986" w:rsidRPr="00B400B9" w:rsidRDefault="00DD61A2"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P/</w:t>
            </w:r>
            <w:proofErr w:type="spellStart"/>
            <w:r>
              <w:rPr>
                <w:rFonts w:ascii="Times New Roman" w:hAnsi="Times New Roman" w:cs="Times New Roman"/>
                <w:lang w:val="de-DE"/>
              </w:rPr>
              <w:t>Biomass</w:t>
            </w:r>
            <w:proofErr w:type="spellEnd"/>
          </w:p>
        </w:tc>
        <w:tc>
          <w:tcPr>
            <w:tcW w:w="1893" w:type="dxa"/>
            <w:tcBorders>
              <w:top w:val="single" w:sz="4" w:space="0" w:color="auto"/>
              <w:bottom w:val="single" w:sz="4" w:space="0" w:color="auto"/>
            </w:tcBorders>
          </w:tcPr>
          <w:p w14:paraId="397400F2" w14:textId="77777777" w:rsidR="000C1986" w:rsidRPr="00B400B9" w:rsidRDefault="000C1986" w:rsidP="007706E0">
            <w:pPr>
              <w:autoSpaceDE w:val="0"/>
              <w:autoSpaceDN w:val="0"/>
              <w:adjustRightInd w:val="0"/>
              <w:spacing w:line="360" w:lineRule="auto"/>
              <w:jc w:val="left"/>
              <w:rPr>
                <w:rFonts w:ascii="Times New Roman" w:hAnsi="Times New Roman" w:cs="Times New Roman"/>
              </w:rPr>
            </w:pPr>
            <w:r>
              <w:rPr>
                <w:rFonts w:ascii="Times New Roman" w:hAnsi="Times New Roman" w:cs="Times New Roman"/>
              </w:rPr>
              <w:t>P uptake</w:t>
            </w:r>
          </w:p>
        </w:tc>
        <w:tc>
          <w:tcPr>
            <w:tcW w:w="2051" w:type="dxa"/>
            <w:tcBorders>
              <w:top w:val="single" w:sz="4" w:space="0" w:color="auto"/>
              <w:bottom w:val="single" w:sz="4" w:space="0" w:color="auto"/>
            </w:tcBorders>
          </w:tcPr>
          <w:p w14:paraId="32552552"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proofErr w:type="spellStart"/>
            <w:r w:rsidRPr="00B400B9">
              <w:rPr>
                <w:rFonts w:ascii="Times New Roman" w:hAnsi="Times New Roman" w:cs="Times New Roman"/>
                <w:lang w:val="de-DE"/>
              </w:rPr>
              <w:t>Seed</w:t>
            </w:r>
            <w:proofErr w:type="spellEnd"/>
            <w:r w:rsidRPr="00B400B9">
              <w:rPr>
                <w:rFonts w:ascii="Times New Roman" w:hAnsi="Times New Roman" w:cs="Times New Roman"/>
                <w:lang w:val="de-DE"/>
              </w:rPr>
              <w:t xml:space="preserve"> P</w:t>
            </w:r>
            <w:r>
              <w:rPr>
                <w:rFonts w:ascii="Times New Roman" w:hAnsi="Times New Roman" w:cs="Times New Roman"/>
                <w:lang w:val="de-DE"/>
              </w:rPr>
              <w:t xml:space="preserve"> </w:t>
            </w:r>
            <w:proofErr w:type="spellStart"/>
            <w:r>
              <w:rPr>
                <w:rFonts w:ascii="Times New Roman" w:hAnsi="Times New Roman" w:cs="Times New Roman"/>
                <w:lang w:val="de-DE"/>
              </w:rPr>
              <w:t>content</w:t>
            </w:r>
            <w:proofErr w:type="spellEnd"/>
          </w:p>
        </w:tc>
      </w:tr>
      <w:tr w:rsidR="007706E0" w:rsidRPr="00B400B9" w14:paraId="0EC48FB2" w14:textId="77777777" w:rsidTr="005A0B98">
        <w:tc>
          <w:tcPr>
            <w:tcW w:w="1276" w:type="dxa"/>
            <w:tcBorders>
              <w:top w:val="single" w:sz="4" w:space="0" w:color="auto"/>
            </w:tcBorders>
          </w:tcPr>
          <w:p w14:paraId="2B672D5E"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r w:rsidRPr="00B400B9">
              <w:rPr>
                <w:rFonts w:ascii="Times New Roman" w:hAnsi="Times New Roman" w:cs="Times New Roman"/>
                <w:lang w:val="de-DE"/>
              </w:rPr>
              <w:t>HP</w:t>
            </w:r>
          </w:p>
        </w:tc>
        <w:tc>
          <w:tcPr>
            <w:tcW w:w="4582" w:type="dxa"/>
            <w:tcBorders>
              <w:top w:val="single" w:sz="4" w:space="0" w:color="auto"/>
            </w:tcBorders>
          </w:tcPr>
          <w:p w14:paraId="30443CDA" w14:textId="137FB740" w:rsidR="000C1986" w:rsidRPr="00B400B9" w:rsidRDefault="007706E0" w:rsidP="005A0B98">
            <w:pPr>
              <w:widowControl/>
              <w:spacing w:after="160" w:line="259" w:lineRule="auto"/>
              <w:ind w:left="888" w:hanging="888"/>
              <w:jc w:val="left"/>
              <w:rPr>
                <w:rFonts w:ascii="Times New Roman" w:hAnsi="Times New Roman" w:cs="Times New Roman"/>
                <w:lang w:val="de-DE"/>
              </w:rPr>
            </w:pPr>
            <w:r w:rsidRPr="00B4660E">
              <w:rPr>
                <w:rFonts w:ascii="Times New Roman" w:eastAsia="Times New Roman" w:hAnsi="Times New Roman" w:cs="Times New Roman"/>
                <w:color w:val="000000"/>
              </w:rPr>
              <w:t>Total dry weight</w:t>
            </w:r>
            <w:r>
              <w:rPr>
                <w:rFonts w:ascii="Times New Roman" w:eastAsia="Times New Roman" w:hAnsi="Times New Roman" w:cs="Times New Roman"/>
                <w:color w:val="000000"/>
              </w:rPr>
              <w:t xml:space="preserve"> (TDW)</w:t>
            </w:r>
          </w:p>
        </w:tc>
        <w:tc>
          <w:tcPr>
            <w:tcW w:w="1893" w:type="dxa"/>
            <w:tcBorders>
              <w:top w:val="single" w:sz="4" w:space="0" w:color="auto"/>
            </w:tcBorders>
          </w:tcPr>
          <w:p w14:paraId="44DF3888" w14:textId="77777777" w:rsidR="000C1986" w:rsidRPr="00292217" w:rsidRDefault="000C1986"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0.94***</w:t>
            </w:r>
          </w:p>
        </w:tc>
        <w:tc>
          <w:tcPr>
            <w:tcW w:w="2051" w:type="dxa"/>
            <w:tcBorders>
              <w:top w:val="single" w:sz="4" w:space="0" w:color="auto"/>
            </w:tcBorders>
          </w:tcPr>
          <w:p w14:paraId="4288A23B" w14:textId="77777777" w:rsidR="000C1986" w:rsidRPr="00292217" w:rsidRDefault="000C1986"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0.36***</w:t>
            </w:r>
          </w:p>
        </w:tc>
      </w:tr>
      <w:tr w:rsidR="007706E0" w:rsidRPr="00B400B9" w14:paraId="7EBDB84A" w14:textId="77777777" w:rsidTr="005A0B98">
        <w:tc>
          <w:tcPr>
            <w:tcW w:w="1276" w:type="dxa"/>
          </w:tcPr>
          <w:p w14:paraId="25C96679"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p>
        </w:tc>
        <w:tc>
          <w:tcPr>
            <w:tcW w:w="4582" w:type="dxa"/>
          </w:tcPr>
          <w:p w14:paraId="3A6CFC62" w14:textId="04AC2A1F" w:rsidR="000C1986" w:rsidRPr="005A0B98" w:rsidRDefault="007706E0" w:rsidP="005A0B98">
            <w:pPr>
              <w:widowControl/>
              <w:spacing w:after="160" w:line="259" w:lineRule="auto"/>
              <w:jc w:val="left"/>
              <w:rPr>
                <w:rFonts w:ascii="Times New Roman" w:eastAsia="Times New Roman" w:hAnsi="Times New Roman" w:cs="Times New Roman"/>
                <w:color w:val="000000"/>
              </w:rPr>
            </w:pPr>
            <w:r w:rsidRPr="00B4660E">
              <w:rPr>
                <w:rFonts w:ascii="Times New Roman" w:eastAsia="Times New Roman" w:hAnsi="Times New Roman" w:cs="Times New Roman"/>
                <w:color w:val="000000"/>
              </w:rPr>
              <w:t>Shoot P concentration</w:t>
            </w:r>
            <w:r>
              <w:rPr>
                <w:rFonts w:ascii="Times New Roman" w:eastAsia="Times New Roman" w:hAnsi="Times New Roman" w:cs="Times New Roman"/>
                <w:color w:val="000000"/>
              </w:rPr>
              <w:t xml:space="preserve"> (Shoot [P])</w:t>
            </w:r>
          </w:p>
        </w:tc>
        <w:tc>
          <w:tcPr>
            <w:tcW w:w="1893" w:type="dxa"/>
          </w:tcPr>
          <w:p w14:paraId="021B1FEF" w14:textId="77777777" w:rsidR="000C1986" w:rsidRPr="00292217" w:rsidRDefault="000C1986"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0.25**</w:t>
            </w:r>
          </w:p>
        </w:tc>
        <w:tc>
          <w:tcPr>
            <w:tcW w:w="2051" w:type="dxa"/>
          </w:tcPr>
          <w:p w14:paraId="65A4CF9D"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0.00</w:t>
            </w:r>
          </w:p>
        </w:tc>
      </w:tr>
      <w:tr w:rsidR="007706E0" w:rsidRPr="00B400B9" w14:paraId="3607F665" w14:textId="77777777" w:rsidTr="005A0B98">
        <w:tc>
          <w:tcPr>
            <w:tcW w:w="1276" w:type="dxa"/>
          </w:tcPr>
          <w:p w14:paraId="4F53E232"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p>
        </w:tc>
        <w:tc>
          <w:tcPr>
            <w:tcW w:w="4582" w:type="dxa"/>
          </w:tcPr>
          <w:p w14:paraId="601986FB" w14:textId="4EA9ABF8" w:rsidR="000C1986" w:rsidRPr="005A0B98" w:rsidRDefault="007706E0" w:rsidP="007706E0">
            <w:pPr>
              <w:autoSpaceDE w:val="0"/>
              <w:autoSpaceDN w:val="0"/>
              <w:adjustRightInd w:val="0"/>
              <w:spacing w:line="360" w:lineRule="auto"/>
              <w:jc w:val="left"/>
              <w:rPr>
                <w:rFonts w:ascii="Times New Roman" w:hAnsi="Times New Roman" w:cs="Times New Roman"/>
              </w:rPr>
            </w:pPr>
            <w:r>
              <w:rPr>
                <w:rFonts w:ascii="Times New Roman" w:hAnsi="Times New Roman" w:cs="Times New Roman"/>
              </w:rPr>
              <w:t>R</w:t>
            </w:r>
            <w:r w:rsidRPr="00D84CB5">
              <w:rPr>
                <w:rFonts w:ascii="Times New Roman" w:hAnsi="Times New Roman" w:cs="Times New Roman"/>
              </w:rPr>
              <w:t>oot</w:t>
            </w:r>
            <w:r w:rsidRPr="00B4660E">
              <w:rPr>
                <w:rFonts w:ascii="Times New Roman" w:eastAsia="Times New Roman" w:hAnsi="Times New Roman" w:cs="Times New Roman"/>
                <w:color w:val="000000"/>
              </w:rPr>
              <w:t xml:space="preserve"> P concentration</w:t>
            </w:r>
            <w:r>
              <w:rPr>
                <w:rFonts w:ascii="Times New Roman" w:eastAsia="Times New Roman" w:hAnsi="Times New Roman" w:cs="Times New Roman"/>
                <w:color w:val="000000"/>
              </w:rPr>
              <w:t xml:space="preserve"> (</w:t>
            </w:r>
            <w:r>
              <w:rPr>
                <w:rFonts w:ascii="Times New Roman" w:hAnsi="Times New Roman" w:cs="Times New Roman"/>
              </w:rPr>
              <w:t>R</w:t>
            </w:r>
            <w:r w:rsidRPr="00D84CB5">
              <w:rPr>
                <w:rFonts w:ascii="Times New Roman" w:hAnsi="Times New Roman" w:cs="Times New Roman"/>
              </w:rPr>
              <w:t>oot</w:t>
            </w:r>
            <w:r>
              <w:rPr>
                <w:rFonts w:ascii="Times New Roman" w:eastAsia="Times New Roman" w:hAnsi="Times New Roman" w:cs="Times New Roman"/>
                <w:color w:val="000000"/>
              </w:rPr>
              <w:t xml:space="preserve"> [P]) </w:t>
            </w:r>
          </w:p>
        </w:tc>
        <w:tc>
          <w:tcPr>
            <w:tcW w:w="1893" w:type="dxa"/>
          </w:tcPr>
          <w:p w14:paraId="4E5C3DD3"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-0.14</w:t>
            </w:r>
          </w:p>
        </w:tc>
        <w:tc>
          <w:tcPr>
            <w:tcW w:w="2051" w:type="dxa"/>
          </w:tcPr>
          <w:p w14:paraId="43BC9E0B"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0.16</w:t>
            </w:r>
          </w:p>
        </w:tc>
      </w:tr>
      <w:tr w:rsidR="007706E0" w:rsidRPr="00B400B9" w14:paraId="3D338651" w14:textId="77777777" w:rsidTr="005A0B98">
        <w:tc>
          <w:tcPr>
            <w:tcW w:w="1276" w:type="dxa"/>
            <w:tcBorders>
              <w:bottom w:val="single" w:sz="4" w:space="0" w:color="auto"/>
            </w:tcBorders>
          </w:tcPr>
          <w:p w14:paraId="6A8457D5" w14:textId="77777777" w:rsidR="000C1986" w:rsidRPr="00B400B9" w:rsidRDefault="000C1986" w:rsidP="007706E0">
            <w:pPr>
              <w:autoSpaceDE w:val="0"/>
              <w:autoSpaceDN w:val="0"/>
              <w:adjustRightInd w:val="0"/>
              <w:spacing w:line="360" w:lineRule="auto"/>
              <w:jc w:val="left"/>
              <w:rPr>
                <w:rFonts w:ascii="Times New Roman" w:hAnsi="Times New Roman" w:cs="Times New Roman"/>
                <w:lang w:val="de-DE"/>
              </w:rPr>
            </w:pPr>
          </w:p>
        </w:tc>
        <w:tc>
          <w:tcPr>
            <w:tcW w:w="4582" w:type="dxa"/>
            <w:tcBorders>
              <w:bottom w:val="single" w:sz="4" w:space="0" w:color="auto"/>
            </w:tcBorders>
          </w:tcPr>
          <w:p w14:paraId="722A69BB" w14:textId="45DD1CE1" w:rsidR="000C1986" w:rsidRPr="00B400B9" w:rsidRDefault="007706E0"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 xml:space="preserve">Total </w:t>
            </w:r>
            <w:r w:rsidR="000C1986">
              <w:rPr>
                <w:rFonts w:ascii="Times New Roman" w:hAnsi="Times New Roman" w:cs="Times New Roman"/>
                <w:lang w:val="de-DE"/>
              </w:rPr>
              <w:t xml:space="preserve">P </w:t>
            </w:r>
            <w:proofErr w:type="spellStart"/>
            <w:r w:rsidR="000C1986">
              <w:rPr>
                <w:rFonts w:ascii="Times New Roman" w:hAnsi="Times New Roman" w:cs="Times New Roman"/>
                <w:lang w:val="de-DE"/>
              </w:rPr>
              <w:t>content</w:t>
            </w:r>
            <w:proofErr w:type="spellEnd"/>
            <w:r w:rsidR="000C1986">
              <w:rPr>
                <w:rFonts w:ascii="Times New Roman" w:hAnsi="Times New Roman" w:cs="Times New Roman"/>
                <w:lang w:val="de-DE"/>
              </w:rPr>
              <w:t xml:space="preserve"> </w:t>
            </w:r>
          </w:p>
        </w:tc>
        <w:tc>
          <w:tcPr>
            <w:tcW w:w="1893" w:type="dxa"/>
            <w:tcBorders>
              <w:bottom w:val="single" w:sz="4" w:space="0" w:color="auto"/>
            </w:tcBorders>
          </w:tcPr>
          <w:p w14:paraId="60272597" w14:textId="77777777" w:rsidR="000C1986" w:rsidRPr="00292217" w:rsidRDefault="000C1986"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1.00***</w:t>
            </w:r>
          </w:p>
        </w:tc>
        <w:tc>
          <w:tcPr>
            <w:tcW w:w="2051" w:type="dxa"/>
            <w:tcBorders>
              <w:bottom w:val="single" w:sz="4" w:space="0" w:color="auto"/>
            </w:tcBorders>
          </w:tcPr>
          <w:p w14:paraId="58D9F908" w14:textId="6D6462D8" w:rsidR="000C1986" w:rsidRPr="00292217" w:rsidRDefault="000C1986"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0.3</w:t>
            </w:r>
            <w:r w:rsidR="008A6727">
              <w:rPr>
                <w:rFonts w:ascii="Times New Roman" w:hAnsi="Times New Roman" w:cs="Times New Roman"/>
                <w:b/>
                <w:lang w:val="de-DE"/>
              </w:rPr>
              <w:t>0</w:t>
            </w:r>
            <w:r w:rsidRPr="00292217">
              <w:rPr>
                <w:rFonts w:ascii="Times New Roman" w:hAnsi="Times New Roman" w:cs="Times New Roman"/>
                <w:b/>
                <w:lang w:val="de-DE"/>
              </w:rPr>
              <w:t>***</w:t>
            </w:r>
          </w:p>
        </w:tc>
      </w:tr>
      <w:tr w:rsidR="007706E0" w:rsidRPr="00B400B9" w14:paraId="25101C0E" w14:textId="77777777" w:rsidTr="005A0B98">
        <w:tc>
          <w:tcPr>
            <w:tcW w:w="1276" w:type="dxa"/>
            <w:tcBorders>
              <w:top w:val="single" w:sz="4" w:space="0" w:color="auto"/>
              <w:bottom w:val="nil"/>
            </w:tcBorders>
          </w:tcPr>
          <w:p w14:paraId="7CB4A62B" w14:textId="77777777"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r w:rsidRPr="00B400B9">
              <w:rPr>
                <w:rFonts w:ascii="Times New Roman" w:hAnsi="Times New Roman" w:cs="Times New Roman"/>
                <w:lang w:val="de-DE"/>
              </w:rPr>
              <w:t>LP</w:t>
            </w:r>
          </w:p>
        </w:tc>
        <w:tc>
          <w:tcPr>
            <w:tcW w:w="4582" w:type="dxa"/>
            <w:tcBorders>
              <w:top w:val="single" w:sz="4" w:space="0" w:color="auto"/>
              <w:bottom w:val="nil"/>
            </w:tcBorders>
          </w:tcPr>
          <w:p w14:paraId="3957AA2B" w14:textId="58C83400" w:rsidR="007706E0" w:rsidRPr="00B400B9" w:rsidRDefault="007706E0" w:rsidP="005A0B98">
            <w:pPr>
              <w:widowControl/>
              <w:spacing w:after="160" w:line="259" w:lineRule="auto"/>
              <w:ind w:left="888" w:hanging="888"/>
              <w:jc w:val="left"/>
              <w:rPr>
                <w:rFonts w:ascii="Times New Roman" w:hAnsi="Times New Roman" w:cs="Times New Roman"/>
                <w:lang w:val="de-DE"/>
              </w:rPr>
            </w:pPr>
            <w:r w:rsidRPr="00B4660E">
              <w:rPr>
                <w:rFonts w:ascii="Times New Roman" w:eastAsia="Times New Roman" w:hAnsi="Times New Roman" w:cs="Times New Roman"/>
                <w:color w:val="000000"/>
              </w:rPr>
              <w:t>Total dry weight</w:t>
            </w:r>
            <w:r>
              <w:rPr>
                <w:rFonts w:ascii="Times New Roman" w:eastAsia="Times New Roman" w:hAnsi="Times New Roman" w:cs="Times New Roman"/>
                <w:color w:val="000000"/>
              </w:rPr>
              <w:t xml:space="preserve"> (TDW)</w:t>
            </w:r>
          </w:p>
        </w:tc>
        <w:tc>
          <w:tcPr>
            <w:tcW w:w="1893" w:type="dxa"/>
            <w:tcBorders>
              <w:top w:val="single" w:sz="4" w:space="0" w:color="auto"/>
              <w:bottom w:val="nil"/>
            </w:tcBorders>
          </w:tcPr>
          <w:p w14:paraId="732818D9"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Pr>
                <w:rFonts w:ascii="Times New Roman" w:hAnsi="Times New Roman" w:cs="Times New Roman"/>
                <w:b/>
                <w:lang w:val="de-DE"/>
              </w:rPr>
              <w:t>0.73***</w:t>
            </w:r>
          </w:p>
        </w:tc>
        <w:tc>
          <w:tcPr>
            <w:tcW w:w="2051" w:type="dxa"/>
            <w:tcBorders>
              <w:top w:val="single" w:sz="4" w:space="0" w:color="auto"/>
              <w:bottom w:val="nil"/>
            </w:tcBorders>
          </w:tcPr>
          <w:p w14:paraId="644E25E1"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0.29***</w:t>
            </w:r>
          </w:p>
        </w:tc>
      </w:tr>
      <w:tr w:rsidR="007706E0" w:rsidRPr="00B400B9" w14:paraId="59C24E1A" w14:textId="77777777" w:rsidTr="005A0B98">
        <w:tc>
          <w:tcPr>
            <w:tcW w:w="1276" w:type="dxa"/>
            <w:tcBorders>
              <w:top w:val="nil"/>
            </w:tcBorders>
          </w:tcPr>
          <w:p w14:paraId="76110D77" w14:textId="77777777"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p>
        </w:tc>
        <w:tc>
          <w:tcPr>
            <w:tcW w:w="4582" w:type="dxa"/>
            <w:tcBorders>
              <w:top w:val="nil"/>
            </w:tcBorders>
          </w:tcPr>
          <w:p w14:paraId="073E79E8" w14:textId="7806DCD9" w:rsidR="007706E0" w:rsidRPr="005A0B98" w:rsidRDefault="007706E0" w:rsidP="007706E0">
            <w:pPr>
              <w:autoSpaceDE w:val="0"/>
              <w:autoSpaceDN w:val="0"/>
              <w:adjustRightInd w:val="0"/>
              <w:spacing w:line="360" w:lineRule="auto"/>
              <w:jc w:val="left"/>
              <w:rPr>
                <w:rFonts w:ascii="Times New Roman" w:hAnsi="Times New Roman" w:cs="Times New Roman"/>
              </w:rPr>
            </w:pPr>
            <w:r w:rsidRPr="00B4660E">
              <w:rPr>
                <w:rFonts w:ascii="Times New Roman" w:eastAsia="Times New Roman" w:hAnsi="Times New Roman" w:cs="Times New Roman"/>
                <w:color w:val="000000"/>
              </w:rPr>
              <w:t>Shoot P concentration</w:t>
            </w:r>
            <w:r>
              <w:rPr>
                <w:rFonts w:ascii="Times New Roman" w:eastAsia="Times New Roman" w:hAnsi="Times New Roman" w:cs="Times New Roman"/>
                <w:color w:val="000000"/>
              </w:rPr>
              <w:t xml:space="preserve"> (Shoot [P])</w:t>
            </w:r>
          </w:p>
        </w:tc>
        <w:tc>
          <w:tcPr>
            <w:tcW w:w="1893" w:type="dxa"/>
            <w:tcBorders>
              <w:top w:val="nil"/>
            </w:tcBorders>
          </w:tcPr>
          <w:p w14:paraId="02D76D83" w14:textId="77777777"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0.12</w:t>
            </w:r>
          </w:p>
        </w:tc>
        <w:tc>
          <w:tcPr>
            <w:tcW w:w="2051" w:type="dxa"/>
            <w:tcBorders>
              <w:top w:val="nil"/>
            </w:tcBorders>
          </w:tcPr>
          <w:p w14:paraId="1D90DEDC"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-0.43***</w:t>
            </w:r>
          </w:p>
        </w:tc>
      </w:tr>
      <w:tr w:rsidR="007706E0" w:rsidRPr="00B400B9" w14:paraId="64AAFEFB" w14:textId="77777777" w:rsidTr="005A0B98">
        <w:tc>
          <w:tcPr>
            <w:tcW w:w="1276" w:type="dxa"/>
          </w:tcPr>
          <w:p w14:paraId="0E3B246C" w14:textId="77777777"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p>
        </w:tc>
        <w:tc>
          <w:tcPr>
            <w:tcW w:w="4582" w:type="dxa"/>
          </w:tcPr>
          <w:p w14:paraId="0DF10912" w14:textId="3A535E4E" w:rsidR="007706E0" w:rsidRPr="005A0B98" w:rsidRDefault="007706E0" w:rsidP="007706E0">
            <w:pPr>
              <w:autoSpaceDE w:val="0"/>
              <w:autoSpaceDN w:val="0"/>
              <w:adjustRightInd w:val="0"/>
              <w:spacing w:line="360" w:lineRule="auto"/>
              <w:jc w:val="left"/>
              <w:rPr>
                <w:rFonts w:ascii="Times New Roman" w:hAnsi="Times New Roman" w:cs="Times New Roman"/>
              </w:rPr>
            </w:pPr>
            <w:r>
              <w:rPr>
                <w:rFonts w:ascii="Times New Roman" w:hAnsi="Times New Roman" w:cs="Times New Roman"/>
              </w:rPr>
              <w:t>R</w:t>
            </w:r>
            <w:r w:rsidRPr="00D84CB5">
              <w:rPr>
                <w:rFonts w:ascii="Times New Roman" w:hAnsi="Times New Roman" w:cs="Times New Roman"/>
              </w:rPr>
              <w:t>oot</w:t>
            </w:r>
            <w:r w:rsidRPr="00B4660E">
              <w:rPr>
                <w:rFonts w:ascii="Times New Roman" w:eastAsia="Times New Roman" w:hAnsi="Times New Roman" w:cs="Times New Roman"/>
                <w:color w:val="000000"/>
              </w:rPr>
              <w:t xml:space="preserve"> P concentration</w:t>
            </w:r>
            <w:r>
              <w:rPr>
                <w:rFonts w:ascii="Times New Roman" w:eastAsia="Times New Roman" w:hAnsi="Times New Roman" w:cs="Times New Roman"/>
                <w:color w:val="000000"/>
              </w:rPr>
              <w:t xml:space="preserve"> (</w:t>
            </w:r>
            <w:r>
              <w:rPr>
                <w:rFonts w:ascii="Times New Roman" w:hAnsi="Times New Roman" w:cs="Times New Roman"/>
              </w:rPr>
              <w:t>R</w:t>
            </w:r>
            <w:r w:rsidRPr="00D84CB5">
              <w:rPr>
                <w:rFonts w:ascii="Times New Roman" w:hAnsi="Times New Roman" w:cs="Times New Roman"/>
              </w:rPr>
              <w:t>oot</w:t>
            </w:r>
            <w:r>
              <w:rPr>
                <w:rFonts w:ascii="Times New Roman" w:eastAsia="Times New Roman" w:hAnsi="Times New Roman" w:cs="Times New Roman"/>
                <w:color w:val="000000"/>
              </w:rPr>
              <w:t xml:space="preserve"> [P]) </w:t>
            </w:r>
          </w:p>
        </w:tc>
        <w:tc>
          <w:tcPr>
            <w:tcW w:w="1893" w:type="dxa"/>
          </w:tcPr>
          <w:p w14:paraId="72F5B61A"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-0.48***</w:t>
            </w:r>
          </w:p>
        </w:tc>
        <w:tc>
          <w:tcPr>
            <w:tcW w:w="2051" w:type="dxa"/>
          </w:tcPr>
          <w:p w14:paraId="5757F6FC" w14:textId="3F30F96C"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-0.2</w:t>
            </w:r>
            <w:r w:rsidR="008A6727">
              <w:rPr>
                <w:rFonts w:ascii="Times New Roman" w:hAnsi="Times New Roman" w:cs="Times New Roman"/>
                <w:b/>
                <w:lang w:val="de-DE"/>
              </w:rPr>
              <w:t>0</w:t>
            </w:r>
            <w:r w:rsidRPr="00292217">
              <w:rPr>
                <w:rFonts w:ascii="Times New Roman" w:hAnsi="Times New Roman" w:cs="Times New Roman"/>
                <w:b/>
                <w:lang w:val="de-DE"/>
              </w:rPr>
              <w:t>*</w:t>
            </w:r>
          </w:p>
        </w:tc>
      </w:tr>
      <w:tr w:rsidR="007706E0" w:rsidRPr="00B400B9" w14:paraId="33B9EF2B" w14:textId="77777777" w:rsidTr="005A0B98">
        <w:tc>
          <w:tcPr>
            <w:tcW w:w="1276" w:type="dxa"/>
          </w:tcPr>
          <w:p w14:paraId="0F04D06F" w14:textId="77777777"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p>
        </w:tc>
        <w:tc>
          <w:tcPr>
            <w:tcW w:w="4582" w:type="dxa"/>
          </w:tcPr>
          <w:p w14:paraId="46BCDF5B" w14:textId="2B559859" w:rsidR="007706E0" w:rsidRPr="00B400B9" w:rsidRDefault="007706E0" w:rsidP="007706E0">
            <w:pPr>
              <w:autoSpaceDE w:val="0"/>
              <w:autoSpaceDN w:val="0"/>
              <w:adjustRightInd w:val="0"/>
              <w:spacing w:line="360" w:lineRule="auto"/>
              <w:jc w:val="left"/>
              <w:rPr>
                <w:rFonts w:ascii="Times New Roman" w:hAnsi="Times New Roman" w:cs="Times New Roman"/>
                <w:lang w:val="de-DE"/>
              </w:rPr>
            </w:pPr>
            <w:r>
              <w:rPr>
                <w:rFonts w:ascii="Times New Roman" w:hAnsi="Times New Roman" w:cs="Times New Roman"/>
                <w:lang w:val="de-DE"/>
              </w:rPr>
              <w:t xml:space="preserve">Total P </w:t>
            </w:r>
            <w:proofErr w:type="spellStart"/>
            <w:r>
              <w:rPr>
                <w:rFonts w:ascii="Times New Roman" w:hAnsi="Times New Roman" w:cs="Times New Roman"/>
                <w:lang w:val="de-DE"/>
              </w:rPr>
              <w:t>content</w:t>
            </w:r>
            <w:proofErr w:type="spellEnd"/>
            <w:r>
              <w:rPr>
                <w:rFonts w:ascii="Times New Roman" w:hAnsi="Times New Roman" w:cs="Times New Roman"/>
                <w:lang w:val="de-DE"/>
              </w:rPr>
              <w:t xml:space="preserve"> </w:t>
            </w:r>
          </w:p>
        </w:tc>
        <w:tc>
          <w:tcPr>
            <w:tcW w:w="1893" w:type="dxa"/>
          </w:tcPr>
          <w:p w14:paraId="56D18644"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0.96***</w:t>
            </w:r>
          </w:p>
        </w:tc>
        <w:tc>
          <w:tcPr>
            <w:tcW w:w="2051" w:type="dxa"/>
          </w:tcPr>
          <w:p w14:paraId="3F18C13C" w14:textId="77777777" w:rsidR="007706E0" w:rsidRPr="00292217" w:rsidRDefault="007706E0" w:rsidP="007706E0">
            <w:pPr>
              <w:autoSpaceDE w:val="0"/>
              <w:autoSpaceDN w:val="0"/>
              <w:adjustRightInd w:val="0"/>
              <w:spacing w:line="360" w:lineRule="auto"/>
              <w:jc w:val="left"/>
              <w:rPr>
                <w:rFonts w:ascii="Times New Roman" w:hAnsi="Times New Roman" w:cs="Times New Roman"/>
                <w:b/>
                <w:lang w:val="de-DE"/>
              </w:rPr>
            </w:pPr>
            <w:r w:rsidRPr="00292217">
              <w:rPr>
                <w:rFonts w:ascii="Times New Roman" w:hAnsi="Times New Roman" w:cs="Times New Roman"/>
                <w:b/>
                <w:lang w:val="de-DE"/>
              </w:rPr>
              <w:t>0.19*</w:t>
            </w:r>
          </w:p>
        </w:tc>
      </w:tr>
    </w:tbl>
    <w:p w14:paraId="7F190C53" w14:textId="77777777" w:rsidR="000C1986" w:rsidRDefault="000C1986" w:rsidP="000C1986"/>
    <w:p w14:paraId="265454FA" w14:textId="77777777" w:rsidR="00E17EF2" w:rsidRDefault="00E17EF2" w:rsidP="00B400B9">
      <w:pPr>
        <w:widowControl/>
        <w:spacing w:after="0" w:line="240" w:lineRule="auto"/>
        <w:jc w:val="left"/>
        <w:rPr>
          <w:rFonts w:ascii="Times New Roman" w:hAnsi="Times New Roman" w:cs="Times New Roman"/>
          <w:b/>
        </w:rPr>
      </w:pPr>
    </w:p>
    <w:p w14:paraId="44829FBC" w14:textId="77777777" w:rsidR="00E40F37" w:rsidRDefault="00E40F37" w:rsidP="002D2831">
      <w:pPr>
        <w:rPr>
          <w:rFonts w:ascii="Times New Roman" w:hAnsi="Times New Roman" w:cs="Times New Roman"/>
        </w:rPr>
        <w:sectPr w:rsidR="00E40F37" w:rsidSect="000C1986">
          <w:pgSz w:w="11906" w:h="16838"/>
          <w:pgMar w:top="567" w:right="1800" w:bottom="1440" w:left="1800" w:header="851" w:footer="992" w:gutter="0"/>
          <w:cols w:space="425"/>
          <w:docGrid w:linePitch="360"/>
        </w:sectPr>
      </w:pPr>
    </w:p>
    <w:p w14:paraId="42DCCA32" w14:textId="40613123" w:rsidR="002E6665" w:rsidRDefault="000C1986" w:rsidP="00A01952">
      <w:pPr>
        <w:jc w:val="center"/>
        <w:rPr>
          <w:rFonts w:ascii="Times New Roman" w:hAnsi="Times New Roman" w:cs="Times New Roman"/>
          <w:b/>
        </w:rPr>
      </w:pPr>
      <w:r w:rsidRPr="000C1986">
        <w:lastRenderedPageBreak/>
        <w:t xml:space="preserve"> </w:t>
      </w:r>
      <w:r>
        <w:rPr>
          <w:noProof/>
        </w:rPr>
        <w:drawing>
          <wp:inline distT="0" distB="0" distL="0" distR="0" wp14:anchorId="2BC83129" wp14:editId="0BB0856F">
            <wp:extent cx="3022600" cy="4921250"/>
            <wp:effectExtent l="0" t="0" r="635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22600" cy="4921250"/>
                    </a:xfrm>
                    <a:prstGeom prst="rect">
                      <a:avLst/>
                    </a:prstGeom>
                    <a:noFill/>
                    <a:ln>
                      <a:noFill/>
                    </a:ln>
                  </pic:spPr>
                </pic:pic>
              </a:graphicData>
            </a:graphic>
          </wp:inline>
        </w:drawing>
      </w:r>
    </w:p>
    <w:p w14:paraId="4D8D58F1" w14:textId="304CF7E6" w:rsidR="00581449" w:rsidRDefault="00E40F37" w:rsidP="00581449">
      <w:pPr>
        <w:widowControl/>
        <w:spacing w:after="0" w:line="240" w:lineRule="auto"/>
        <w:rPr>
          <w:rFonts w:ascii="Times New Roman" w:hAnsi="Times New Roman" w:cs="Times New Roman"/>
        </w:rPr>
      </w:pPr>
      <w:r>
        <w:rPr>
          <w:rFonts w:ascii="Times New Roman" w:hAnsi="Times New Roman" w:cs="Times New Roman"/>
          <w:b/>
        </w:rPr>
        <w:t>Fig</w:t>
      </w:r>
      <w:r w:rsidR="00DD61A2">
        <w:rPr>
          <w:rFonts w:ascii="Times New Roman" w:hAnsi="Times New Roman" w:cs="Times New Roman"/>
          <w:b/>
        </w:rPr>
        <w:t>ure</w:t>
      </w:r>
      <w:r>
        <w:rPr>
          <w:rFonts w:ascii="Times New Roman" w:hAnsi="Times New Roman" w:cs="Times New Roman"/>
          <w:b/>
        </w:rPr>
        <w:t xml:space="preserve"> S</w:t>
      </w:r>
      <w:r w:rsidR="002E6665">
        <w:rPr>
          <w:rFonts w:ascii="Times New Roman" w:hAnsi="Times New Roman" w:cs="Times New Roman"/>
          <w:b/>
        </w:rPr>
        <w:t>1</w:t>
      </w:r>
      <w:r>
        <w:rPr>
          <w:rFonts w:ascii="Times New Roman" w:hAnsi="Times New Roman" w:cs="Times New Roman"/>
          <w:b/>
        </w:rPr>
        <w:t xml:space="preserve"> </w:t>
      </w:r>
      <w:r w:rsidR="00581449">
        <w:rPr>
          <w:rFonts w:ascii="Times New Roman" w:hAnsi="Times New Roman" w:cs="Times New Roman"/>
          <w:b/>
        </w:rPr>
        <w:t xml:space="preserve">PUE measures of all analyzed genotypes with respect to release date of individual genotypes. </w:t>
      </w:r>
      <w:r w:rsidR="00581449" w:rsidRPr="00EB494F">
        <w:rPr>
          <w:rFonts w:ascii="Times New Roman" w:hAnsi="Times New Roman" w:cs="Times New Roman"/>
        </w:rPr>
        <w:t>Mean performance for (</w:t>
      </w:r>
      <w:r w:rsidR="008823F8">
        <w:rPr>
          <w:rFonts w:ascii="Times New Roman" w:hAnsi="Times New Roman" w:cs="Times New Roman"/>
        </w:rPr>
        <w:t>a</w:t>
      </w:r>
      <w:r w:rsidR="00581449" w:rsidRPr="00EB494F">
        <w:rPr>
          <w:rFonts w:ascii="Times New Roman" w:hAnsi="Times New Roman" w:cs="Times New Roman"/>
        </w:rPr>
        <w:t xml:space="preserve">) </w:t>
      </w:r>
      <w:r w:rsidR="00581449">
        <w:rPr>
          <w:rFonts w:ascii="Times New Roman" w:hAnsi="Times New Roman" w:cs="Times New Roman"/>
        </w:rPr>
        <w:t xml:space="preserve">total phosphorus use efficiency </w:t>
      </w:r>
      <w:r w:rsidR="00581449" w:rsidRPr="00EB494F">
        <w:rPr>
          <w:rFonts w:ascii="Times New Roman" w:hAnsi="Times New Roman" w:cs="Times New Roman"/>
        </w:rPr>
        <w:t>(</w:t>
      </w:r>
      <w:r w:rsidR="00581449">
        <w:rPr>
          <w:rFonts w:ascii="Times New Roman" w:hAnsi="Times New Roman" w:cs="Times New Roman"/>
        </w:rPr>
        <w:t>PUE</w:t>
      </w:r>
      <w:r w:rsidR="00581449" w:rsidRPr="00EB494F">
        <w:rPr>
          <w:rFonts w:ascii="Times New Roman" w:hAnsi="Times New Roman" w:cs="Times New Roman"/>
        </w:rPr>
        <w:t>)</w:t>
      </w:r>
      <w:r w:rsidR="00581449">
        <w:rPr>
          <w:rFonts w:ascii="Times New Roman" w:hAnsi="Times New Roman" w:cs="Times New Roman"/>
        </w:rPr>
        <w:t>,</w:t>
      </w:r>
      <w:r w:rsidR="00581449" w:rsidRPr="00EB494F">
        <w:rPr>
          <w:rFonts w:ascii="Times New Roman" w:hAnsi="Times New Roman" w:cs="Times New Roman"/>
        </w:rPr>
        <w:t xml:space="preserve"> (</w:t>
      </w:r>
      <w:r w:rsidR="008823F8">
        <w:rPr>
          <w:rFonts w:ascii="Times New Roman" w:hAnsi="Times New Roman" w:cs="Times New Roman"/>
        </w:rPr>
        <w:t>b</w:t>
      </w:r>
      <w:r w:rsidR="00581449" w:rsidRPr="00EB494F">
        <w:rPr>
          <w:rFonts w:ascii="Times New Roman" w:hAnsi="Times New Roman" w:cs="Times New Roman"/>
        </w:rPr>
        <w:t xml:space="preserve">) </w:t>
      </w:r>
      <w:r w:rsidR="00581449">
        <w:rPr>
          <w:rFonts w:ascii="Times New Roman" w:hAnsi="Times New Roman" w:cs="Times New Roman"/>
        </w:rPr>
        <w:t xml:space="preserve">phosphorus utilization efficiency </w:t>
      </w:r>
      <w:r w:rsidR="00581449" w:rsidRPr="00EB494F">
        <w:rPr>
          <w:rFonts w:ascii="Times New Roman" w:hAnsi="Times New Roman" w:cs="Times New Roman"/>
        </w:rPr>
        <w:t>(</w:t>
      </w:r>
      <w:r w:rsidR="00581449">
        <w:rPr>
          <w:rFonts w:ascii="Times New Roman" w:hAnsi="Times New Roman" w:cs="Times New Roman"/>
        </w:rPr>
        <w:t>PUtE</w:t>
      </w:r>
      <w:r w:rsidR="00581449" w:rsidRPr="00EB494F">
        <w:rPr>
          <w:rFonts w:ascii="Times New Roman" w:hAnsi="Times New Roman" w:cs="Times New Roman"/>
        </w:rPr>
        <w:t>)</w:t>
      </w:r>
      <w:r w:rsidR="00581449">
        <w:rPr>
          <w:rFonts w:ascii="Times New Roman" w:hAnsi="Times New Roman" w:cs="Times New Roman"/>
        </w:rPr>
        <w:t>,</w:t>
      </w:r>
      <w:r w:rsidR="00581449" w:rsidRPr="00EB494F">
        <w:rPr>
          <w:rFonts w:ascii="Times New Roman" w:hAnsi="Times New Roman" w:cs="Times New Roman"/>
        </w:rPr>
        <w:t xml:space="preserve"> </w:t>
      </w:r>
      <w:r w:rsidR="00581449">
        <w:rPr>
          <w:rFonts w:ascii="Times New Roman" w:hAnsi="Times New Roman" w:cs="Times New Roman"/>
        </w:rPr>
        <w:t xml:space="preserve">and </w:t>
      </w:r>
      <w:r w:rsidR="000604CC">
        <w:rPr>
          <w:rFonts w:ascii="Times New Roman" w:hAnsi="Times New Roman" w:cs="Times New Roman"/>
        </w:rPr>
        <w:t>(</w:t>
      </w:r>
      <w:r w:rsidR="008823F8">
        <w:rPr>
          <w:rFonts w:ascii="Times New Roman" w:hAnsi="Times New Roman" w:cs="Times New Roman"/>
        </w:rPr>
        <w:t>c</w:t>
      </w:r>
      <w:r w:rsidR="00581449" w:rsidRPr="00EB494F">
        <w:rPr>
          <w:rFonts w:ascii="Times New Roman" w:hAnsi="Times New Roman" w:cs="Times New Roman"/>
        </w:rPr>
        <w:t xml:space="preserve">) </w:t>
      </w:r>
      <w:r w:rsidR="00581449">
        <w:rPr>
          <w:rFonts w:ascii="Times New Roman" w:hAnsi="Times New Roman" w:cs="Times New Roman"/>
        </w:rPr>
        <w:t xml:space="preserve">phosphorus acquisition efficiency </w:t>
      </w:r>
      <w:r w:rsidR="00581449" w:rsidRPr="00EB494F">
        <w:rPr>
          <w:rFonts w:ascii="Times New Roman" w:hAnsi="Times New Roman" w:cs="Times New Roman"/>
        </w:rPr>
        <w:t>(</w:t>
      </w:r>
      <w:r w:rsidR="00581449">
        <w:rPr>
          <w:rFonts w:ascii="Times New Roman" w:hAnsi="Times New Roman" w:cs="Times New Roman"/>
        </w:rPr>
        <w:t>PAE</w:t>
      </w:r>
      <w:r w:rsidR="00581449" w:rsidRPr="00EB494F">
        <w:rPr>
          <w:rFonts w:ascii="Times New Roman" w:hAnsi="Times New Roman" w:cs="Times New Roman"/>
        </w:rPr>
        <w:t>)</w:t>
      </w:r>
      <w:r w:rsidR="00581449">
        <w:rPr>
          <w:rFonts w:ascii="Times New Roman" w:hAnsi="Times New Roman" w:cs="Times New Roman"/>
        </w:rPr>
        <w:t xml:space="preserve"> of 34 </w:t>
      </w:r>
      <w:r w:rsidR="00581449" w:rsidRPr="00EB494F">
        <w:rPr>
          <w:rFonts w:ascii="Times New Roman" w:hAnsi="Times New Roman" w:cs="Times New Roman"/>
        </w:rPr>
        <w:t xml:space="preserve">maize </w:t>
      </w:r>
      <w:r w:rsidR="00581449">
        <w:rPr>
          <w:rFonts w:ascii="Times New Roman" w:hAnsi="Times New Roman" w:cs="Times New Roman"/>
        </w:rPr>
        <w:t>genotype</w:t>
      </w:r>
      <w:r w:rsidR="00581449" w:rsidRPr="00EB494F">
        <w:rPr>
          <w:rFonts w:ascii="Times New Roman" w:hAnsi="Times New Roman" w:cs="Times New Roman"/>
        </w:rPr>
        <w:t>s plotted</w:t>
      </w:r>
      <w:r w:rsidR="00581449">
        <w:rPr>
          <w:rFonts w:ascii="Times New Roman" w:hAnsi="Times New Roman" w:cs="Times New Roman"/>
        </w:rPr>
        <w:t xml:space="preserve"> </w:t>
      </w:r>
      <w:r w:rsidR="00581449" w:rsidRPr="00BE2A0B">
        <w:rPr>
          <w:rFonts w:ascii="Times New Roman" w:hAnsi="Times New Roman" w:cs="Times New Roman"/>
          <w:i/>
        </w:rPr>
        <w:t>versus</w:t>
      </w:r>
      <w:r w:rsidR="00581449" w:rsidRPr="00EB494F">
        <w:rPr>
          <w:rFonts w:ascii="Times New Roman" w:hAnsi="Times New Roman" w:cs="Times New Roman"/>
        </w:rPr>
        <w:t xml:space="preserve"> the year of </w:t>
      </w:r>
      <w:r w:rsidR="00581449">
        <w:rPr>
          <w:rFonts w:ascii="Times New Roman" w:hAnsi="Times New Roman" w:cs="Times New Roman"/>
        </w:rPr>
        <w:t>release</w:t>
      </w:r>
      <w:r w:rsidR="00581449" w:rsidRPr="00EB494F">
        <w:rPr>
          <w:rFonts w:ascii="Times New Roman" w:hAnsi="Times New Roman" w:cs="Times New Roman"/>
        </w:rPr>
        <w:t xml:space="preserve"> of the lines. Regression</w:t>
      </w:r>
      <w:r w:rsidR="00581449">
        <w:rPr>
          <w:rFonts w:ascii="Times New Roman" w:hAnsi="Times New Roman" w:cs="Times New Roman"/>
        </w:rPr>
        <w:t xml:space="preserve">s are </w:t>
      </w:r>
      <w:r w:rsidR="00581449" w:rsidRPr="00EB494F">
        <w:rPr>
          <w:rFonts w:ascii="Times New Roman" w:hAnsi="Times New Roman" w:cs="Times New Roman"/>
        </w:rPr>
        <w:t xml:space="preserve">based on the </w:t>
      </w:r>
      <w:r w:rsidR="00581449">
        <w:rPr>
          <w:rFonts w:ascii="Times New Roman" w:hAnsi="Times New Roman" w:cs="Times New Roman"/>
        </w:rPr>
        <w:t>genotype</w:t>
      </w:r>
      <w:r w:rsidR="00581449" w:rsidRPr="00EB494F">
        <w:rPr>
          <w:rFonts w:ascii="Times New Roman" w:hAnsi="Times New Roman" w:cs="Times New Roman"/>
        </w:rPr>
        <w:t>s</w:t>
      </w:r>
      <w:r w:rsidR="00581449">
        <w:rPr>
          <w:rFonts w:ascii="Times New Roman" w:hAnsi="Times New Roman" w:cs="Times New Roman"/>
        </w:rPr>
        <w:t xml:space="preserve"> in the LP and HP treatment separately. DH lines are plotted at the left margin, as they represent old material, but DH lines were produced only recently. Different colors represent different groups. The open circle represents the mean of each genotype under LP condition; the closed circle represents the means of each genotype under HP condition. The dashed line is the linear regression under LP for flints; the solid</w:t>
      </w:r>
      <w:r w:rsidR="00581449" w:rsidRPr="000D53AD">
        <w:rPr>
          <w:rFonts w:ascii="Times New Roman" w:hAnsi="Times New Roman" w:cs="Times New Roman"/>
        </w:rPr>
        <w:t xml:space="preserve"> </w:t>
      </w:r>
      <w:r w:rsidR="00581449">
        <w:rPr>
          <w:rFonts w:ascii="Times New Roman" w:hAnsi="Times New Roman" w:cs="Times New Roman"/>
        </w:rPr>
        <w:t>line the linear regression in HP for flints.</w:t>
      </w:r>
    </w:p>
    <w:p w14:paraId="4B5F30EA" w14:textId="77777777" w:rsidR="000604CC" w:rsidRDefault="000604CC" w:rsidP="00581449">
      <w:pPr>
        <w:widowControl/>
        <w:spacing w:after="0" w:line="240" w:lineRule="auto"/>
        <w:rPr>
          <w:rFonts w:ascii="Times New Roman" w:hAnsi="Times New Roman" w:cs="Times New Roman"/>
        </w:rPr>
        <w:sectPr w:rsidR="000604CC" w:rsidSect="005723E5">
          <w:pgSz w:w="11906" w:h="16838"/>
          <w:pgMar w:top="1440" w:right="1800" w:bottom="567" w:left="1800" w:header="851" w:footer="992" w:gutter="0"/>
          <w:cols w:space="425"/>
          <w:docGrid w:linePitch="360"/>
        </w:sectPr>
      </w:pPr>
    </w:p>
    <w:p w14:paraId="05775BC2" w14:textId="14AF1393" w:rsidR="00581449" w:rsidRDefault="000C1986" w:rsidP="00581449">
      <w:pPr>
        <w:rPr>
          <w:rFonts w:ascii="Times New Roman" w:hAnsi="Times New Roman" w:cs="Times New Roman"/>
          <w:b/>
        </w:rPr>
      </w:pPr>
      <w:r>
        <w:rPr>
          <w:noProof/>
        </w:rPr>
        <w:lastRenderedPageBreak/>
        <w:drawing>
          <wp:inline distT="0" distB="0" distL="0" distR="0" wp14:anchorId="39794FEE" wp14:editId="6A1BBED9">
            <wp:extent cx="5274310" cy="3856355"/>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3856355"/>
                    </a:xfrm>
                    <a:prstGeom prst="rect">
                      <a:avLst/>
                    </a:prstGeom>
                    <a:noFill/>
                    <a:ln>
                      <a:noFill/>
                    </a:ln>
                  </pic:spPr>
                </pic:pic>
              </a:graphicData>
            </a:graphic>
          </wp:inline>
        </w:drawing>
      </w:r>
    </w:p>
    <w:p w14:paraId="1261D331" w14:textId="5C94490A" w:rsidR="00581449" w:rsidRDefault="00BF353D" w:rsidP="007772AD">
      <w:pPr>
        <w:rPr>
          <w:rFonts w:ascii="Times New Roman" w:hAnsi="Times New Roman" w:cs="Times New Roman"/>
        </w:rPr>
      </w:pPr>
      <w:r>
        <w:rPr>
          <w:rFonts w:ascii="Times New Roman" w:eastAsia="TimesNewRomanPSMT" w:hAnsi="Times New Roman" w:cs="Times New Roman"/>
          <w:b/>
        </w:rPr>
        <w:t>Fig</w:t>
      </w:r>
      <w:r w:rsidR="00DD61A2">
        <w:rPr>
          <w:rFonts w:ascii="Times New Roman" w:eastAsia="TimesNewRomanPSMT" w:hAnsi="Times New Roman" w:cs="Times New Roman"/>
          <w:b/>
        </w:rPr>
        <w:t>ure</w:t>
      </w:r>
      <w:r>
        <w:rPr>
          <w:rFonts w:ascii="Times New Roman" w:eastAsia="TimesNewRomanPSMT" w:hAnsi="Times New Roman" w:cs="Times New Roman"/>
          <w:b/>
        </w:rPr>
        <w:t xml:space="preserve"> </w:t>
      </w:r>
      <w:r w:rsidR="000C1986">
        <w:rPr>
          <w:rFonts w:ascii="Times New Roman" w:eastAsia="TimesNewRomanPSMT" w:hAnsi="Times New Roman" w:cs="Times New Roman"/>
          <w:b/>
        </w:rPr>
        <w:t xml:space="preserve">S2 </w:t>
      </w:r>
      <w:r w:rsidR="00211292">
        <w:rPr>
          <w:rFonts w:ascii="Times New Roman" w:eastAsia="TimesNewRomanPSMT" w:hAnsi="Times New Roman" w:cs="Times New Roman"/>
          <w:b/>
        </w:rPr>
        <w:t xml:space="preserve">Seed P </w:t>
      </w:r>
      <w:r w:rsidR="00581449">
        <w:rPr>
          <w:rFonts w:ascii="Times New Roman" w:eastAsia="TimesNewRomanPSMT" w:hAnsi="Times New Roman" w:cs="Times New Roman"/>
          <w:b/>
        </w:rPr>
        <w:t xml:space="preserve">concentrations </w:t>
      </w:r>
      <w:r w:rsidR="00211292">
        <w:rPr>
          <w:rFonts w:ascii="Times New Roman" w:eastAsia="TimesNewRomanPSMT" w:hAnsi="Times New Roman" w:cs="Times New Roman"/>
          <w:b/>
        </w:rPr>
        <w:t xml:space="preserve">and </w:t>
      </w:r>
      <w:r w:rsidR="00581449">
        <w:rPr>
          <w:rFonts w:ascii="Times New Roman" w:eastAsia="TimesNewRomanPSMT" w:hAnsi="Times New Roman" w:cs="Times New Roman"/>
          <w:b/>
        </w:rPr>
        <w:t>the relation of total dry weight to seed P and P uptake</w:t>
      </w:r>
      <w:r w:rsidR="00211292">
        <w:rPr>
          <w:rFonts w:ascii="Times New Roman" w:eastAsia="TimesNewRomanPSMT" w:hAnsi="Times New Roman" w:cs="Times New Roman"/>
          <w:b/>
        </w:rPr>
        <w:t xml:space="preserve">. </w:t>
      </w:r>
      <w:r w:rsidRPr="001D2B50">
        <w:rPr>
          <w:rFonts w:ascii="Times New Roman" w:hAnsi="Times New Roman" w:cs="Times New Roman"/>
        </w:rPr>
        <w:t>Seed P concentration (</w:t>
      </w:r>
      <w:r w:rsidR="008823F8">
        <w:rPr>
          <w:rFonts w:ascii="Times New Roman" w:hAnsi="Times New Roman" w:cs="Times New Roman"/>
        </w:rPr>
        <w:t>a</w:t>
      </w:r>
      <w:r w:rsidRPr="001D2B50">
        <w:rPr>
          <w:rFonts w:ascii="Times New Roman" w:hAnsi="Times New Roman" w:cs="Times New Roman"/>
        </w:rPr>
        <w:t>)</w:t>
      </w:r>
      <w:r>
        <w:rPr>
          <w:rFonts w:ascii="Times New Roman" w:hAnsi="Times New Roman" w:cs="Times New Roman"/>
        </w:rPr>
        <w:t xml:space="preserve"> </w:t>
      </w:r>
      <w:r w:rsidRPr="00E470BC">
        <w:rPr>
          <w:rFonts w:ascii="Times New Roman" w:eastAsia="TimesNewRomanPSMT" w:hAnsi="Times New Roman" w:cs="Times New Roman"/>
        </w:rPr>
        <w:t>of different lines</w:t>
      </w:r>
      <w:r>
        <w:rPr>
          <w:rFonts w:ascii="Times New Roman" w:eastAsia="TimesNewRomanPSMT" w:hAnsi="Times New Roman" w:cs="Times New Roman"/>
        </w:rPr>
        <w:t xml:space="preserve"> </w:t>
      </w:r>
      <w:r w:rsidRPr="00E470BC">
        <w:rPr>
          <w:rFonts w:ascii="Times New Roman" w:eastAsia="TimesNewRomanPSMT" w:hAnsi="Times New Roman" w:cs="Times New Roman"/>
        </w:rPr>
        <w:t xml:space="preserve">and the correlation between </w:t>
      </w:r>
      <w:r>
        <w:rPr>
          <w:rFonts w:ascii="Times New Roman" w:eastAsia="TimesNewRomanPSMT" w:hAnsi="Times New Roman" w:cs="Times New Roman"/>
        </w:rPr>
        <w:t>total dry weight (TDW)</w:t>
      </w:r>
      <w:r w:rsidRPr="00E470BC">
        <w:rPr>
          <w:rFonts w:ascii="Times New Roman" w:eastAsia="TimesNewRomanPSMT" w:hAnsi="Times New Roman" w:cs="Times New Roman"/>
        </w:rPr>
        <w:t xml:space="preserve"> and </w:t>
      </w:r>
      <w:r>
        <w:rPr>
          <w:rFonts w:ascii="Times New Roman" w:eastAsia="TimesNewRomanPSMT" w:hAnsi="Times New Roman" w:cs="Times New Roman"/>
        </w:rPr>
        <w:t>seed P content</w:t>
      </w:r>
      <w:r w:rsidRPr="00E470BC">
        <w:rPr>
          <w:rFonts w:ascii="Times New Roman" w:eastAsia="TimesNewRomanPSMT" w:hAnsi="Times New Roman" w:cs="Times New Roman"/>
        </w:rPr>
        <w:t xml:space="preserve"> (</w:t>
      </w:r>
      <w:r w:rsidR="008823F8">
        <w:rPr>
          <w:rFonts w:ascii="Times New Roman" w:eastAsia="TimesNewRomanPSMT" w:hAnsi="Times New Roman" w:cs="Times New Roman"/>
        </w:rPr>
        <w:t>b</w:t>
      </w:r>
      <w:r w:rsidRPr="00E470BC">
        <w:rPr>
          <w:rFonts w:ascii="Times New Roman" w:eastAsia="TimesNewRomanPSMT" w:hAnsi="Times New Roman" w:cs="Times New Roman"/>
        </w:rPr>
        <w:t>)</w:t>
      </w:r>
      <w:r w:rsidR="00581449">
        <w:rPr>
          <w:rFonts w:ascii="Times New Roman" w:eastAsia="TimesNewRomanPSMT" w:hAnsi="Times New Roman" w:cs="Times New Roman"/>
        </w:rPr>
        <w:t xml:space="preserve"> and</w:t>
      </w:r>
      <w:r>
        <w:rPr>
          <w:rFonts w:ascii="Times New Roman" w:eastAsia="TimesNewRomanPSMT" w:hAnsi="Times New Roman" w:cs="Times New Roman"/>
        </w:rPr>
        <w:t xml:space="preserve"> P uptake (</w:t>
      </w:r>
      <w:r w:rsidR="008823F8">
        <w:rPr>
          <w:rFonts w:ascii="Times New Roman" w:eastAsia="TimesNewRomanPSMT" w:hAnsi="Times New Roman" w:cs="Times New Roman"/>
        </w:rPr>
        <w:t>c</w:t>
      </w:r>
      <w:r>
        <w:rPr>
          <w:rFonts w:ascii="Times New Roman" w:eastAsia="TimesNewRomanPSMT" w:hAnsi="Times New Roman" w:cs="Times New Roman"/>
        </w:rPr>
        <w:t>)</w:t>
      </w:r>
      <w:r w:rsidRPr="00E470BC">
        <w:rPr>
          <w:rFonts w:ascii="Times New Roman" w:eastAsia="TimesNewRomanPSMT" w:hAnsi="Times New Roman" w:cs="Times New Roman"/>
        </w:rPr>
        <w:t xml:space="preserve"> in the LP and HP treatment</w:t>
      </w:r>
      <w:r w:rsidR="00581449">
        <w:rPr>
          <w:rFonts w:ascii="Times New Roman" w:eastAsia="TimesNewRomanPSMT" w:hAnsi="Times New Roman" w:cs="Times New Roman"/>
        </w:rPr>
        <w:t>s for all genotypes</w:t>
      </w:r>
      <w:r w:rsidRPr="00E470BC">
        <w:rPr>
          <w:rFonts w:ascii="Times New Roman" w:eastAsia="TimesNewRomanPSMT" w:hAnsi="Times New Roman" w:cs="Times New Roman"/>
        </w:rPr>
        <w:t>.</w:t>
      </w:r>
      <w:r w:rsidRPr="00E40E2F">
        <w:rPr>
          <w:rFonts w:ascii="Times New Roman" w:hAnsi="Times New Roman" w:cs="Times New Roman"/>
        </w:rPr>
        <w:t xml:space="preserve"> </w:t>
      </w:r>
      <w:r>
        <w:rPr>
          <w:rFonts w:ascii="Times New Roman" w:hAnsi="Times New Roman" w:cs="Times New Roman"/>
        </w:rPr>
        <w:t>P uptake = Total P content – seed P content</w:t>
      </w:r>
      <w:r w:rsidR="00581449">
        <w:rPr>
          <w:rFonts w:ascii="Times New Roman" w:hAnsi="Times New Roman" w:cs="Times New Roman"/>
        </w:rPr>
        <w:t>.</w:t>
      </w:r>
      <w:r w:rsidRPr="00E40E2F">
        <w:rPr>
          <w:rFonts w:ascii="Times New Roman" w:hAnsi="Times New Roman" w:cs="Times New Roman"/>
        </w:rPr>
        <w:t xml:space="preserve"> </w:t>
      </w:r>
      <w:r>
        <w:rPr>
          <w:rFonts w:ascii="Times New Roman" w:hAnsi="Times New Roman" w:cs="Times New Roman"/>
        </w:rPr>
        <w:t>Different colors represent different groups. The open circle represents the mean of each genotype under LP condition; the closed circle represents the means of each genotype under HP condition. The dashed line is the linear regression under LP; the solid</w:t>
      </w:r>
      <w:r w:rsidRPr="000D53AD">
        <w:rPr>
          <w:rFonts w:ascii="Times New Roman" w:hAnsi="Times New Roman" w:cs="Times New Roman"/>
        </w:rPr>
        <w:t xml:space="preserve"> </w:t>
      </w:r>
      <w:r>
        <w:rPr>
          <w:rFonts w:ascii="Times New Roman" w:hAnsi="Times New Roman" w:cs="Times New Roman"/>
        </w:rPr>
        <w:t>line the linear regression in HP.</w:t>
      </w:r>
    </w:p>
    <w:p w14:paraId="0C43A839" w14:textId="77777777" w:rsidR="008C24FB" w:rsidRDefault="00BF353D" w:rsidP="007772AD">
      <w:pPr>
        <w:rPr>
          <w:rFonts w:ascii="Times New Roman" w:hAnsi="Times New Roman" w:cs="Times New Roman"/>
        </w:rPr>
        <w:sectPr w:rsidR="008C24FB" w:rsidSect="00971B3E">
          <w:pgSz w:w="11906" w:h="16838"/>
          <w:pgMar w:top="1440" w:right="1800" w:bottom="567" w:left="1800" w:header="851" w:footer="992" w:gutter="0"/>
          <w:cols w:space="425"/>
          <w:docGrid w:linePitch="360"/>
        </w:sectPr>
      </w:pPr>
      <w:r>
        <w:rPr>
          <w:rFonts w:ascii="Times New Roman" w:hAnsi="Times New Roman" w:cs="Times New Roman"/>
        </w:rPr>
        <w:t xml:space="preserve"> </w:t>
      </w:r>
    </w:p>
    <w:p w14:paraId="2C50CF4C" w14:textId="46A464B6" w:rsidR="008A6727" w:rsidRDefault="008C24FB" w:rsidP="005A0B98">
      <w:pPr>
        <w:tabs>
          <w:tab w:val="left" w:pos="795"/>
        </w:tabs>
        <w:rPr>
          <w:rFonts w:ascii="Times New Roman" w:hAnsi="Times New Roman" w:cs="Times New Roman"/>
        </w:rPr>
        <w:sectPr w:rsidR="008A6727" w:rsidSect="00971B3E">
          <w:pgSz w:w="11906" w:h="16838"/>
          <w:pgMar w:top="1440" w:right="1800" w:bottom="567" w:left="1800" w:header="851" w:footer="992" w:gutter="0"/>
          <w:cols w:space="425"/>
          <w:docGrid w:linePitch="360"/>
        </w:sectPr>
      </w:pPr>
      <w:r>
        <w:rPr>
          <w:rFonts w:ascii="Times New Roman" w:hAnsi="Times New Roman" w:cs="Times New Roman"/>
        </w:rPr>
        <w:lastRenderedPageBreak/>
        <w:tab/>
      </w:r>
    </w:p>
    <w:p w14:paraId="6D25BC4D" w14:textId="30568C38" w:rsidR="003B46B9" w:rsidRDefault="00BA5DA2" w:rsidP="003B46B9">
      <w:pPr>
        <w:rPr>
          <w:rFonts w:ascii="Times New Roman" w:hAnsi="Times New Roman" w:cs="Times New Roman"/>
          <w:b/>
        </w:rPr>
      </w:pPr>
      <w:r>
        <w:rPr>
          <w:noProof/>
        </w:rPr>
        <w:lastRenderedPageBreak/>
        <w:drawing>
          <wp:inline distT="0" distB="0" distL="0" distR="0" wp14:anchorId="4F98E353" wp14:editId="1B80A56C">
            <wp:extent cx="5274310" cy="301371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3013710"/>
                    </a:xfrm>
                    <a:prstGeom prst="rect">
                      <a:avLst/>
                    </a:prstGeom>
                    <a:noFill/>
                    <a:ln>
                      <a:noFill/>
                    </a:ln>
                  </pic:spPr>
                </pic:pic>
              </a:graphicData>
            </a:graphic>
          </wp:inline>
        </w:drawing>
      </w:r>
    </w:p>
    <w:p w14:paraId="5BB5C311" w14:textId="0638456E" w:rsidR="003B46B9" w:rsidRPr="001C2A61" w:rsidRDefault="003B46B9" w:rsidP="003B46B9">
      <w:pPr>
        <w:rPr>
          <w:rFonts w:ascii="Times New Roman" w:hAnsi="Times New Roman" w:cs="Times New Roman"/>
        </w:rPr>
      </w:pPr>
      <w:r w:rsidRPr="00E4069B">
        <w:rPr>
          <w:rFonts w:ascii="Times New Roman" w:hAnsi="Times New Roman" w:cs="Times New Roman"/>
          <w:b/>
        </w:rPr>
        <w:t>Fig</w:t>
      </w:r>
      <w:r w:rsidR="00DD61A2">
        <w:rPr>
          <w:rFonts w:ascii="Times New Roman" w:hAnsi="Times New Roman" w:cs="Times New Roman"/>
          <w:b/>
        </w:rPr>
        <w:t>ure</w:t>
      </w:r>
      <w:r w:rsidRPr="007C2839">
        <w:rPr>
          <w:rFonts w:ascii="Times New Roman" w:hAnsi="Times New Roman" w:cs="Times New Roman"/>
          <w:b/>
        </w:rPr>
        <w:t xml:space="preserve"> </w:t>
      </w:r>
      <w:r>
        <w:rPr>
          <w:rFonts w:ascii="Times New Roman" w:hAnsi="Times New Roman" w:cs="Times New Roman"/>
          <w:b/>
        </w:rPr>
        <w:t>S</w:t>
      </w:r>
      <w:r w:rsidR="005A0B98">
        <w:rPr>
          <w:rFonts w:ascii="Times New Roman" w:hAnsi="Times New Roman" w:cs="Times New Roman"/>
          <w:b/>
        </w:rPr>
        <w:t>3</w:t>
      </w:r>
      <w:r w:rsidRPr="007C2839">
        <w:rPr>
          <w:rFonts w:ascii="Times New Roman" w:hAnsi="Times New Roman" w:cs="Times New Roman"/>
          <w:b/>
        </w:rPr>
        <w:t xml:space="preserve"> Schematic model summarizing the major observations of traits contributing to PUE, PAE and </w:t>
      </w:r>
      <w:r w:rsidRPr="00D84CB5">
        <w:rPr>
          <w:rFonts w:ascii="Times New Roman" w:hAnsi="Times New Roman" w:cs="Times New Roman"/>
          <w:b/>
        </w:rPr>
        <w:t xml:space="preserve">PUtE of </w:t>
      </w:r>
      <w:r w:rsidR="00652D22">
        <w:rPr>
          <w:rFonts w:ascii="Times New Roman" w:hAnsi="Times New Roman" w:cs="Times New Roman"/>
          <w:b/>
        </w:rPr>
        <w:t>Old dent</w:t>
      </w:r>
      <w:r w:rsidRPr="00D84CB5">
        <w:rPr>
          <w:rFonts w:ascii="Times New Roman" w:hAnsi="Times New Roman" w:cs="Times New Roman"/>
          <w:b/>
        </w:rPr>
        <w:t xml:space="preserve"> and </w:t>
      </w:r>
      <w:r w:rsidR="00652D22">
        <w:rPr>
          <w:rFonts w:ascii="Times New Roman" w:hAnsi="Times New Roman" w:cs="Times New Roman"/>
          <w:b/>
        </w:rPr>
        <w:t>Elite</w:t>
      </w:r>
      <w:r w:rsidRPr="00D84CB5">
        <w:rPr>
          <w:rFonts w:ascii="Times New Roman" w:hAnsi="Times New Roman" w:cs="Times New Roman"/>
          <w:b/>
        </w:rPr>
        <w:t xml:space="preserve"> </w:t>
      </w:r>
      <w:r w:rsidR="00652D22">
        <w:rPr>
          <w:rFonts w:ascii="Times New Roman" w:hAnsi="Times New Roman" w:cs="Times New Roman"/>
          <w:b/>
        </w:rPr>
        <w:t>dent</w:t>
      </w:r>
      <w:r>
        <w:rPr>
          <w:rFonts w:ascii="Times New Roman" w:hAnsi="Times New Roman" w:cs="Times New Roman"/>
        </w:rPr>
        <w:t>. Schematic plant appearance for LP and HP is shown.</w:t>
      </w:r>
    </w:p>
    <w:p w14:paraId="1EFD0E99" w14:textId="77777777" w:rsidR="003B46B9" w:rsidRDefault="003B46B9" w:rsidP="00814DE8">
      <w:pPr>
        <w:rPr>
          <w:noProof/>
        </w:rPr>
        <w:sectPr w:rsidR="003B46B9" w:rsidSect="005A1B05">
          <w:pgSz w:w="11906" w:h="16838"/>
          <w:pgMar w:top="1440" w:right="1800" w:bottom="567" w:left="1800" w:header="851" w:footer="992" w:gutter="0"/>
          <w:cols w:space="425"/>
          <w:docGrid w:linePitch="360"/>
        </w:sectPr>
      </w:pPr>
    </w:p>
    <w:p w14:paraId="0FEA44E4" w14:textId="296190CF" w:rsidR="003B46B9" w:rsidRDefault="003B46B9" w:rsidP="00814DE8">
      <w:pPr>
        <w:rPr>
          <w:noProof/>
        </w:rPr>
      </w:pPr>
    </w:p>
    <w:p w14:paraId="33A37996" w14:textId="30719191" w:rsidR="00A82873" w:rsidRPr="007205D3" w:rsidRDefault="00B61575" w:rsidP="00814DE8">
      <w:pPr>
        <w:rPr>
          <w:rFonts w:ascii="Times New Roman" w:eastAsia="TimesNewRomanPSMT" w:hAnsi="Times New Roman" w:cs="Times New Roman"/>
        </w:rPr>
      </w:pPr>
      <w:r>
        <w:rPr>
          <w:noProof/>
        </w:rPr>
        <w:drawing>
          <wp:inline distT="0" distB="0" distL="0" distR="0" wp14:anchorId="5F64C2CA" wp14:editId="270BAD43">
            <wp:extent cx="5274310" cy="2616835"/>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310" cy="2616835"/>
                    </a:xfrm>
                    <a:prstGeom prst="rect">
                      <a:avLst/>
                    </a:prstGeom>
                    <a:noFill/>
                    <a:ln>
                      <a:noFill/>
                    </a:ln>
                  </pic:spPr>
                </pic:pic>
              </a:graphicData>
            </a:graphic>
          </wp:inline>
        </w:drawing>
      </w:r>
    </w:p>
    <w:p w14:paraId="7357DBCF" w14:textId="6FCE6976" w:rsidR="00814DE8" w:rsidRPr="00CE5909" w:rsidRDefault="005A1B05" w:rsidP="00814DE8">
      <w:pPr>
        <w:rPr>
          <w:rFonts w:ascii="Times New Roman" w:eastAsia="TimesNewRomanPSMT" w:hAnsi="Times New Roman" w:cs="Times New Roman"/>
          <w:b/>
        </w:rPr>
      </w:pPr>
      <w:r w:rsidRPr="005A1B05" w:rsidDel="009E7632">
        <w:rPr>
          <w:noProof/>
          <w:lang w:val="en-GB" w:eastAsia="de-DE"/>
        </w:rPr>
        <w:t xml:space="preserve"> </w:t>
      </w:r>
      <w:r w:rsidR="009E7632" w:rsidRPr="0075293C">
        <w:rPr>
          <w:rFonts w:ascii="Times New Roman" w:eastAsia="TimesNewRomanPSMT" w:hAnsi="Times New Roman" w:cs="Times New Roman"/>
          <w:b/>
        </w:rPr>
        <w:t>Fig</w:t>
      </w:r>
      <w:r w:rsidR="00DD61A2">
        <w:rPr>
          <w:rFonts w:ascii="Times New Roman" w:eastAsia="TimesNewRomanPSMT" w:hAnsi="Times New Roman" w:cs="Times New Roman"/>
          <w:b/>
        </w:rPr>
        <w:t>ure</w:t>
      </w:r>
      <w:r w:rsidR="009E7632" w:rsidRPr="0075293C">
        <w:rPr>
          <w:rFonts w:ascii="Times New Roman" w:eastAsia="TimesNewRomanPSMT" w:hAnsi="Times New Roman" w:cs="Times New Roman"/>
          <w:b/>
        </w:rPr>
        <w:t xml:space="preserve"> </w:t>
      </w:r>
      <w:r w:rsidR="000C1986" w:rsidRPr="0075293C">
        <w:rPr>
          <w:rFonts w:ascii="Times New Roman" w:eastAsia="TimesNewRomanPSMT" w:hAnsi="Times New Roman" w:cs="Times New Roman"/>
          <w:b/>
        </w:rPr>
        <w:t>S</w:t>
      </w:r>
      <w:r w:rsidR="005A0B98">
        <w:rPr>
          <w:rFonts w:ascii="Times New Roman" w:eastAsia="TimesNewRomanPSMT" w:hAnsi="Times New Roman" w:cs="Times New Roman"/>
          <w:b/>
        </w:rPr>
        <w:t>4</w:t>
      </w:r>
      <w:r w:rsidR="000C1986">
        <w:rPr>
          <w:rFonts w:ascii="Times New Roman" w:eastAsia="TimesNewRomanPSMT" w:hAnsi="Times New Roman" w:cs="Times New Roman"/>
          <w:b/>
        </w:rPr>
        <w:t xml:space="preserve"> </w:t>
      </w:r>
      <w:r w:rsidR="00A12E65" w:rsidRPr="0075293C">
        <w:rPr>
          <w:rFonts w:ascii="Times New Roman" w:eastAsia="TimesNewRomanPSMT" w:hAnsi="Times New Roman" w:cs="Times New Roman"/>
        </w:rPr>
        <w:t>Picture</w:t>
      </w:r>
      <w:r w:rsidR="00A12E65">
        <w:rPr>
          <w:rFonts w:ascii="Times New Roman" w:eastAsia="TimesNewRomanPSMT" w:hAnsi="Times New Roman" w:cs="Times New Roman"/>
        </w:rPr>
        <w:t xml:space="preserve"> </w:t>
      </w:r>
      <w:r w:rsidR="00A12E65" w:rsidRPr="0075293C">
        <w:rPr>
          <w:rFonts w:ascii="Times New Roman" w:eastAsia="TimesNewRomanPSMT" w:hAnsi="Times New Roman" w:cs="Times New Roman"/>
        </w:rPr>
        <w:t>showing shoot</w:t>
      </w:r>
      <w:r w:rsidR="001A2556">
        <w:rPr>
          <w:rFonts w:ascii="Times New Roman" w:eastAsia="TimesNewRomanPSMT" w:hAnsi="Times New Roman" w:cs="Times New Roman"/>
        </w:rPr>
        <w:t>s</w:t>
      </w:r>
      <w:r w:rsidR="00A12E65" w:rsidRPr="0075293C">
        <w:rPr>
          <w:rFonts w:ascii="Times New Roman" w:eastAsia="TimesNewRomanPSMT" w:hAnsi="Times New Roman" w:cs="Times New Roman"/>
        </w:rPr>
        <w:t xml:space="preserve"> of </w:t>
      </w:r>
      <w:r w:rsidR="00A12E65">
        <w:rPr>
          <w:rFonts w:ascii="Times New Roman" w:eastAsia="TimesNewRomanPSMT" w:hAnsi="Times New Roman" w:cs="Times New Roman"/>
        </w:rPr>
        <w:t>34 genotypes</w:t>
      </w:r>
      <w:r w:rsidR="00A12E65" w:rsidRPr="0075293C">
        <w:rPr>
          <w:rFonts w:ascii="Times New Roman" w:eastAsia="TimesNewRomanPSMT" w:hAnsi="Times New Roman" w:cs="Times New Roman"/>
        </w:rPr>
        <w:t xml:space="preserve"> under low- and high soil phosphorus (P)</w:t>
      </w:r>
      <w:r w:rsidR="00A12E65">
        <w:rPr>
          <w:rFonts w:ascii="Times New Roman" w:eastAsia="TimesNewRomanPSMT" w:hAnsi="Times New Roman" w:cs="Times New Roman"/>
        </w:rPr>
        <w:t xml:space="preserve"> </w:t>
      </w:r>
      <w:r w:rsidR="00A12E65" w:rsidRPr="0075293C">
        <w:rPr>
          <w:rFonts w:ascii="Times New Roman" w:eastAsia="TimesNewRomanPSMT" w:hAnsi="Times New Roman" w:cs="Times New Roman"/>
        </w:rPr>
        <w:t>availability at harves</w:t>
      </w:r>
      <w:r w:rsidR="00A12E65">
        <w:rPr>
          <w:rFonts w:ascii="Times New Roman" w:eastAsia="TimesNewRomanPSMT" w:hAnsi="Times New Roman" w:cs="Times New Roman"/>
        </w:rPr>
        <w:t>t.</w:t>
      </w:r>
      <w:r w:rsidR="00A12E65" w:rsidRPr="00814DE8">
        <w:rPr>
          <w:noProof/>
        </w:rPr>
        <w:t xml:space="preserve"> </w:t>
      </w:r>
    </w:p>
    <w:sectPr w:rsidR="00814DE8" w:rsidRPr="00CE5909" w:rsidSect="005A1B05">
      <w:pgSz w:w="11906" w:h="16838"/>
      <w:pgMar w:top="1440" w:right="1800" w:bottom="567" w:left="180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E796C4" w14:textId="77777777" w:rsidR="007A5936" w:rsidRDefault="007A5936" w:rsidP="00E31BC3">
      <w:pPr>
        <w:spacing w:after="0" w:line="240" w:lineRule="auto"/>
      </w:pPr>
      <w:r>
        <w:separator/>
      </w:r>
    </w:p>
  </w:endnote>
  <w:endnote w:type="continuationSeparator" w:id="0">
    <w:p w14:paraId="60526488" w14:textId="77777777" w:rsidR="007A5936" w:rsidRDefault="007A5936" w:rsidP="00E31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NewRomanPSMT">
    <w:altName w:val="Times New Roman"/>
    <w:panose1 w:val="02020603050405020304"/>
    <w:charset w:val="00"/>
    <w:family w:val="roman"/>
    <w:pitch w:val="default"/>
    <w:sig w:usb0="00000003" w:usb1="00000000" w:usb2="00000000" w:usb3="00000000" w:csb0="00000001" w:csb1="00000000"/>
  </w:font>
  <w:font w:name="Calibri">
    <w:panose1 w:val="020F0502020204030204"/>
    <w:charset w:val="00"/>
    <w:family w:val="swiss"/>
    <w:pitch w:val="variable"/>
    <w:sig w:usb0="E0002AFF" w:usb1="C000ACFF" w:usb2="00000009" w:usb3="00000000" w:csb0="000001FF" w:csb1="00000000"/>
  </w:font>
  <w:font w:name="Microsoft YaHei UI">
    <w:panose1 w:val="020B0604020202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4E4536" w14:textId="77777777" w:rsidR="007A5936" w:rsidRDefault="007A5936" w:rsidP="00E31BC3">
      <w:pPr>
        <w:spacing w:after="0" w:line="240" w:lineRule="auto"/>
      </w:pPr>
      <w:r>
        <w:separator/>
      </w:r>
    </w:p>
  </w:footnote>
  <w:footnote w:type="continuationSeparator" w:id="0">
    <w:p w14:paraId="2C63B9FF" w14:textId="77777777" w:rsidR="007A5936" w:rsidRDefault="007A5936" w:rsidP="00E31BC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3"/>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rEwMzE3NjEysTQ3MzNW0lEKTi0uzszPAymwNKsFAOCtacwtAAAA"/>
  </w:docVars>
  <w:rsids>
    <w:rsidRoot w:val="00DF755A"/>
    <w:rsid w:val="000007AF"/>
    <w:rsid w:val="0000138A"/>
    <w:rsid w:val="00002967"/>
    <w:rsid w:val="000138F4"/>
    <w:rsid w:val="000218B4"/>
    <w:rsid w:val="0002203E"/>
    <w:rsid w:val="00031BEB"/>
    <w:rsid w:val="00031C27"/>
    <w:rsid w:val="0003270F"/>
    <w:rsid w:val="00033612"/>
    <w:rsid w:val="00036E34"/>
    <w:rsid w:val="00042161"/>
    <w:rsid w:val="00042484"/>
    <w:rsid w:val="0004500B"/>
    <w:rsid w:val="000454FC"/>
    <w:rsid w:val="00045ADB"/>
    <w:rsid w:val="00046B45"/>
    <w:rsid w:val="0005021E"/>
    <w:rsid w:val="0005072A"/>
    <w:rsid w:val="000517E6"/>
    <w:rsid w:val="00052E93"/>
    <w:rsid w:val="00054301"/>
    <w:rsid w:val="000548D1"/>
    <w:rsid w:val="000604CC"/>
    <w:rsid w:val="00061AC8"/>
    <w:rsid w:val="00062F42"/>
    <w:rsid w:val="00066AB5"/>
    <w:rsid w:val="000762A5"/>
    <w:rsid w:val="00080B81"/>
    <w:rsid w:val="00085324"/>
    <w:rsid w:val="0008618E"/>
    <w:rsid w:val="000A0139"/>
    <w:rsid w:val="000A0F58"/>
    <w:rsid w:val="000A42E6"/>
    <w:rsid w:val="000A6870"/>
    <w:rsid w:val="000B3AC6"/>
    <w:rsid w:val="000B4F8C"/>
    <w:rsid w:val="000B6D9E"/>
    <w:rsid w:val="000C1986"/>
    <w:rsid w:val="000C69CC"/>
    <w:rsid w:val="000D53AD"/>
    <w:rsid w:val="000D60CD"/>
    <w:rsid w:val="000E2E98"/>
    <w:rsid w:val="000E3641"/>
    <w:rsid w:val="000E4029"/>
    <w:rsid w:val="000E43A9"/>
    <w:rsid w:val="000E488A"/>
    <w:rsid w:val="000F0485"/>
    <w:rsid w:val="000F1093"/>
    <w:rsid w:val="000F59DA"/>
    <w:rsid w:val="000F634F"/>
    <w:rsid w:val="000F7919"/>
    <w:rsid w:val="001010DC"/>
    <w:rsid w:val="0010178A"/>
    <w:rsid w:val="00103A4D"/>
    <w:rsid w:val="00104238"/>
    <w:rsid w:val="00104351"/>
    <w:rsid w:val="00104AD6"/>
    <w:rsid w:val="001102AF"/>
    <w:rsid w:val="00117BBB"/>
    <w:rsid w:val="00120F32"/>
    <w:rsid w:val="001260CB"/>
    <w:rsid w:val="0012641A"/>
    <w:rsid w:val="00127338"/>
    <w:rsid w:val="00130DCB"/>
    <w:rsid w:val="00131B4E"/>
    <w:rsid w:val="00132D97"/>
    <w:rsid w:val="0013497B"/>
    <w:rsid w:val="00141230"/>
    <w:rsid w:val="00143694"/>
    <w:rsid w:val="00146754"/>
    <w:rsid w:val="0015110B"/>
    <w:rsid w:val="00151C21"/>
    <w:rsid w:val="00154B88"/>
    <w:rsid w:val="00156192"/>
    <w:rsid w:val="00160C01"/>
    <w:rsid w:val="00161091"/>
    <w:rsid w:val="001615A3"/>
    <w:rsid w:val="00163E9A"/>
    <w:rsid w:val="00175CDE"/>
    <w:rsid w:val="00182F23"/>
    <w:rsid w:val="00187D16"/>
    <w:rsid w:val="001901E2"/>
    <w:rsid w:val="00195514"/>
    <w:rsid w:val="00196EB7"/>
    <w:rsid w:val="001A06D2"/>
    <w:rsid w:val="001A2556"/>
    <w:rsid w:val="001A7C82"/>
    <w:rsid w:val="001B1903"/>
    <w:rsid w:val="001B22C0"/>
    <w:rsid w:val="001B3FF7"/>
    <w:rsid w:val="001B5A64"/>
    <w:rsid w:val="001B7C45"/>
    <w:rsid w:val="001C2A61"/>
    <w:rsid w:val="001C37B7"/>
    <w:rsid w:val="001C5A27"/>
    <w:rsid w:val="001D34A4"/>
    <w:rsid w:val="001E22CD"/>
    <w:rsid w:val="001E41A9"/>
    <w:rsid w:val="001E69B1"/>
    <w:rsid w:val="001F39B2"/>
    <w:rsid w:val="001F42DE"/>
    <w:rsid w:val="001F4359"/>
    <w:rsid w:val="001F5666"/>
    <w:rsid w:val="0020414F"/>
    <w:rsid w:val="00211292"/>
    <w:rsid w:val="002141D8"/>
    <w:rsid w:val="002153BE"/>
    <w:rsid w:val="00215935"/>
    <w:rsid w:val="00216540"/>
    <w:rsid w:val="002175E4"/>
    <w:rsid w:val="002215E9"/>
    <w:rsid w:val="00222849"/>
    <w:rsid w:val="00224491"/>
    <w:rsid w:val="00224583"/>
    <w:rsid w:val="002266A0"/>
    <w:rsid w:val="00226B6B"/>
    <w:rsid w:val="002304A2"/>
    <w:rsid w:val="00231ABC"/>
    <w:rsid w:val="00245D96"/>
    <w:rsid w:val="00246DD4"/>
    <w:rsid w:val="0024762D"/>
    <w:rsid w:val="00254B12"/>
    <w:rsid w:val="00262092"/>
    <w:rsid w:val="0026526C"/>
    <w:rsid w:val="00274391"/>
    <w:rsid w:val="00280807"/>
    <w:rsid w:val="00280B59"/>
    <w:rsid w:val="002812E3"/>
    <w:rsid w:val="0028751E"/>
    <w:rsid w:val="00287D39"/>
    <w:rsid w:val="00290179"/>
    <w:rsid w:val="00293799"/>
    <w:rsid w:val="002A55E1"/>
    <w:rsid w:val="002B0C2A"/>
    <w:rsid w:val="002B76BD"/>
    <w:rsid w:val="002C4066"/>
    <w:rsid w:val="002D0BA8"/>
    <w:rsid w:val="002D2831"/>
    <w:rsid w:val="002D471E"/>
    <w:rsid w:val="002D5DE8"/>
    <w:rsid w:val="002E1245"/>
    <w:rsid w:val="002E2C75"/>
    <w:rsid w:val="002E4638"/>
    <w:rsid w:val="002E6665"/>
    <w:rsid w:val="002E7C27"/>
    <w:rsid w:val="002F4A7E"/>
    <w:rsid w:val="00300B40"/>
    <w:rsid w:val="003061C0"/>
    <w:rsid w:val="00306E0E"/>
    <w:rsid w:val="00312B6B"/>
    <w:rsid w:val="0031358B"/>
    <w:rsid w:val="00314906"/>
    <w:rsid w:val="003205B4"/>
    <w:rsid w:val="00321EC8"/>
    <w:rsid w:val="003235F8"/>
    <w:rsid w:val="0032383A"/>
    <w:rsid w:val="00325EA8"/>
    <w:rsid w:val="00332422"/>
    <w:rsid w:val="00334526"/>
    <w:rsid w:val="003374C3"/>
    <w:rsid w:val="00342572"/>
    <w:rsid w:val="00350932"/>
    <w:rsid w:val="00356923"/>
    <w:rsid w:val="003608D0"/>
    <w:rsid w:val="0037035D"/>
    <w:rsid w:val="00373640"/>
    <w:rsid w:val="00373FFA"/>
    <w:rsid w:val="003766C6"/>
    <w:rsid w:val="00383340"/>
    <w:rsid w:val="00384831"/>
    <w:rsid w:val="003852D3"/>
    <w:rsid w:val="00386A51"/>
    <w:rsid w:val="00387D86"/>
    <w:rsid w:val="00390734"/>
    <w:rsid w:val="0039265E"/>
    <w:rsid w:val="0039683C"/>
    <w:rsid w:val="003A1180"/>
    <w:rsid w:val="003A3BE8"/>
    <w:rsid w:val="003A70E3"/>
    <w:rsid w:val="003B02E4"/>
    <w:rsid w:val="003B1932"/>
    <w:rsid w:val="003B46B9"/>
    <w:rsid w:val="003B6F84"/>
    <w:rsid w:val="003C1419"/>
    <w:rsid w:val="003C54F5"/>
    <w:rsid w:val="003D5549"/>
    <w:rsid w:val="003E24F6"/>
    <w:rsid w:val="003E523E"/>
    <w:rsid w:val="003E535D"/>
    <w:rsid w:val="003E5E5A"/>
    <w:rsid w:val="003F2BB7"/>
    <w:rsid w:val="003F2C3A"/>
    <w:rsid w:val="003F57AA"/>
    <w:rsid w:val="00400D28"/>
    <w:rsid w:val="00401773"/>
    <w:rsid w:val="00403705"/>
    <w:rsid w:val="00404107"/>
    <w:rsid w:val="004044EE"/>
    <w:rsid w:val="00404E02"/>
    <w:rsid w:val="00412FFD"/>
    <w:rsid w:val="00413110"/>
    <w:rsid w:val="00413B1C"/>
    <w:rsid w:val="0041556B"/>
    <w:rsid w:val="004164B2"/>
    <w:rsid w:val="004350DA"/>
    <w:rsid w:val="00436800"/>
    <w:rsid w:val="00437B22"/>
    <w:rsid w:val="00440342"/>
    <w:rsid w:val="00444E07"/>
    <w:rsid w:val="00450F5D"/>
    <w:rsid w:val="004522A2"/>
    <w:rsid w:val="00455342"/>
    <w:rsid w:val="00460218"/>
    <w:rsid w:val="00463851"/>
    <w:rsid w:val="00463E7D"/>
    <w:rsid w:val="00466365"/>
    <w:rsid w:val="00473716"/>
    <w:rsid w:val="00477CA1"/>
    <w:rsid w:val="0048127F"/>
    <w:rsid w:val="00483378"/>
    <w:rsid w:val="00486060"/>
    <w:rsid w:val="00495B19"/>
    <w:rsid w:val="00496694"/>
    <w:rsid w:val="004967FF"/>
    <w:rsid w:val="00497A05"/>
    <w:rsid w:val="004A04AE"/>
    <w:rsid w:val="004A065E"/>
    <w:rsid w:val="004A4F47"/>
    <w:rsid w:val="004B40ED"/>
    <w:rsid w:val="004B7E93"/>
    <w:rsid w:val="004C49D3"/>
    <w:rsid w:val="004C4C87"/>
    <w:rsid w:val="004C677E"/>
    <w:rsid w:val="004D577A"/>
    <w:rsid w:val="004D5C09"/>
    <w:rsid w:val="004E07C9"/>
    <w:rsid w:val="004E1D52"/>
    <w:rsid w:val="004F0469"/>
    <w:rsid w:val="004F68DD"/>
    <w:rsid w:val="0050002E"/>
    <w:rsid w:val="005009C7"/>
    <w:rsid w:val="005108CC"/>
    <w:rsid w:val="005120D9"/>
    <w:rsid w:val="0051396E"/>
    <w:rsid w:val="00515D85"/>
    <w:rsid w:val="00520B3B"/>
    <w:rsid w:val="005235B5"/>
    <w:rsid w:val="005250C8"/>
    <w:rsid w:val="00536988"/>
    <w:rsid w:val="005406FF"/>
    <w:rsid w:val="00542622"/>
    <w:rsid w:val="005432E7"/>
    <w:rsid w:val="0054623A"/>
    <w:rsid w:val="00550132"/>
    <w:rsid w:val="00551486"/>
    <w:rsid w:val="00552B9E"/>
    <w:rsid w:val="00553F15"/>
    <w:rsid w:val="00555888"/>
    <w:rsid w:val="0055619C"/>
    <w:rsid w:val="00556320"/>
    <w:rsid w:val="00562722"/>
    <w:rsid w:val="00563E9A"/>
    <w:rsid w:val="00566F2B"/>
    <w:rsid w:val="005723E5"/>
    <w:rsid w:val="005725C2"/>
    <w:rsid w:val="00576017"/>
    <w:rsid w:val="00577DF5"/>
    <w:rsid w:val="00581449"/>
    <w:rsid w:val="00587FC3"/>
    <w:rsid w:val="00593A32"/>
    <w:rsid w:val="00597599"/>
    <w:rsid w:val="005A0B98"/>
    <w:rsid w:val="005A0F0E"/>
    <w:rsid w:val="005A1B05"/>
    <w:rsid w:val="005A6D6F"/>
    <w:rsid w:val="005B6257"/>
    <w:rsid w:val="005C5684"/>
    <w:rsid w:val="005C56FA"/>
    <w:rsid w:val="005D0F7F"/>
    <w:rsid w:val="005D40C3"/>
    <w:rsid w:val="005D59BC"/>
    <w:rsid w:val="005D6FEA"/>
    <w:rsid w:val="005E1DBB"/>
    <w:rsid w:val="005E4E8D"/>
    <w:rsid w:val="00601B4D"/>
    <w:rsid w:val="00602AD0"/>
    <w:rsid w:val="00602D93"/>
    <w:rsid w:val="006174D4"/>
    <w:rsid w:val="00620378"/>
    <w:rsid w:val="006310D6"/>
    <w:rsid w:val="00635EFB"/>
    <w:rsid w:val="006368E2"/>
    <w:rsid w:val="006376BB"/>
    <w:rsid w:val="00640BCE"/>
    <w:rsid w:val="00641B89"/>
    <w:rsid w:val="00646137"/>
    <w:rsid w:val="00650074"/>
    <w:rsid w:val="00652D22"/>
    <w:rsid w:val="006534F8"/>
    <w:rsid w:val="00673C9A"/>
    <w:rsid w:val="00673ED9"/>
    <w:rsid w:val="00674503"/>
    <w:rsid w:val="006757BB"/>
    <w:rsid w:val="00675A7A"/>
    <w:rsid w:val="006760B8"/>
    <w:rsid w:val="00683B86"/>
    <w:rsid w:val="00685F21"/>
    <w:rsid w:val="006A2778"/>
    <w:rsid w:val="006B17F0"/>
    <w:rsid w:val="006B204F"/>
    <w:rsid w:val="006B2E20"/>
    <w:rsid w:val="006B3DFE"/>
    <w:rsid w:val="006C0ED5"/>
    <w:rsid w:val="006C1243"/>
    <w:rsid w:val="006C129F"/>
    <w:rsid w:val="006C4F7C"/>
    <w:rsid w:val="006C7F88"/>
    <w:rsid w:val="006D1910"/>
    <w:rsid w:val="006D4232"/>
    <w:rsid w:val="006E3976"/>
    <w:rsid w:val="006E42C3"/>
    <w:rsid w:val="006E524D"/>
    <w:rsid w:val="006E61C4"/>
    <w:rsid w:val="006F4DC7"/>
    <w:rsid w:val="0070026C"/>
    <w:rsid w:val="00701566"/>
    <w:rsid w:val="00701958"/>
    <w:rsid w:val="00704D37"/>
    <w:rsid w:val="00707CF9"/>
    <w:rsid w:val="00712A23"/>
    <w:rsid w:val="0071542E"/>
    <w:rsid w:val="00717AD9"/>
    <w:rsid w:val="00717FA3"/>
    <w:rsid w:val="007205D3"/>
    <w:rsid w:val="00721EE9"/>
    <w:rsid w:val="0072541B"/>
    <w:rsid w:val="00727516"/>
    <w:rsid w:val="007311D1"/>
    <w:rsid w:val="007315CB"/>
    <w:rsid w:val="00732B7A"/>
    <w:rsid w:val="0074434A"/>
    <w:rsid w:val="007455BC"/>
    <w:rsid w:val="007462EC"/>
    <w:rsid w:val="007470F4"/>
    <w:rsid w:val="00751884"/>
    <w:rsid w:val="00752429"/>
    <w:rsid w:val="0075293C"/>
    <w:rsid w:val="00753475"/>
    <w:rsid w:val="00756263"/>
    <w:rsid w:val="00761B21"/>
    <w:rsid w:val="007638CE"/>
    <w:rsid w:val="00767ABF"/>
    <w:rsid w:val="007706E0"/>
    <w:rsid w:val="007764C0"/>
    <w:rsid w:val="007772AD"/>
    <w:rsid w:val="00783304"/>
    <w:rsid w:val="00787157"/>
    <w:rsid w:val="00787334"/>
    <w:rsid w:val="00793B55"/>
    <w:rsid w:val="007A0002"/>
    <w:rsid w:val="007A491B"/>
    <w:rsid w:val="007A5936"/>
    <w:rsid w:val="007B0F6B"/>
    <w:rsid w:val="007B4AB7"/>
    <w:rsid w:val="007C2839"/>
    <w:rsid w:val="007D4596"/>
    <w:rsid w:val="007D55FC"/>
    <w:rsid w:val="007E6DD4"/>
    <w:rsid w:val="007F0385"/>
    <w:rsid w:val="007F26F2"/>
    <w:rsid w:val="007F57F4"/>
    <w:rsid w:val="008011F9"/>
    <w:rsid w:val="0080202F"/>
    <w:rsid w:val="008034F2"/>
    <w:rsid w:val="0080405E"/>
    <w:rsid w:val="00804196"/>
    <w:rsid w:val="0080428E"/>
    <w:rsid w:val="00804AC9"/>
    <w:rsid w:val="0080705C"/>
    <w:rsid w:val="00813A20"/>
    <w:rsid w:val="00814DE8"/>
    <w:rsid w:val="00820646"/>
    <w:rsid w:val="008227A7"/>
    <w:rsid w:val="00822948"/>
    <w:rsid w:val="00823349"/>
    <w:rsid w:val="00826627"/>
    <w:rsid w:val="00832F1E"/>
    <w:rsid w:val="00834E9F"/>
    <w:rsid w:val="00841FFA"/>
    <w:rsid w:val="0084202B"/>
    <w:rsid w:val="00844FA0"/>
    <w:rsid w:val="00845CE4"/>
    <w:rsid w:val="008501B0"/>
    <w:rsid w:val="00851610"/>
    <w:rsid w:val="0085183E"/>
    <w:rsid w:val="00853863"/>
    <w:rsid w:val="00853AFB"/>
    <w:rsid w:val="0086067A"/>
    <w:rsid w:val="008610B0"/>
    <w:rsid w:val="0086351E"/>
    <w:rsid w:val="008664F2"/>
    <w:rsid w:val="00870044"/>
    <w:rsid w:val="008756EF"/>
    <w:rsid w:val="00876F6D"/>
    <w:rsid w:val="00881E37"/>
    <w:rsid w:val="008823F8"/>
    <w:rsid w:val="008846A4"/>
    <w:rsid w:val="00886637"/>
    <w:rsid w:val="008946E2"/>
    <w:rsid w:val="00897793"/>
    <w:rsid w:val="008977BC"/>
    <w:rsid w:val="008A542C"/>
    <w:rsid w:val="008A6727"/>
    <w:rsid w:val="008A7610"/>
    <w:rsid w:val="008C0F0B"/>
    <w:rsid w:val="008C24FB"/>
    <w:rsid w:val="008C5552"/>
    <w:rsid w:val="008D38A8"/>
    <w:rsid w:val="008D4396"/>
    <w:rsid w:val="008D568B"/>
    <w:rsid w:val="008E511B"/>
    <w:rsid w:val="008E66BF"/>
    <w:rsid w:val="008E677A"/>
    <w:rsid w:val="008E7B15"/>
    <w:rsid w:val="008F198B"/>
    <w:rsid w:val="00906D7E"/>
    <w:rsid w:val="00907CD5"/>
    <w:rsid w:val="00924E48"/>
    <w:rsid w:val="00925ECE"/>
    <w:rsid w:val="00936ABC"/>
    <w:rsid w:val="00936AF0"/>
    <w:rsid w:val="00936B62"/>
    <w:rsid w:val="00937AFB"/>
    <w:rsid w:val="00946352"/>
    <w:rsid w:val="009535A3"/>
    <w:rsid w:val="00954834"/>
    <w:rsid w:val="00957789"/>
    <w:rsid w:val="00960464"/>
    <w:rsid w:val="00961973"/>
    <w:rsid w:val="00964AA9"/>
    <w:rsid w:val="009658BF"/>
    <w:rsid w:val="00971B3E"/>
    <w:rsid w:val="0097284E"/>
    <w:rsid w:val="00974062"/>
    <w:rsid w:val="00974609"/>
    <w:rsid w:val="00976AFC"/>
    <w:rsid w:val="00991F7F"/>
    <w:rsid w:val="00997C63"/>
    <w:rsid w:val="009A5B06"/>
    <w:rsid w:val="009A7FFC"/>
    <w:rsid w:val="009B197E"/>
    <w:rsid w:val="009B5E49"/>
    <w:rsid w:val="009C42B9"/>
    <w:rsid w:val="009C604D"/>
    <w:rsid w:val="009C6197"/>
    <w:rsid w:val="009D6EAC"/>
    <w:rsid w:val="009E0660"/>
    <w:rsid w:val="009E4BF8"/>
    <w:rsid w:val="009E574E"/>
    <w:rsid w:val="009E7632"/>
    <w:rsid w:val="009F3EF4"/>
    <w:rsid w:val="009F72AA"/>
    <w:rsid w:val="00A01952"/>
    <w:rsid w:val="00A12E65"/>
    <w:rsid w:val="00A17FB0"/>
    <w:rsid w:val="00A210E7"/>
    <w:rsid w:val="00A214F7"/>
    <w:rsid w:val="00A24ED7"/>
    <w:rsid w:val="00A31177"/>
    <w:rsid w:val="00A41B08"/>
    <w:rsid w:val="00A42009"/>
    <w:rsid w:val="00A42AFE"/>
    <w:rsid w:val="00A531ED"/>
    <w:rsid w:val="00A53F78"/>
    <w:rsid w:val="00A57924"/>
    <w:rsid w:val="00A64BCF"/>
    <w:rsid w:val="00A716FB"/>
    <w:rsid w:val="00A73161"/>
    <w:rsid w:val="00A75B86"/>
    <w:rsid w:val="00A803DA"/>
    <w:rsid w:val="00A81B1D"/>
    <w:rsid w:val="00A82873"/>
    <w:rsid w:val="00A904FD"/>
    <w:rsid w:val="00A90767"/>
    <w:rsid w:val="00A957A3"/>
    <w:rsid w:val="00AA0726"/>
    <w:rsid w:val="00AA5A26"/>
    <w:rsid w:val="00AA737E"/>
    <w:rsid w:val="00AB2B0D"/>
    <w:rsid w:val="00AB3F3C"/>
    <w:rsid w:val="00AB442E"/>
    <w:rsid w:val="00AC690C"/>
    <w:rsid w:val="00AC7081"/>
    <w:rsid w:val="00AD2216"/>
    <w:rsid w:val="00AD4316"/>
    <w:rsid w:val="00AD68C7"/>
    <w:rsid w:val="00AE03E0"/>
    <w:rsid w:val="00AE3B59"/>
    <w:rsid w:val="00AE61A2"/>
    <w:rsid w:val="00AE6E80"/>
    <w:rsid w:val="00AE6F31"/>
    <w:rsid w:val="00B027BE"/>
    <w:rsid w:val="00B050EF"/>
    <w:rsid w:val="00B107F4"/>
    <w:rsid w:val="00B14E72"/>
    <w:rsid w:val="00B16F5A"/>
    <w:rsid w:val="00B20865"/>
    <w:rsid w:val="00B24DA4"/>
    <w:rsid w:val="00B26118"/>
    <w:rsid w:val="00B3536C"/>
    <w:rsid w:val="00B35645"/>
    <w:rsid w:val="00B400B9"/>
    <w:rsid w:val="00B40358"/>
    <w:rsid w:val="00B4660E"/>
    <w:rsid w:val="00B51A7A"/>
    <w:rsid w:val="00B53404"/>
    <w:rsid w:val="00B60B5A"/>
    <w:rsid w:val="00B61575"/>
    <w:rsid w:val="00B6173A"/>
    <w:rsid w:val="00B65920"/>
    <w:rsid w:val="00B70614"/>
    <w:rsid w:val="00B76D65"/>
    <w:rsid w:val="00B808E3"/>
    <w:rsid w:val="00B84241"/>
    <w:rsid w:val="00BA058D"/>
    <w:rsid w:val="00BA5DA2"/>
    <w:rsid w:val="00BA73B2"/>
    <w:rsid w:val="00BB1619"/>
    <w:rsid w:val="00BB1B6F"/>
    <w:rsid w:val="00BB4823"/>
    <w:rsid w:val="00BC3A3F"/>
    <w:rsid w:val="00BC5AD0"/>
    <w:rsid w:val="00BE2A0B"/>
    <w:rsid w:val="00BE66BC"/>
    <w:rsid w:val="00BF353D"/>
    <w:rsid w:val="00BF510E"/>
    <w:rsid w:val="00BF613A"/>
    <w:rsid w:val="00BF672B"/>
    <w:rsid w:val="00BF6961"/>
    <w:rsid w:val="00BF7BD5"/>
    <w:rsid w:val="00C0185D"/>
    <w:rsid w:val="00C11C15"/>
    <w:rsid w:val="00C12D05"/>
    <w:rsid w:val="00C137B3"/>
    <w:rsid w:val="00C13B8B"/>
    <w:rsid w:val="00C208CD"/>
    <w:rsid w:val="00C22362"/>
    <w:rsid w:val="00C249D1"/>
    <w:rsid w:val="00C2633A"/>
    <w:rsid w:val="00C327E7"/>
    <w:rsid w:val="00C33909"/>
    <w:rsid w:val="00C41A3C"/>
    <w:rsid w:val="00C41D6E"/>
    <w:rsid w:val="00C613EC"/>
    <w:rsid w:val="00C65314"/>
    <w:rsid w:val="00C6789D"/>
    <w:rsid w:val="00C76568"/>
    <w:rsid w:val="00C7735C"/>
    <w:rsid w:val="00C80016"/>
    <w:rsid w:val="00CA401F"/>
    <w:rsid w:val="00CA737C"/>
    <w:rsid w:val="00CB1E7D"/>
    <w:rsid w:val="00CB5AD7"/>
    <w:rsid w:val="00CC4059"/>
    <w:rsid w:val="00CD0E52"/>
    <w:rsid w:val="00CD651E"/>
    <w:rsid w:val="00CE17E2"/>
    <w:rsid w:val="00CE5909"/>
    <w:rsid w:val="00CF0F24"/>
    <w:rsid w:val="00CF390C"/>
    <w:rsid w:val="00CF4547"/>
    <w:rsid w:val="00D01D26"/>
    <w:rsid w:val="00D043E8"/>
    <w:rsid w:val="00D13DCB"/>
    <w:rsid w:val="00D14862"/>
    <w:rsid w:val="00D14B0B"/>
    <w:rsid w:val="00D173D7"/>
    <w:rsid w:val="00D17D73"/>
    <w:rsid w:val="00D246D9"/>
    <w:rsid w:val="00D24FFF"/>
    <w:rsid w:val="00D268FA"/>
    <w:rsid w:val="00D274D8"/>
    <w:rsid w:val="00D30384"/>
    <w:rsid w:val="00D3114B"/>
    <w:rsid w:val="00D3418B"/>
    <w:rsid w:val="00D35B9C"/>
    <w:rsid w:val="00D400A9"/>
    <w:rsid w:val="00D42970"/>
    <w:rsid w:val="00D45FF1"/>
    <w:rsid w:val="00D477A9"/>
    <w:rsid w:val="00D56849"/>
    <w:rsid w:val="00D61BE4"/>
    <w:rsid w:val="00D6570D"/>
    <w:rsid w:val="00D71841"/>
    <w:rsid w:val="00D7590F"/>
    <w:rsid w:val="00D80415"/>
    <w:rsid w:val="00D81C84"/>
    <w:rsid w:val="00D835B3"/>
    <w:rsid w:val="00DA0160"/>
    <w:rsid w:val="00DA270B"/>
    <w:rsid w:val="00DA333C"/>
    <w:rsid w:val="00DA3AFC"/>
    <w:rsid w:val="00DA3D74"/>
    <w:rsid w:val="00DA621D"/>
    <w:rsid w:val="00DD067C"/>
    <w:rsid w:val="00DD519E"/>
    <w:rsid w:val="00DD61A2"/>
    <w:rsid w:val="00DD6344"/>
    <w:rsid w:val="00DD64FA"/>
    <w:rsid w:val="00DD756A"/>
    <w:rsid w:val="00DD7DCE"/>
    <w:rsid w:val="00DE0804"/>
    <w:rsid w:val="00DE45B4"/>
    <w:rsid w:val="00DF3756"/>
    <w:rsid w:val="00DF52E9"/>
    <w:rsid w:val="00DF57B4"/>
    <w:rsid w:val="00DF755A"/>
    <w:rsid w:val="00E01A0E"/>
    <w:rsid w:val="00E02851"/>
    <w:rsid w:val="00E075C2"/>
    <w:rsid w:val="00E10B45"/>
    <w:rsid w:val="00E14B13"/>
    <w:rsid w:val="00E15B3D"/>
    <w:rsid w:val="00E17EF2"/>
    <w:rsid w:val="00E21355"/>
    <w:rsid w:val="00E216B5"/>
    <w:rsid w:val="00E23766"/>
    <w:rsid w:val="00E31BC3"/>
    <w:rsid w:val="00E4069B"/>
    <w:rsid w:val="00E407AA"/>
    <w:rsid w:val="00E40F37"/>
    <w:rsid w:val="00E41C98"/>
    <w:rsid w:val="00E429E6"/>
    <w:rsid w:val="00E450DD"/>
    <w:rsid w:val="00E47A19"/>
    <w:rsid w:val="00E50971"/>
    <w:rsid w:val="00E50C8E"/>
    <w:rsid w:val="00E5177B"/>
    <w:rsid w:val="00E5195E"/>
    <w:rsid w:val="00E53534"/>
    <w:rsid w:val="00E62BF3"/>
    <w:rsid w:val="00E66A9C"/>
    <w:rsid w:val="00E7055A"/>
    <w:rsid w:val="00E70B9E"/>
    <w:rsid w:val="00E76435"/>
    <w:rsid w:val="00E825E6"/>
    <w:rsid w:val="00E83391"/>
    <w:rsid w:val="00E87291"/>
    <w:rsid w:val="00E87517"/>
    <w:rsid w:val="00E902A9"/>
    <w:rsid w:val="00E94394"/>
    <w:rsid w:val="00E95803"/>
    <w:rsid w:val="00EA1A79"/>
    <w:rsid w:val="00EA1DEF"/>
    <w:rsid w:val="00EA2EA4"/>
    <w:rsid w:val="00EA5882"/>
    <w:rsid w:val="00EA658B"/>
    <w:rsid w:val="00EB494F"/>
    <w:rsid w:val="00EC1181"/>
    <w:rsid w:val="00EC4338"/>
    <w:rsid w:val="00EC69A0"/>
    <w:rsid w:val="00ED1118"/>
    <w:rsid w:val="00ED52A1"/>
    <w:rsid w:val="00EE4054"/>
    <w:rsid w:val="00EE4F4D"/>
    <w:rsid w:val="00EE5790"/>
    <w:rsid w:val="00EF14B3"/>
    <w:rsid w:val="00EF70CA"/>
    <w:rsid w:val="00F03826"/>
    <w:rsid w:val="00F059D7"/>
    <w:rsid w:val="00F062F9"/>
    <w:rsid w:val="00F07FD5"/>
    <w:rsid w:val="00F10D66"/>
    <w:rsid w:val="00F110CA"/>
    <w:rsid w:val="00F11915"/>
    <w:rsid w:val="00F12421"/>
    <w:rsid w:val="00F16102"/>
    <w:rsid w:val="00F21E38"/>
    <w:rsid w:val="00F256D1"/>
    <w:rsid w:val="00F30A0D"/>
    <w:rsid w:val="00F30B59"/>
    <w:rsid w:val="00F3168A"/>
    <w:rsid w:val="00F3196F"/>
    <w:rsid w:val="00F31C94"/>
    <w:rsid w:val="00F31CB2"/>
    <w:rsid w:val="00F325E0"/>
    <w:rsid w:val="00F339EE"/>
    <w:rsid w:val="00F3447F"/>
    <w:rsid w:val="00F35436"/>
    <w:rsid w:val="00F368F5"/>
    <w:rsid w:val="00F40D87"/>
    <w:rsid w:val="00F501C9"/>
    <w:rsid w:val="00F52823"/>
    <w:rsid w:val="00F60DFE"/>
    <w:rsid w:val="00F62760"/>
    <w:rsid w:val="00F704DD"/>
    <w:rsid w:val="00F73E07"/>
    <w:rsid w:val="00F7468B"/>
    <w:rsid w:val="00F747EB"/>
    <w:rsid w:val="00F74839"/>
    <w:rsid w:val="00F85C7F"/>
    <w:rsid w:val="00F90A7B"/>
    <w:rsid w:val="00F9503B"/>
    <w:rsid w:val="00F96EA9"/>
    <w:rsid w:val="00FA01AC"/>
    <w:rsid w:val="00FA2267"/>
    <w:rsid w:val="00FB3960"/>
    <w:rsid w:val="00FB48FB"/>
    <w:rsid w:val="00FB7006"/>
    <w:rsid w:val="00FC071B"/>
    <w:rsid w:val="00FC28BE"/>
    <w:rsid w:val="00FC4887"/>
    <w:rsid w:val="00FC68B0"/>
    <w:rsid w:val="00FC758D"/>
    <w:rsid w:val="00FD490A"/>
    <w:rsid w:val="00FF07D3"/>
    <w:rsid w:val="00FF406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BD34CCB"/>
  <w15:docId w15:val="{4CB8EE83-B05B-4509-A700-6FC6F6E9D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24491"/>
    <w:pPr>
      <w:widowControl w:val="0"/>
      <w:jc w:val="both"/>
    </w:pPr>
  </w:style>
  <w:style w:type="paragraph" w:styleId="berschrift1">
    <w:name w:val="heading 1"/>
    <w:basedOn w:val="Standard"/>
    <w:next w:val="Standard"/>
    <w:link w:val="berschrift1Zchn"/>
    <w:uiPriority w:val="9"/>
    <w:qFormat/>
    <w:rsid w:val="002141D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semiHidden/>
    <w:unhideWhenUsed/>
    <w:qFormat/>
    <w:rsid w:val="002141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ListTable6Colorful1">
    <w:name w:val="List Table 6 Colorful1"/>
    <w:basedOn w:val="NormaleTabelle"/>
    <w:uiPriority w:val="51"/>
    <w:rsid w:val="00F9503B"/>
    <w:pPr>
      <w:spacing w:after="0" w:line="240" w:lineRule="auto"/>
      <w:ind w:firstLine="72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Style1">
    <w:name w:val="Style1"/>
    <w:basedOn w:val="TabelleRaster3"/>
    <w:uiPriority w:val="99"/>
    <w:rsid w:val="005A0F0E"/>
    <w:pPr>
      <w:spacing w:after="0" w:line="240" w:lineRule="auto"/>
    </w:pPr>
    <w:tblPr>
      <w:tblBorders>
        <w:top w:val="single" w:sz="4" w:space="0" w:color="auto"/>
        <w:left w:val="none" w:sz="0" w:space="0" w:color="auto"/>
        <w:bottom w:val="single" w:sz="4" w:space="0" w:color="auto"/>
        <w:right w:val="none" w:sz="0" w:space="0" w:color="auto"/>
        <w:insideV w:val="none" w:sz="0" w:space="0" w:color="auto"/>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D14862"/>
    <w:pPr>
      <w:widowControl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PlainTable21">
    <w:name w:val="Plain Table 21"/>
    <w:basedOn w:val="NormaleTabelle"/>
    <w:uiPriority w:val="42"/>
    <w:rsid w:val="00D1486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1Light1">
    <w:name w:val="Grid Table 1 Light1"/>
    <w:basedOn w:val="NormaleTabelle"/>
    <w:uiPriority w:val="46"/>
    <w:rsid w:val="00EE579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enraster">
    <w:name w:val="Table Grid"/>
    <w:basedOn w:val="NormaleTabelle"/>
    <w:uiPriority w:val="39"/>
    <w:rsid w:val="004044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E31BC3"/>
    <w:pPr>
      <w:tabs>
        <w:tab w:val="center" w:pos="4320"/>
        <w:tab w:val="right" w:pos="8640"/>
      </w:tabs>
      <w:spacing w:after="0" w:line="240" w:lineRule="auto"/>
    </w:pPr>
  </w:style>
  <w:style w:type="character" w:customStyle="1" w:styleId="KopfzeileZchn">
    <w:name w:val="Kopfzeile Zchn"/>
    <w:basedOn w:val="Absatz-Standardschriftart"/>
    <w:link w:val="Kopfzeile"/>
    <w:uiPriority w:val="99"/>
    <w:rsid w:val="00E31BC3"/>
  </w:style>
  <w:style w:type="paragraph" w:styleId="Fuzeile">
    <w:name w:val="footer"/>
    <w:basedOn w:val="Standard"/>
    <w:link w:val="FuzeileZchn"/>
    <w:uiPriority w:val="99"/>
    <w:unhideWhenUsed/>
    <w:rsid w:val="00E31BC3"/>
    <w:pPr>
      <w:tabs>
        <w:tab w:val="center" w:pos="4320"/>
        <w:tab w:val="right" w:pos="8640"/>
      </w:tabs>
      <w:spacing w:after="0" w:line="240" w:lineRule="auto"/>
    </w:pPr>
  </w:style>
  <w:style w:type="character" w:customStyle="1" w:styleId="FuzeileZchn">
    <w:name w:val="Fußzeile Zchn"/>
    <w:basedOn w:val="Absatz-Standardschriftart"/>
    <w:link w:val="Fuzeile"/>
    <w:uiPriority w:val="99"/>
    <w:rsid w:val="00E31BC3"/>
  </w:style>
  <w:style w:type="paragraph" w:styleId="Sprechblasentext">
    <w:name w:val="Balloon Text"/>
    <w:basedOn w:val="Standard"/>
    <w:link w:val="SprechblasentextZchn"/>
    <w:uiPriority w:val="99"/>
    <w:semiHidden/>
    <w:unhideWhenUsed/>
    <w:rsid w:val="008D439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4396"/>
    <w:rPr>
      <w:rFonts w:ascii="Segoe UI" w:hAnsi="Segoe UI" w:cs="Segoe UI"/>
      <w:sz w:val="18"/>
      <w:szCs w:val="18"/>
    </w:rPr>
  </w:style>
  <w:style w:type="character" w:styleId="Kommentarzeichen">
    <w:name w:val="annotation reference"/>
    <w:basedOn w:val="Absatz-Standardschriftart"/>
    <w:uiPriority w:val="99"/>
    <w:semiHidden/>
    <w:unhideWhenUsed/>
    <w:rsid w:val="00EA1DEF"/>
    <w:rPr>
      <w:sz w:val="18"/>
      <w:szCs w:val="18"/>
    </w:rPr>
  </w:style>
  <w:style w:type="paragraph" w:styleId="Kommentartext">
    <w:name w:val="annotation text"/>
    <w:basedOn w:val="Standard"/>
    <w:link w:val="KommentartextZchn"/>
    <w:uiPriority w:val="99"/>
    <w:semiHidden/>
    <w:unhideWhenUsed/>
    <w:rsid w:val="00EA1DEF"/>
    <w:pPr>
      <w:spacing w:line="240" w:lineRule="auto"/>
    </w:pPr>
    <w:rPr>
      <w:sz w:val="24"/>
      <w:szCs w:val="24"/>
    </w:rPr>
  </w:style>
  <w:style w:type="character" w:customStyle="1" w:styleId="KommentartextZchn">
    <w:name w:val="Kommentartext Zchn"/>
    <w:basedOn w:val="Absatz-Standardschriftart"/>
    <w:link w:val="Kommentartext"/>
    <w:uiPriority w:val="99"/>
    <w:semiHidden/>
    <w:rsid w:val="00EA1DEF"/>
    <w:rPr>
      <w:sz w:val="24"/>
      <w:szCs w:val="24"/>
    </w:rPr>
  </w:style>
  <w:style w:type="paragraph" w:styleId="Kommentarthema">
    <w:name w:val="annotation subject"/>
    <w:basedOn w:val="Kommentartext"/>
    <w:next w:val="Kommentartext"/>
    <w:link w:val="KommentarthemaZchn"/>
    <w:uiPriority w:val="99"/>
    <w:semiHidden/>
    <w:unhideWhenUsed/>
    <w:rsid w:val="00EA1DEF"/>
    <w:rPr>
      <w:b/>
      <w:bCs/>
      <w:sz w:val="20"/>
      <w:szCs w:val="20"/>
    </w:rPr>
  </w:style>
  <w:style w:type="character" w:customStyle="1" w:styleId="KommentarthemaZchn">
    <w:name w:val="Kommentarthema Zchn"/>
    <w:basedOn w:val="KommentartextZchn"/>
    <w:link w:val="Kommentarthema"/>
    <w:uiPriority w:val="99"/>
    <w:semiHidden/>
    <w:rsid w:val="00EA1DEF"/>
    <w:rPr>
      <w:b/>
      <w:bCs/>
      <w:sz w:val="20"/>
      <w:szCs w:val="20"/>
    </w:rPr>
  </w:style>
  <w:style w:type="character" w:customStyle="1" w:styleId="berschrift1Zchn">
    <w:name w:val="Überschrift 1 Zchn"/>
    <w:basedOn w:val="Absatz-Standardschriftart"/>
    <w:link w:val="berschrift1"/>
    <w:uiPriority w:val="9"/>
    <w:rsid w:val="002141D8"/>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semiHidden/>
    <w:rsid w:val="002141D8"/>
    <w:rPr>
      <w:rFonts w:asciiTheme="majorHAnsi" w:eastAsiaTheme="majorEastAsia" w:hAnsiTheme="majorHAnsi" w:cstheme="majorBidi"/>
      <w:color w:val="2F5496" w:themeColor="accent1" w:themeShade="BF"/>
      <w:sz w:val="26"/>
      <w:szCs w:val="26"/>
    </w:rPr>
  </w:style>
  <w:style w:type="paragraph" w:styleId="berarbeitung">
    <w:name w:val="Revision"/>
    <w:hidden/>
    <w:uiPriority w:val="99"/>
    <w:semiHidden/>
    <w:rsid w:val="001B22C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16779">
      <w:bodyDiv w:val="1"/>
      <w:marLeft w:val="0"/>
      <w:marRight w:val="0"/>
      <w:marTop w:val="0"/>
      <w:marBottom w:val="0"/>
      <w:divBdr>
        <w:top w:val="none" w:sz="0" w:space="0" w:color="auto"/>
        <w:left w:val="none" w:sz="0" w:space="0" w:color="auto"/>
        <w:bottom w:val="none" w:sz="0" w:space="0" w:color="auto"/>
        <w:right w:val="none" w:sz="0" w:space="0" w:color="auto"/>
      </w:divBdr>
    </w:div>
    <w:div w:id="309596928">
      <w:bodyDiv w:val="1"/>
      <w:marLeft w:val="0"/>
      <w:marRight w:val="0"/>
      <w:marTop w:val="0"/>
      <w:marBottom w:val="0"/>
      <w:divBdr>
        <w:top w:val="none" w:sz="0" w:space="0" w:color="auto"/>
        <w:left w:val="none" w:sz="0" w:space="0" w:color="auto"/>
        <w:bottom w:val="none" w:sz="0" w:space="0" w:color="auto"/>
        <w:right w:val="none" w:sz="0" w:space="0" w:color="auto"/>
      </w:divBdr>
    </w:div>
    <w:div w:id="396906128">
      <w:bodyDiv w:val="1"/>
      <w:marLeft w:val="0"/>
      <w:marRight w:val="0"/>
      <w:marTop w:val="0"/>
      <w:marBottom w:val="0"/>
      <w:divBdr>
        <w:top w:val="none" w:sz="0" w:space="0" w:color="auto"/>
        <w:left w:val="none" w:sz="0" w:space="0" w:color="auto"/>
        <w:bottom w:val="none" w:sz="0" w:space="0" w:color="auto"/>
        <w:right w:val="none" w:sz="0" w:space="0" w:color="auto"/>
      </w:divBdr>
    </w:div>
    <w:div w:id="414279545">
      <w:bodyDiv w:val="1"/>
      <w:marLeft w:val="0"/>
      <w:marRight w:val="0"/>
      <w:marTop w:val="0"/>
      <w:marBottom w:val="0"/>
      <w:divBdr>
        <w:top w:val="none" w:sz="0" w:space="0" w:color="auto"/>
        <w:left w:val="none" w:sz="0" w:space="0" w:color="auto"/>
        <w:bottom w:val="none" w:sz="0" w:space="0" w:color="auto"/>
        <w:right w:val="none" w:sz="0" w:space="0" w:color="auto"/>
      </w:divBdr>
    </w:div>
    <w:div w:id="568074917">
      <w:bodyDiv w:val="1"/>
      <w:marLeft w:val="0"/>
      <w:marRight w:val="0"/>
      <w:marTop w:val="0"/>
      <w:marBottom w:val="0"/>
      <w:divBdr>
        <w:top w:val="none" w:sz="0" w:space="0" w:color="auto"/>
        <w:left w:val="none" w:sz="0" w:space="0" w:color="auto"/>
        <w:bottom w:val="none" w:sz="0" w:space="0" w:color="auto"/>
        <w:right w:val="none" w:sz="0" w:space="0" w:color="auto"/>
      </w:divBdr>
    </w:div>
    <w:div w:id="595405824">
      <w:bodyDiv w:val="1"/>
      <w:marLeft w:val="0"/>
      <w:marRight w:val="0"/>
      <w:marTop w:val="0"/>
      <w:marBottom w:val="0"/>
      <w:divBdr>
        <w:top w:val="none" w:sz="0" w:space="0" w:color="auto"/>
        <w:left w:val="none" w:sz="0" w:space="0" w:color="auto"/>
        <w:bottom w:val="none" w:sz="0" w:space="0" w:color="auto"/>
        <w:right w:val="none" w:sz="0" w:space="0" w:color="auto"/>
      </w:divBdr>
    </w:div>
    <w:div w:id="675157833">
      <w:bodyDiv w:val="1"/>
      <w:marLeft w:val="0"/>
      <w:marRight w:val="0"/>
      <w:marTop w:val="0"/>
      <w:marBottom w:val="0"/>
      <w:divBdr>
        <w:top w:val="none" w:sz="0" w:space="0" w:color="auto"/>
        <w:left w:val="none" w:sz="0" w:space="0" w:color="auto"/>
        <w:bottom w:val="none" w:sz="0" w:space="0" w:color="auto"/>
        <w:right w:val="none" w:sz="0" w:space="0" w:color="auto"/>
      </w:divBdr>
    </w:div>
    <w:div w:id="750197634">
      <w:bodyDiv w:val="1"/>
      <w:marLeft w:val="0"/>
      <w:marRight w:val="0"/>
      <w:marTop w:val="0"/>
      <w:marBottom w:val="0"/>
      <w:divBdr>
        <w:top w:val="none" w:sz="0" w:space="0" w:color="auto"/>
        <w:left w:val="none" w:sz="0" w:space="0" w:color="auto"/>
        <w:bottom w:val="none" w:sz="0" w:space="0" w:color="auto"/>
        <w:right w:val="none" w:sz="0" w:space="0" w:color="auto"/>
      </w:divBdr>
    </w:div>
    <w:div w:id="778451448">
      <w:bodyDiv w:val="1"/>
      <w:marLeft w:val="0"/>
      <w:marRight w:val="0"/>
      <w:marTop w:val="0"/>
      <w:marBottom w:val="0"/>
      <w:divBdr>
        <w:top w:val="none" w:sz="0" w:space="0" w:color="auto"/>
        <w:left w:val="none" w:sz="0" w:space="0" w:color="auto"/>
        <w:bottom w:val="none" w:sz="0" w:space="0" w:color="auto"/>
        <w:right w:val="none" w:sz="0" w:space="0" w:color="auto"/>
      </w:divBdr>
    </w:div>
    <w:div w:id="943804367">
      <w:bodyDiv w:val="1"/>
      <w:marLeft w:val="0"/>
      <w:marRight w:val="0"/>
      <w:marTop w:val="0"/>
      <w:marBottom w:val="0"/>
      <w:divBdr>
        <w:top w:val="none" w:sz="0" w:space="0" w:color="auto"/>
        <w:left w:val="none" w:sz="0" w:space="0" w:color="auto"/>
        <w:bottom w:val="none" w:sz="0" w:space="0" w:color="auto"/>
        <w:right w:val="none" w:sz="0" w:space="0" w:color="auto"/>
      </w:divBdr>
    </w:div>
    <w:div w:id="1037001911">
      <w:bodyDiv w:val="1"/>
      <w:marLeft w:val="0"/>
      <w:marRight w:val="0"/>
      <w:marTop w:val="0"/>
      <w:marBottom w:val="0"/>
      <w:divBdr>
        <w:top w:val="none" w:sz="0" w:space="0" w:color="auto"/>
        <w:left w:val="none" w:sz="0" w:space="0" w:color="auto"/>
        <w:bottom w:val="none" w:sz="0" w:space="0" w:color="auto"/>
        <w:right w:val="none" w:sz="0" w:space="0" w:color="auto"/>
      </w:divBdr>
    </w:div>
    <w:div w:id="1063062756">
      <w:bodyDiv w:val="1"/>
      <w:marLeft w:val="0"/>
      <w:marRight w:val="0"/>
      <w:marTop w:val="0"/>
      <w:marBottom w:val="0"/>
      <w:divBdr>
        <w:top w:val="none" w:sz="0" w:space="0" w:color="auto"/>
        <w:left w:val="none" w:sz="0" w:space="0" w:color="auto"/>
        <w:bottom w:val="none" w:sz="0" w:space="0" w:color="auto"/>
        <w:right w:val="none" w:sz="0" w:space="0" w:color="auto"/>
      </w:divBdr>
    </w:div>
    <w:div w:id="1125150236">
      <w:bodyDiv w:val="1"/>
      <w:marLeft w:val="0"/>
      <w:marRight w:val="0"/>
      <w:marTop w:val="0"/>
      <w:marBottom w:val="0"/>
      <w:divBdr>
        <w:top w:val="none" w:sz="0" w:space="0" w:color="auto"/>
        <w:left w:val="none" w:sz="0" w:space="0" w:color="auto"/>
        <w:bottom w:val="none" w:sz="0" w:space="0" w:color="auto"/>
        <w:right w:val="none" w:sz="0" w:space="0" w:color="auto"/>
      </w:divBdr>
    </w:div>
    <w:div w:id="1230844248">
      <w:bodyDiv w:val="1"/>
      <w:marLeft w:val="0"/>
      <w:marRight w:val="0"/>
      <w:marTop w:val="0"/>
      <w:marBottom w:val="0"/>
      <w:divBdr>
        <w:top w:val="none" w:sz="0" w:space="0" w:color="auto"/>
        <w:left w:val="none" w:sz="0" w:space="0" w:color="auto"/>
        <w:bottom w:val="none" w:sz="0" w:space="0" w:color="auto"/>
        <w:right w:val="none" w:sz="0" w:space="0" w:color="auto"/>
      </w:divBdr>
    </w:div>
    <w:div w:id="1262185154">
      <w:bodyDiv w:val="1"/>
      <w:marLeft w:val="0"/>
      <w:marRight w:val="0"/>
      <w:marTop w:val="0"/>
      <w:marBottom w:val="0"/>
      <w:divBdr>
        <w:top w:val="none" w:sz="0" w:space="0" w:color="auto"/>
        <w:left w:val="none" w:sz="0" w:space="0" w:color="auto"/>
        <w:bottom w:val="none" w:sz="0" w:space="0" w:color="auto"/>
        <w:right w:val="none" w:sz="0" w:space="0" w:color="auto"/>
      </w:divBdr>
    </w:div>
    <w:div w:id="1281959259">
      <w:bodyDiv w:val="1"/>
      <w:marLeft w:val="0"/>
      <w:marRight w:val="0"/>
      <w:marTop w:val="0"/>
      <w:marBottom w:val="0"/>
      <w:divBdr>
        <w:top w:val="none" w:sz="0" w:space="0" w:color="auto"/>
        <w:left w:val="none" w:sz="0" w:space="0" w:color="auto"/>
        <w:bottom w:val="none" w:sz="0" w:space="0" w:color="auto"/>
        <w:right w:val="none" w:sz="0" w:space="0" w:color="auto"/>
      </w:divBdr>
    </w:div>
    <w:div w:id="1288660686">
      <w:bodyDiv w:val="1"/>
      <w:marLeft w:val="0"/>
      <w:marRight w:val="0"/>
      <w:marTop w:val="0"/>
      <w:marBottom w:val="0"/>
      <w:divBdr>
        <w:top w:val="none" w:sz="0" w:space="0" w:color="auto"/>
        <w:left w:val="none" w:sz="0" w:space="0" w:color="auto"/>
        <w:bottom w:val="none" w:sz="0" w:space="0" w:color="auto"/>
        <w:right w:val="none" w:sz="0" w:space="0" w:color="auto"/>
      </w:divBdr>
    </w:div>
    <w:div w:id="1329555493">
      <w:bodyDiv w:val="1"/>
      <w:marLeft w:val="0"/>
      <w:marRight w:val="0"/>
      <w:marTop w:val="0"/>
      <w:marBottom w:val="0"/>
      <w:divBdr>
        <w:top w:val="none" w:sz="0" w:space="0" w:color="auto"/>
        <w:left w:val="none" w:sz="0" w:space="0" w:color="auto"/>
        <w:bottom w:val="none" w:sz="0" w:space="0" w:color="auto"/>
        <w:right w:val="none" w:sz="0" w:space="0" w:color="auto"/>
      </w:divBdr>
    </w:div>
    <w:div w:id="1366910727">
      <w:bodyDiv w:val="1"/>
      <w:marLeft w:val="0"/>
      <w:marRight w:val="0"/>
      <w:marTop w:val="0"/>
      <w:marBottom w:val="0"/>
      <w:divBdr>
        <w:top w:val="none" w:sz="0" w:space="0" w:color="auto"/>
        <w:left w:val="none" w:sz="0" w:space="0" w:color="auto"/>
        <w:bottom w:val="none" w:sz="0" w:space="0" w:color="auto"/>
        <w:right w:val="none" w:sz="0" w:space="0" w:color="auto"/>
      </w:divBdr>
    </w:div>
    <w:div w:id="1387874544">
      <w:bodyDiv w:val="1"/>
      <w:marLeft w:val="0"/>
      <w:marRight w:val="0"/>
      <w:marTop w:val="0"/>
      <w:marBottom w:val="0"/>
      <w:divBdr>
        <w:top w:val="none" w:sz="0" w:space="0" w:color="auto"/>
        <w:left w:val="none" w:sz="0" w:space="0" w:color="auto"/>
        <w:bottom w:val="none" w:sz="0" w:space="0" w:color="auto"/>
        <w:right w:val="none" w:sz="0" w:space="0" w:color="auto"/>
      </w:divBdr>
    </w:div>
    <w:div w:id="1688093157">
      <w:bodyDiv w:val="1"/>
      <w:marLeft w:val="0"/>
      <w:marRight w:val="0"/>
      <w:marTop w:val="0"/>
      <w:marBottom w:val="0"/>
      <w:divBdr>
        <w:top w:val="none" w:sz="0" w:space="0" w:color="auto"/>
        <w:left w:val="none" w:sz="0" w:space="0" w:color="auto"/>
        <w:bottom w:val="none" w:sz="0" w:space="0" w:color="auto"/>
        <w:right w:val="none" w:sz="0" w:space="0" w:color="auto"/>
      </w:divBdr>
    </w:div>
    <w:div w:id="1722095312">
      <w:bodyDiv w:val="1"/>
      <w:marLeft w:val="0"/>
      <w:marRight w:val="0"/>
      <w:marTop w:val="0"/>
      <w:marBottom w:val="0"/>
      <w:divBdr>
        <w:top w:val="none" w:sz="0" w:space="0" w:color="auto"/>
        <w:left w:val="none" w:sz="0" w:space="0" w:color="auto"/>
        <w:bottom w:val="none" w:sz="0" w:space="0" w:color="auto"/>
        <w:right w:val="none" w:sz="0" w:space="0" w:color="auto"/>
      </w:divBdr>
    </w:div>
    <w:div w:id="1722510970">
      <w:bodyDiv w:val="1"/>
      <w:marLeft w:val="0"/>
      <w:marRight w:val="0"/>
      <w:marTop w:val="0"/>
      <w:marBottom w:val="0"/>
      <w:divBdr>
        <w:top w:val="none" w:sz="0" w:space="0" w:color="auto"/>
        <w:left w:val="none" w:sz="0" w:space="0" w:color="auto"/>
        <w:bottom w:val="none" w:sz="0" w:space="0" w:color="auto"/>
        <w:right w:val="none" w:sz="0" w:space="0" w:color="auto"/>
      </w:divBdr>
    </w:div>
    <w:div w:id="1864584770">
      <w:bodyDiv w:val="1"/>
      <w:marLeft w:val="0"/>
      <w:marRight w:val="0"/>
      <w:marTop w:val="0"/>
      <w:marBottom w:val="0"/>
      <w:divBdr>
        <w:top w:val="none" w:sz="0" w:space="0" w:color="auto"/>
        <w:left w:val="none" w:sz="0" w:space="0" w:color="auto"/>
        <w:bottom w:val="none" w:sz="0" w:space="0" w:color="auto"/>
        <w:right w:val="none" w:sz="0" w:space="0" w:color="auto"/>
      </w:divBdr>
    </w:div>
    <w:div w:id="1893230537">
      <w:bodyDiv w:val="1"/>
      <w:marLeft w:val="0"/>
      <w:marRight w:val="0"/>
      <w:marTop w:val="0"/>
      <w:marBottom w:val="0"/>
      <w:divBdr>
        <w:top w:val="none" w:sz="0" w:space="0" w:color="auto"/>
        <w:left w:val="none" w:sz="0" w:space="0" w:color="auto"/>
        <w:bottom w:val="none" w:sz="0" w:space="0" w:color="auto"/>
        <w:right w:val="none" w:sz="0" w:space="0" w:color="auto"/>
      </w:divBdr>
    </w:div>
    <w:div w:id="1924530622">
      <w:bodyDiv w:val="1"/>
      <w:marLeft w:val="0"/>
      <w:marRight w:val="0"/>
      <w:marTop w:val="0"/>
      <w:marBottom w:val="0"/>
      <w:divBdr>
        <w:top w:val="none" w:sz="0" w:space="0" w:color="auto"/>
        <w:left w:val="none" w:sz="0" w:space="0" w:color="auto"/>
        <w:bottom w:val="none" w:sz="0" w:space="0" w:color="auto"/>
        <w:right w:val="none" w:sz="0" w:space="0" w:color="auto"/>
      </w:divBdr>
    </w:div>
    <w:div w:id="1946840772">
      <w:bodyDiv w:val="1"/>
      <w:marLeft w:val="0"/>
      <w:marRight w:val="0"/>
      <w:marTop w:val="0"/>
      <w:marBottom w:val="0"/>
      <w:divBdr>
        <w:top w:val="none" w:sz="0" w:space="0" w:color="auto"/>
        <w:left w:val="none" w:sz="0" w:space="0" w:color="auto"/>
        <w:bottom w:val="none" w:sz="0" w:space="0" w:color="auto"/>
        <w:right w:val="none" w:sz="0" w:space="0" w:color="auto"/>
      </w:divBdr>
    </w:div>
    <w:div w:id="207758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779E7A-4DB5-405A-8ADE-82925003D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2184</Words>
  <Characters>13761</Characters>
  <Application>Microsoft Office Word</Application>
  <DocSecurity>0</DocSecurity>
  <Lines>114</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Xuelian Li</dc:creator>
  <cp:keywords/>
  <dc:description/>
  <cp:lastModifiedBy>Microsoft Office User</cp:lastModifiedBy>
  <cp:revision>2</cp:revision>
  <cp:lastPrinted>2020-09-09T09:12:00Z</cp:lastPrinted>
  <dcterms:created xsi:type="dcterms:W3CDTF">2021-04-28T07:46:00Z</dcterms:created>
  <dcterms:modified xsi:type="dcterms:W3CDTF">2021-04-28T07:46:00Z</dcterms:modified>
</cp:coreProperties>
</file>