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094808" w14:textId="274C2E62" w:rsidR="003712D7" w:rsidRDefault="003712D7" w:rsidP="003712D7">
      <w:pPr>
        <w:spacing w:after="120" w:line="240" w:lineRule="auto"/>
        <w:jc w:val="both"/>
        <w:rPr>
          <w:rFonts w:ascii="Times New Roman" w:eastAsia="Calibri" w:hAnsi="Times New Roman" w:cs="Times New Roman"/>
          <w:b/>
          <w:sz w:val="36"/>
          <w:u w:val="single"/>
          <w:lang w:val="en-US"/>
        </w:rPr>
      </w:pPr>
      <w:r w:rsidRPr="007C1D6A">
        <w:rPr>
          <w:rFonts w:ascii="Times New Roman" w:eastAsia="Calibri" w:hAnsi="Times New Roman" w:cs="Times New Roman"/>
          <w:b/>
          <w:sz w:val="36"/>
          <w:highlight w:val="yellow"/>
          <w:u w:val="single"/>
          <w:lang w:val="en-US"/>
        </w:rPr>
        <w:t>Supplementary Materials</w:t>
      </w:r>
      <w:r w:rsidRPr="003712D7">
        <w:rPr>
          <w:rFonts w:ascii="Times New Roman" w:eastAsia="Calibri" w:hAnsi="Times New Roman" w:cs="Times New Roman"/>
          <w:b/>
          <w:sz w:val="36"/>
          <w:u w:val="single"/>
          <w:lang w:val="en-US"/>
        </w:rPr>
        <w:t xml:space="preserve"> </w:t>
      </w:r>
    </w:p>
    <w:p w14:paraId="309C1CC0" w14:textId="77777777" w:rsidR="007C1D6A" w:rsidRPr="007C1D6A" w:rsidRDefault="007C1D6A" w:rsidP="003712D7">
      <w:pPr>
        <w:spacing w:after="120" w:line="240" w:lineRule="auto"/>
        <w:jc w:val="both"/>
        <w:rPr>
          <w:rFonts w:ascii="Times New Roman" w:eastAsia="Calibri" w:hAnsi="Times New Roman" w:cs="Times New Roman"/>
          <w:b/>
          <w:sz w:val="4"/>
          <w:u w:val="single"/>
          <w:lang w:val="en-US"/>
        </w:rPr>
      </w:pPr>
    </w:p>
    <w:p w14:paraId="2982D6D0" w14:textId="7AFA5B48" w:rsidR="00F126A3" w:rsidRDefault="002D0186">
      <w:pPr>
        <w:spacing w:after="0" w:line="240" w:lineRule="auto"/>
        <w:jc w:val="both"/>
        <w:rPr>
          <w:rFonts w:ascii="Times New Roman" w:eastAsia="Calibri" w:hAnsi="Times New Roman" w:cs="Times New Roman"/>
          <w:b/>
          <w:sz w:val="36"/>
          <w:lang w:val="en-US"/>
        </w:rPr>
      </w:pPr>
      <w:r w:rsidRPr="002D0186">
        <w:rPr>
          <w:rFonts w:ascii="Times New Roman" w:eastAsia="Calibri" w:hAnsi="Times New Roman" w:cs="Times New Roman"/>
          <w:b/>
          <w:sz w:val="36"/>
          <w:lang w:val="en-US"/>
        </w:rPr>
        <w:t>Perceived effects of farm tractors in four African countries, highlighted by participatory impact diagrams</w:t>
      </w:r>
      <w:r w:rsidR="00B956DB" w:rsidRPr="00EE5B0B">
        <w:rPr>
          <w:rFonts w:ascii="Times New Roman" w:eastAsia="Calibri" w:hAnsi="Times New Roman" w:cs="Times New Roman"/>
          <w:b/>
          <w:sz w:val="36"/>
          <w:lang w:val="en-US"/>
        </w:rPr>
        <w:t xml:space="preserve"> </w:t>
      </w:r>
    </w:p>
    <w:p w14:paraId="69CC4EFB" w14:textId="77777777" w:rsidR="007C1D6A" w:rsidRDefault="007C1D6A" w:rsidP="007C1D6A">
      <w:pPr>
        <w:spacing w:after="0" w:line="240" w:lineRule="auto"/>
        <w:jc w:val="both"/>
        <w:rPr>
          <w:rFonts w:ascii="Times New Roman" w:eastAsia="Calibri" w:hAnsi="Times New Roman" w:cs="Times New Roman"/>
          <w:b/>
          <w:szCs w:val="24"/>
          <w:lang w:val="en-GB"/>
        </w:rPr>
      </w:pPr>
    </w:p>
    <w:p w14:paraId="3068BC3D" w14:textId="61ED5B16" w:rsidR="007C1D6A" w:rsidRDefault="007C1D6A" w:rsidP="007C1D6A">
      <w:pPr>
        <w:spacing w:after="0" w:line="240" w:lineRule="auto"/>
        <w:jc w:val="both"/>
        <w:rPr>
          <w:rFonts w:ascii="Times New Roman" w:eastAsia="Calibri" w:hAnsi="Times New Roman" w:cs="Times New Roman"/>
          <w:b/>
          <w:szCs w:val="24"/>
          <w:lang w:val="en-GB"/>
        </w:rPr>
      </w:pPr>
      <w:r>
        <w:rPr>
          <w:rFonts w:ascii="Times New Roman" w:eastAsia="Calibri" w:hAnsi="Times New Roman" w:cs="Times New Roman"/>
          <w:b/>
          <w:szCs w:val="24"/>
          <w:lang w:val="en-GB"/>
        </w:rPr>
        <w:t>Thomas Daum</w:t>
      </w:r>
      <w:r>
        <w:rPr>
          <w:rFonts w:ascii="Times New Roman" w:eastAsia="Calibri" w:hAnsi="Times New Roman" w:cs="Times New Roman"/>
          <w:b/>
          <w:szCs w:val="24"/>
          <w:vertAlign w:val="superscript"/>
          <w:lang w:val="en-GB"/>
        </w:rPr>
        <w:t>1</w:t>
      </w:r>
      <w:r>
        <w:rPr>
          <w:rFonts w:ascii="Times New Roman" w:eastAsia="Calibri" w:hAnsi="Times New Roman" w:cs="Times New Roman"/>
          <w:szCs w:val="24"/>
          <w:vertAlign w:val="superscript"/>
          <w:lang w:val="en-GB"/>
        </w:rPr>
        <w:t>#</w:t>
      </w:r>
      <w:r>
        <w:rPr>
          <w:rFonts w:ascii="Times New Roman" w:eastAsia="Calibri" w:hAnsi="Times New Roman" w:cs="Times New Roman"/>
          <w:b/>
          <w:szCs w:val="24"/>
          <w:lang w:val="en-GB"/>
        </w:rPr>
        <w:t>,</w:t>
      </w:r>
      <w:r>
        <w:rPr>
          <w:szCs w:val="24"/>
          <w:lang w:val="en-GB"/>
        </w:rPr>
        <w:t xml:space="preserve"> </w:t>
      </w:r>
      <w:r>
        <w:rPr>
          <w:rFonts w:ascii="Times New Roman" w:eastAsia="Calibri" w:hAnsi="Times New Roman" w:cs="Times New Roman"/>
          <w:b/>
          <w:szCs w:val="24"/>
          <w:lang w:val="en-GB"/>
        </w:rPr>
        <w:t>Ygué Patrice Adegbola</w:t>
      </w:r>
      <w:r>
        <w:rPr>
          <w:rFonts w:ascii="Times New Roman" w:eastAsia="Calibri" w:hAnsi="Times New Roman" w:cs="Times New Roman"/>
          <w:b/>
          <w:szCs w:val="24"/>
          <w:vertAlign w:val="superscript"/>
          <w:lang w:val="en-GB"/>
        </w:rPr>
        <w:t>2</w:t>
      </w:r>
      <w:r>
        <w:rPr>
          <w:rFonts w:ascii="Times New Roman" w:eastAsia="Calibri" w:hAnsi="Times New Roman" w:cs="Times New Roman"/>
          <w:b/>
          <w:szCs w:val="24"/>
          <w:lang w:val="en-GB"/>
        </w:rPr>
        <w:t>,</w:t>
      </w:r>
      <w:r>
        <w:rPr>
          <w:szCs w:val="24"/>
          <w:lang w:val="en-GB"/>
        </w:rPr>
        <w:t xml:space="preserve"> </w:t>
      </w:r>
      <w:r>
        <w:rPr>
          <w:rFonts w:ascii="Times New Roman" w:eastAsia="Calibri" w:hAnsi="Times New Roman" w:cs="Times New Roman"/>
          <w:b/>
          <w:szCs w:val="24"/>
          <w:lang w:val="en-GB"/>
        </w:rPr>
        <w:t>Geoffrey Kamau</w:t>
      </w:r>
      <w:r>
        <w:rPr>
          <w:rFonts w:ascii="Times New Roman" w:eastAsia="Calibri" w:hAnsi="Times New Roman" w:cs="Times New Roman"/>
          <w:b/>
          <w:szCs w:val="24"/>
          <w:vertAlign w:val="superscript"/>
          <w:lang w:val="en-GB"/>
        </w:rPr>
        <w:t>3</w:t>
      </w:r>
      <w:r w:rsidRPr="0028072E">
        <w:rPr>
          <w:rFonts w:ascii="Times New Roman" w:eastAsia="Calibri" w:hAnsi="Times New Roman" w:cs="Times New Roman"/>
          <w:b/>
          <w:szCs w:val="24"/>
          <w:lang w:val="en-GB"/>
        </w:rPr>
        <w:t>,</w:t>
      </w:r>
      <w:r>
        <w:rPr>
          <w:rFonts w:ascii="Times New Roman" w:eastAsia="Calibri" w:hAnsi="Times New Roman" w:cs="Times New Roman"/>
          <w:b/>
          <w:szCs w:val="24"/>
          <w:vertAlign w:val="superscript"/>
          <w:lang w:val="en-GB"/>
        </w:rPr>
        <w:t xml:space="preserve"> </w:t>
      </w:r>
      <w:r>
        <w:rPr>
          <w:rFonts w:ascii="Times New Roman" w:eastAsia="Calibri" w:hAnsi="Times New Roman" w:cs="Times New Roman"/>
          <w:b/>
          <w:szCs w:val="24"/>
          <w:lang w:val="en-GB"/>
        </w:rPr>
        <w:t>Alpha Oumar Kergna</w:t>
      </w:r>
      <w:r>
        <w:rPr>
          <w:rFonts w:ascii="Times New Roman" w:eastAsia="Calibri" w:hAnsi="Times New Roman" w:cs="Times New Roman"/>
          <w:b/>
          <w:szCs w:val="24"/>
          <w:vertAlign w:val="superscript"/>
          <w:lang w:val="en-GB"/>
        </w:rPr>
        <w:t>4</w:t>
      </w:r>
      <w:r w:rsidRPr="0028072E">
        <w:rPr>
          <w:rFonts w:ascii="Times New Roman" w:eastAsia="Calibri" w:hAnsi="Times New Roman" w:cs="Times New Roman"/>
          <w:b/>
          <w:szCs w:val="24"/>
          <w:lang w:val="en-GB"/>
        </w:rPr>
        <w:t>,</w:t>
      </w:r>
      <w:r>
        <w:rPr>
          <w:rFonts w:ascii="Times New Roman" w:eastAsia="Calibri" w:hAnsi="Times New Roman" w:cs="Times New Roman"/>
          <w:b/>
          <w:szCs w:val="24"/>
          <w:vertAlign w:val="superscript"/>
          <w:lang w:val="en-GB"/>
        </w:rPr>
        <w:t xml:space="preserve"> </w:t>
      </w:r>
      <w:r>
        <w:rPr>
          <w:rFonts w:ascii="Times New Roman" w:eastAsia="Calibri" w:hAnsi="Times New Roman" w:cs="Times New Roman"/>
          <w:b/>
          <w:szCs w:val="24"/>
          <w:lang w:val="en-GB"/>
        </w:rPr>
        <w:t>Christogonus Daudu</w:t>
      </w:r>
      <w:r>
        <w:rPr>
          <w:rFonts w:ascii="Times New Roman" w:eastAsia="Calibri" w:hAnsi="Times New Roman" w:cs="Times New Roman"/>
          <w:b/>
          <w:szCs w:val="24"/>
          <w:vertAlign w:val="superscript"/>
          <w:lang w:val="en-GB"/>
        </w:rPr>
        <w:t>5</w:t>
      </w:r>
      <w:r w:rsidRPr="0028072E">
        <w:rPr>
          <w:rFonts w:ascii="Times New Roman" w:eastAsia="Calibri" w:hAnsi="Times New Roman" w:cs="Times New Roman"/>
          <w:b/>
          <w:szCs w:val="24"/>
          <w:lang w:val="en-GB"/>
        </w:rPr>
        <w:t>,</w:t>
      </w:r>
      <w:r>
        <w:rPr>
          <w:rFonts w:ascii="Times New Roman" w:eastAsia="Calibri" w:hAnsi="Times New Roman" w:cs="Times New Roman"/>
          <w:b/>
          <w:szCs w:val="24"/>
          <w:vertAlign w:val="superscript"/>
          <w:lang w:val="en-GB"/>
        </w:rPr>
        <w:t xml:space="preserve"> </w:t>
      </w:r>
      <w:r>
        <w:rPr>
          <w:rFonts w:ascii="Times New Roman" w:eastAsia="Calibri" w:hAnsi="Times New Roman" w:cs="Times New Roman"/>
          <w:b/>
          <w:szCs w:val="24"/>
          <w:lang w:val="en-GB"/>
        </w:rPr>
        <w:t>Roch Cedrique Zossou</w:t>
      </w:r>
      <w:r>
        <w:rPr>
          <w:rFonts w:ascii="Times New Roman" w:eastAsia="Calibri" w:hAnsi="Times New Roman" w:cs="Times New Roman"/>
          <w:b/>
          <w:szCs w:val="24"/>
          <w:vertAlign w:val="superscript"/>
          <w:lang w:val="en-GB"/>
        </w:rPr>
        <w:t>2</w:t>
      </w:r>
      <w:r w:rsidRPr="0015648B">
        <w:rPr>
          <w:rFonts w:ascii="Times New Roman" w:eastAsia="Calibri" w:hAnsi="Times New Roman" w:cs="Times New Roman"/>
          <w:b/>
          <w:szCs w:val="24"/>
          <w:lang w:val="en-GB"/>
        </w:rPr>
        <w:t>,</w:t>
      </w:r>
      <w:r>
        <w:rPr>
          <w:rFonts w:ascii="Times New Roman" w:eastAsia="Calibri" w:hAnsi="Times New Roman" w:cs="Times New Roman"/>
          <w:b/>
          <w:szCs w:val="24"/>
          <w:vertAlign w:val="superscript"/>
          <w:lang w:val="en-GB"/>
        </w:rPr>
        <w:t xml:space="preserve"> </w:t>
      </w:r>
      <w:r>
        <w:rPr>
          <w:rFonts w:ascii="Times New Roman" w:eastAsia="Calibri" w:hAnsi="Times New Roman" w:cs="Times New Roman"/>
          <w:b/>
          <w:szCs w:val="24"/>
          <w:lang w:val="en-GB"/>
        </w:rPr>
        <w:t>Géraud Fabrice Crinot</w:t>
      </w:r>
      <w:r>
        <w:rPr>
          <w:rFonts w:ascii="Times New Roman" w:eastAsia="Calibri" w:hAnsi="Times New Roman" w:cs="Times New Roman"/>
          <w:b/>
          <w:szCs w:val="24"/>
          <w:vertAlign w:val="superscript"/>
          <w:lang w:val="en-GB"/>
        </w:rPr>
        <w:t>2</w:t>
      </w:r>
      <w:r w:rsidRPr="0015648B">
        <w:rPr>
          <w:rFonts w:ascii="Times New Roman" w:eastAsia="Calibri" w:hAnsi="Times New Roman" w:cs="Times New Roman"/>
          <w:b/>
          <w:szCs w:val="24"/>
          <w:lang w:val="en-GB"/>
        </w:rPr>
        <w:t>,</w:t>
      </w:r>
      <w:r>
        <w:rPr>
          <w:rFonts w:ascii="Times New Roman" w:eastAsia="Calibri" w:hAnsi="Times New Roman" w:cs="Times New Roman"/>
          <w:b/>
          <w:szCs w:val="24"/>
          <w:vertAlign w:val="superscript"/>
          <w:lang w:val="en-GB"/>
        </w:rPr>
        <w:t xml:space="preserve"> </w:t>
      </w:r>
      <w:r>
        <w:rPr>
          <w:rFonts w:ascii="Times New Roman" w:eastAsia="Calibri" w:hAnsi="Times New Roman" w:cs="Times New Roman"/>
          <w:b/>
          <w:szCs w:val="24"/>
          <w:lang w:val="en-GB"/>
        </w:rPr>
        <w:t>Paul Houssou</w:t>
      </w:r>
      <w:r>
        <w:rPr>
          <w:rFonts w:ascii="Times New Roman" w:eastAsia="Calibri" w:hAnsi="Times New Roman" w:cs="Times New Roman"/>
          <w:b/>
          <w:szCs w:val="24"/>
          <w:vertAlign w:val="superscript"/>
          <w:lang w:val="en-GB"/>
        </w:rPr>
        <w:t>2</w:t>
      </w:r>
      <w:r>
        <w:rPr>
          <w:rFonts w:ascii="Times New Roman" w:eastAsia="Calibri" w:hAnsi="Times New Roman" w:cs="Times New Roman"/>
          <w:b/>
          <w:szCs w:val="24"/>
          <w:lang w:val="en-GB"/>
        </w:rPr>
        <w:t>, Lawrence Mose</w:t>
      </w:r>
      <w:r>
        <w:rPr>
          <w:rFonts w:ascii="Times New Roman" w:eastAsia="Calibri" w:hAnsi="Times New Roman" w:cs="Times New Roman"/>
          <w:b/>
          <w:szCs w:val="24"/>
          <w:vertAlign w:val="superscript"/>
          <w:lang w:val="en-GB"/>
        </w:rPr>
        <w:t>3</w:t>
      </w:r>
      <w:r>
        <w:rPr>
          <w:rFonts w:ascii="Times New Roman" w:eastAsia="Calibri" w:hAnsi="Times New Roman" w:cs="Times New Roman"/>
          <w:b/>
          <w:szCs w:val="24"/>
          <w:lang w:val="en-GB"/>
        </w:rPr>
        <w:t>,</w:t>
      </w:r>
      <w:r>
        <w:rPr>
          <w:rFonts w:ascii="Times New Roman" w:eastAsia="Calibri" w:hAnsi="Times New Roman" w:cs="Times New Roman"/>
          <w:b/>
          <w:szCs w:val="24"/>
          <w:vertAlign w:val="superscript"/>
          <w:lang w:val="en-GB"/>
        </w:rPr>
        <w:t xml:space="preserve"> </w:t>
      </w:r>
      <w:r>
        <w:rPr>
          <w:rFonts w:ascii="Times New Roman" w:eastAsia="Calibri" w:hAnsi="Times New Roman" w:cs="Times New Roman"/>
          <w:b/>
          <w:szCs w:val="24"/>
          <w:lang w:val="en-GB"/>
        </w:rPr>
        <w:t>Yarama Ndirpaya</w:t>
      </w:r>
      <w:r>
        <w:rPr>
          <w:rFonts w:ascii="Times New Roman" w:eastAsia="Calibri" w:hAnsi="Times New Roman" w:cs="Times New Roman"/>
          <w:b/>
          <w:szCs w:val="24"/>
          <w:vertAlign w:val="superscript"/>
          <w:lang w:val="en-GB"/>
        </w:rPr>
        <w:t>5</w:t>
      </w:r>
      <w:r>
        <w:rPr>
          <w:rFonts w:ascii="Times New Roman" w:eastAsia="Calibri" w:hAnsi="Times New Roman" w:cs="Times New Roman"/>
          <w:b/>
          <w:szCs w:val="24"/>
          <w:lang w:val="en-GB"/>
        </w:rPr>
        <w:t>, A. A. Wahab</w:t>
      </w:r>
      <w:r>
        <w:rPr>
          <w:rFonts w:ascii="Times New Roman" w:eastAsia="Calibri" w:hAnsi="Times New Roman" w:cs="Times New Roman"/>
          <w:b/>
          <w:szCs w:val="24"/>
          <w:vertAlign w:val="superscript"/>
          <w:lang w:val="en-GB"/>
        </w:rPr>
        <w:t>6</w:t>
      </w:r>
      <w:r>
        <w:rPr>
          <w:rFonts w:ascii="Times New Roman" w:eastAsia="Calibri" w:hAnsi="Times New Roman" w:cs="Times New Roman"/>
          <w:b/>
          <w:szCs w:val="24"/>
          <w:lang w:val="en-GB"/>
        </w:rPr>
        <w:t>, Oliver Kirui</w:t>
      </w:r>
      <w:r>
        <w:rPr>
          <w:rFonts w:ascii="Times New Roman" w:eastAsia="Calibri" w:hAnsi="Times New Roman" w:cs="Times New Roman"/>
          <w:b/>
          <w:szCs w:val="24"/>
          <w:vertAlign w:val="superscript"/>
          <w:lang w:val="en-GB"/>
        </w:rPr>
        <w:t>7</w:t>
      </w:r>
      <w:r>
        <w:rPr>
          <w:rFonts w:ascii="Times New Roman" w:eastAsia="Calibri" w:hAnsi="Times New Roman" w:cs="Times New Roman"/>
          <w:b/>
          <w:szCs w:val="24"/>
          <w:lang w:val="en-GB"/>
        </w:rPr>
        <w:t>, Fatunbi Abiodun Oluwole</w:t>
      </w:r>
      <w:r>
        <w:rPr>
          <w:rFonts w:ascii="Times New Roman" w:eastAsia="Calibri" w:hAnsi="Times New Roman" w:cs="Times New Roman"/>
          <w:b/>
          <w:szCs w:val="24"/>
          <w:vertAlign w:val="superscript"/>
          <w:lang w:val="en-GB"/>
        </w:rPr>
        <w:t>8</w:t>
      </w:r>
    </w:p>
    <w:p w14:paraId="3D0A38FE" w14:textId="77777777" w:rsidR="007C1D6A" w:rsidRDefault="007C1D6A" w:rsidP="007C1D6A">
      <w:pPr>
        <w:spacing w:after="0" w:line="240" w:lineRule="auto"/>
        <w:jc w:val="both"/>
        <w:rPr>
          <w:rFonts w:ascii="Times New Roman" w:eastAsia="Calibri" w:hAnsi="Times New Roman" w:cs="Times New Roman"/>
          <w:b/>
          <w:sz w:val="24"/>
          <w:szCs w:val="24"/>
          <w:lang w:val="en-GB"/>
        </w:rPr>
      </w:pPr>
    </w:p>
    <w:p w14:paraId="4C393107" w14:textId="77777777" w:rsidR="007C1D6A" w:rsidRDefault="007C1D6A" w:rsidP="007C1D6A">
      <w:pPr>
        <w:spacing w:after="0" w:line="240" w:lineRule="auto"/>
        <w:jc w:val="both"/>
        <w:rPr>
          <w:rFonts w:ascii="Times New Roman" w:eastAsia="Calibri" w:hAnsi="Times New Roman" w:cs="Times New Roman"/>
          <w:szCs w:val="24"/>
          <w:lang w:val="en-US"/>
        </w:rPr>
      </w:pPr>
      <w:r>
        <w:rPr>
          <w:rFonts w:ascii="Times New Roman" w:eastAsia="Calibri" w:hAnsi="Times New Roman" w:cs="Times New Roman"/>
          <w:szCs w:val="24"/>
          <w:vertAlign w:val="superscript"/>
          <w:lang w:val="en-US"/>
        </w:rPr>
        <w:t xml:space="preserve">1 </w:t>
      </w:r>
      <w:r>
        <w:rPr>
          <w:rFonts w:ascii="Times New Roman" w:eastAsia="Calibri" w:hAnsi="Times New Roman" w:cs="Times New Roman"/>
          <w:szCs w:val="24"/>
          <w:lang w:val="en-US"/>
        </w:rPr>
        <w:t>Hans-Ruthenberg-Institute of Agricultural Science in the Tropics, University of Hohenheim, Germany</w:t>
      </w:r>
    </w:p>
    <w:p w14:paraId="491AC1B1" w14:textId="77777777" w:rsidR="007C1D6A" w:rsidRDefault="007C1D6A" w:rsidP="007C1D6A">
      <w:pPr>
        <w:spacing w:after="0" w:line="240" w:lineRule="auto"/>
        <w:jc w:val="both"/>
        <w:rPr>
          <w:rFonts w:ascii="Times New Roman" w:eastAsia="Calibri" w:hAnsi="Times New Roman" w:cs="Times New Roman"/>
          <w:szCs w:val="24"/>
        </w:rPr>
      </w:pPr>
      <w:r>
        <w:rPr>
          <w:rFonts w:ascii="Times New Roman" w:eastAsia="Calibri" w:hAnsi="Times New Roman" w:cs="Times New Roman"/>
          <w:szCs w:val="24"/>
          <w:vertAlign w:val="superscript"/>
        </w:rPr>
        <w:t xml:space="preserve">2 </w:t>
      </w:r>
      <w:r>
        <w:rPr>
          <w:rFonts w:ascii="Times New Roman" w:eastAsia="Calibri" w:hAnsi="Times New Roman" w:cs="Times New Roman"/>
          <w:szCs w:val="24"/>
        </w:rPr>
        <w:t>Institut National des Recherches Agricoles du Benin (INRAB), Benin</w:t>
      </w:r>
    </w:p>
    <w:p w14:paraId="22858F93" w14:textId="77777777" w:rsidR="007C1D6A" w:rsidRDefault="007C1D6A" w:rsidP="007C1D6A">
      <w:pPr>
        <w:spacing w:after="0" w:line="240" w:lineRule="auto"/>
        <w:jc w:val="both"/>
        <w:rPr>
          <w:rFonts w:ascii="Times New Roman" w:eastAsia="Calibri" w:hAnsi="Times New Roman" w:cs="Times New Roman"/>
          <w:szCs w:val="24"/>
          <w:lang w:val="en-US"/>
        </w:rPr>
      </w:pPr>
      <w:r>
        <w:rPr>
          <w:rFonts w:ascii="Times New Roman" w:eastAsia="Calibri" w:hAnsi="Times New Roman" w:cs="Times New Roman"/>
          <w:szCs w:val="24"/>
          <w:vertAlign w:val="superscript"/>
          <w:lang w:val="en-US"/>
        </w:rPr>
        <w:t>3</w:t>
      </w:r>
      <w:r>
        <w:rPr>
          <w:rFonts w:ascii="Times New Roman" w:eastAsia="Calibri" w:hAnsi="Times New Roman" w:cs="Times New Roman"/>
          <w:szCs w:val="24"/>
          <w:lang w:val="en-US"/>
        </w:rPr>
        <w:t xml:space="preserve"> Kenyan Agricultural and Livestock Research Organization (KALRO), Kenya</w:t>
      </w:r>
    </w:p>
    <w:p w14:paraId="78E1BFEF" w14:textId="77777777" w:rsidR="007C1D6A" w:rsidRDefault="007C1D6A" w:rsidP="007C1D6A">
      <w:pPr>
        <w:spacing w:after="0" w:line="240" w:lineRule="auto"/>
        <w:jc w:val="both"/>
        <w:rPr>
          <w:rFonts w:ascii="Times New Roman" w:eastAsia="Calibri" w:hAnsi="Times New Roman" w:cs="Times New Roman"/>
          <w:szCs w:val="24"/>
          <w:lang w:val="en-US"/>
        </w:rPr>
      </w:pPr>
      <w:r>
        <w:rPr>
          <w:rFonts w:ascii="Times New Roman" w:eastAsia="Calibri" w:hAnsi="Times New Roman" w:cs="Times New Roman"/>
          <w:szCs w:val="24"/>
          <w:vertAlign w:val="superscript"/>
          <w:lang w:val="en-US"/>
        </w:rPr>
        <w:t>4</w:t>
      </w:r>
      <w:r>
        <w:rPr>
          <w:rFonts w:ascii="Times New Roman" w:eastAsia="Calibri" w:hAnsi="Times New Roman" w:cs="Times New Roman"/>
          <w:szCs w:val="24"/>
          <w:lang w:val="en-US"/>
        </w:rPr>
        <w:t xml:space="preserve"> Institut d’Economie Rurale (IER), Mali</w:t>
      </w:r>
    </w:p>
    <w:p w14:paraId="078D233F" w14:textId="77777777" w:rsidR="007C1D6A" w:rsidRDefault="007C1D6A" w:rsidP="007C1D6A">
      <w:pPr>
        <w:spacing w:after="0" w:line="240" w:lineRule="auto"/>
        <w:jc w:val="both"/>
        <w:rPr>
          <w:rFonts w:ascii="Times New Roman" w:eastAsia="Calibri" w:hAnsi="Times New Roman" w:cs="Times New Roman"/>
          <w:szCs w:val="24"/>
          <w:lang w:val="en-US"/>
        </w:rPr>
      </w:pPr>
      <w:r>
        <w:rPr>
          <w:rFonts w:ascii="Times New Roman" w:eastAsia="Calibri" w:hAnsi="Times New Roman" w:cs="Times New Roman"/>
          <w:szCs w:val="24"/>
          <w:vertAlign w:val="superscript"/>
          <w:lang w:val="en-US"/>
        </w:rPr>
        <w:t>5</w:t>
      </w:r>
      <w:r>
        <w:rPr>
          <w:rFonts w:ascii="Times New Roman" w:eastAsia="Calibri" w:hAnsi="Times New Roman" w:cs="Times New Roman"/>
          <w:szCs w:val="24"/>
          <w:lang w:val="en-US"/>
        </w:rPr>
        <w:t xml:space="preserve"> Agricultural Research Council of Nigeria</w:t>
      </w:r>
      <w:r>
        <w:rPr>
          <w:sz w:val="20"/>
          <w:lang w:val="en-US"/>
        </w:rPr>
        <w:t xml:space="preserve"> </w:t>
      </w:r>
      <w:r>
        <w:rPr>
          <w:rFonts w:ascii="Times New Roman" w:eastAsia="Calibri" w:hAnsi="Times New Roman" w:cs="Times New Roman"/>
          <w:szCs w:val="24"/>
          <w:lang w:val="en-US"/>
        </w:rPr>
        <w:t>(ARCN), Nigeria</w:t>
      </w:r>
    </w:p>
    <w:p w14:paraId="4C8DDF42" w14:textId="77777777" w:rsidR="007C1D6A" w:rsidRDefault="007C1D6A" w:rsidP="007C1D6A">
      <w:pPr>
        <w:spacing w:after="0" w:line="240" w:lineRule="auto"/>
        <w:jc w:val="both"/>
        <w:rPr>
          <w:rFonts w:ascii="Times New Roman" w:eastAsia="Calibri" w:hAnsi="Times New Roman" w:cs="Times New Roman"/>
          <w:szCs w:val="24"/>
          <w:vertAlign w:val="superscript"/>
          <w:lang w:val="en-US"/>
        </w:rPr>
      </w:pPr>
      <w:r>
        <w:rPr>
          <w:rFonts w:ascii="Times New Roman" w:eastAsia="Calibri" w:hAnsi="Times New Roman" w:cs="Times New Roman"/>
          <w:szCs w:val="24"/>
          <w:vertAlign w:val="superscript"/>
          <w:lang w:val="en-US"/>
        </w:rPr>
        <w:t>6</w:t>
      </w:r>
      <w:r>
        <w:rPr>
          <w:sz w:val="20"/>
          <w:lang w:val="en-AU"/>
        </w:rPr>
        <w:t xml:space="preserve"> </w:t>
      </w:r>
      <w:r>
        <w:rPr>
          <w:rFonts w:ascii="Times New Roman" w:eastAsia="Calibri" w:hAnsi="Times New Roman" w:cs="Times New Roman"/>
          <w:szCs w:val="24"/>
          <w:lang w:val="en-US"/>
        </w:rPr>
        <w:t>National Agricultural Extension Research &amp; Liaison Services, Nigeria</w:t>
      </w:r>
    </w:p>
    <w:p w14:paraId="79BAC9BB" w14:textId="77777777" w:rsidR="007C1D6A" w:rsidRDefault="007C1D6A" w:rsidP="007C1D6A">
      <w:pPr>
        <w:spacing w:after="0" w:line="240" w:lineRule="auto"/>
        <w:jc w:val="both"/>
        <w:rPr>
          <w:rFonts w:ascii="Times New Roman" w:eastAsia="Calibri" w:hAnsi="Times New Roman" w:cs="Times New Roman"/>
          <w:szCs w:val="24"/>
          <w:lang w:val="en-US"/>
        </w:rPr>
      </w:pPr>
      <w:r>
        <w:rPr>
          <w:rFonts w:ascii="Times New Roman" w:eastAsia="Calibri" w:hAnsi="Times New Roman" w:cs="Times New Roman"/>
          <w:szCs w:val="24"/>
          <w:vertAlign w:val="superscript"/>
          <w:lang w:val="en-US"/>
        </w:rPr>
        <w:t>7</w:t>
      </w:r>
      <w:r>
        <w:rPr>
          <w:rFonts w:ascii="Times New Roman" w:eastAsia="Calibri" w:hAnsi="Times New Roman" w:cs="Times New Roman"/>
          <w:szCs w:val="24"/>
          <w:lang w:val="en-US"/>
        </w:rPr>
        <w:t xml:space="preserve"> Center of Development Research (ZEF), Germany</w:t>
      </w:r>
    </w:p>
    <w:p w14:paraId="0DD9F436" w14:textId="77777777" w:rsidR="007C1D6A" w:rsidRDefault="007C1D6A" w:rsidP="007C1D6A">
      <w:pPr>
        <w:spacing w:after="0" w:line="240" w:lineRule="auto"/>
        <w:jc w:val="both"/>
        <w:rPr>
          <w:rFonts w:ascii="Times New Roman" w:eastAsia="Calibri" w:hAnsi="Times New Roman" w:cs="Times New Roman"/>
          <w:szCs w:val="24"/>
          <w:lang w:val="en-US"/>
        </w:rPr>
      </w:pPr>
      <w:r>
        <w:rPr>
          <w:rFonts w:ascii="Times New Roman" w:eastAsia="Calibri" w:hAnsi="Times New Roman" w:cs="Times New Roman"/>
          <w:szCs w:val="24"/>
          <w:vertAlign w:val="superscript"/>
          <w:lang w:val="en-US"/>
        </w:rPr>
        <w:t>8</w:t>
      </w:r>
      <w:r>
        <w:rPr>
          <w:rFonts w:ascii="Times New Roman" w:eastAsia="Calibri" w:hAnsi="Times New Roman" w:cs="Times New Roman"/>
          <w:szCs w:val="24"/>
          <w:lang w:val="en-US"/>
        </w:rPr>
        <w:t xml:space="preserve"> Forum for Agricultural Research in Africa (FARA), Ghana</w:t>
      </w:r>
    </w:p>
    <w:p w14:paraId="7D7A7708" w14:textId="77777777" w:rsidR="007C1D6A" w:rsidRDefault="007C1D6A" w:rsidP="007C1D6A">
      <w:pPr>
        <w:spacing w:after="0" w:line="240" w:lineRule="auto"/>
        <w:jc w:val="both"/>
        <w:rPr>
          <w:rFonts w:ascii="Times New Roman" w:eastAsia="Calibri" w:hAnsi="Times New Roman" w:cs="Times New Roman"/>
          <w:szCs w:val="24"/>
          <w:lang w:val="en-US"/>
        </w:rPr>
      </w:pPr>
    </w:p>
    <w:p w14:paraId="5E356FAE" w14:textId="77777777" w:rsidR="007C1D6A" w:rsidRDefault="007C1D6A" w:rsidP="007C1D6A">
      <w:pPr>
        <w:spacing w:after="0" w:line="360" w:lineRule="auto"/>
        <w:jc w:val="both"/>
        <w:rPr>
          <w:rFonts w:ascii="Times New Roman" w:eastAsia="Calibri" w:hAnsi="Times New Roman" w:cs="Times New Roman"/>
          <w:szCs w:val="24"/>
          <w:lang w:val="en-US"/>
        </w:rPr>
      </w:pPr>
      <w:r>
        <w:rPr>
          <w:rFonts w:ascii="Times New Roman" w:eastAsia="Calibri" w:hAnsi="Times New Roman" w:cs="Times New Roman"/>
          <w:szCs w:val="24"/>
          <w:vertAlign w:val="superscript"/>
          <w:lang w:val="en-US"/>
        </w:rPr>
        <w:t xml:space="preserve"># </w:t>
      </w:r>
      <w:r>
        <w:rPr>
          <w:rFonts w:ascii="Times New Roman" w:eastAsia="Calibri" w:hAnsi="Times New Roman" w:cs="Times New Roman"/>
          <w:szCs w:val="24"/>
          <w:lang w:val="en-US"/>
        </w:rPr>
        <w:t xml:space="preserve">Corresponding author, </w:t>
      </w:r>
      <w:hyperlink r:id="rId9" w:history="1">
        <w:r>
          <w:rPr>
            <w:rFonts w:ascii="Times New Roman" w:eastAsia="Calibri" w:hAnsi="Times New Roman" w:cs="Times New Roman"/>
            <w:color w:val="0563C1" w:themeColor="hyperlink"/>
            <w:szCs w:val="24"/>
            <w:u w:val="single"/>
            <w:lang w:val="en-US"/>
          </w:rPr>
          <w:t>thomas.daum@uni-hohenheim.de</w:t>
        </w:r>
      </w:hyperlink>
      <w:r>
        <w:rPr>
          <w:rFonts w:ascii="Times New Roman" w:eastAsia="Calibri" w:hAnsi="Times New Roman" w:cs="Times New Roman"/>
          <w:szCs w:val="24"/>
          <w:lang w:val="en-US"/>
        </w:rPr>
        <w:t>, +49 (0)711 459 23630, University of Hohenheim, Wollgraweg 43, 70599 Stuttgart</w:t>
      </w:r>
    </w:p>
    <w:p w14:paraId="3D0BA613" w14:textId="77777777" w:rsidR="007C1D6A" w:rsidRPr="007C1D6A" w:rsidRDefault="007C1D6A">
      <w:pPr>
        <w:spacing w:after="0" w:line="240" w:lineRule="auto"/>
        <w:jc w:val="both"/>
        <w:rPr>
          <w:rFonts w:ascii="Times New Roman" w:eastAsia="Calibri" w:hAnsi="Times New Roman" w:cs="Times New Roman"/>
          <w:b/>
          <w:sz w:val="20"/>
          <w:lang w:val="en-US"/>
        </w:rPr>
      </w:pPr>
      <w:bookmarkStart w:id="0" w:name="_GoBack"/>
      <w:bookmarkEnd w:id="0"/>
    </w:p>
    <w:p w14:paraId="64AE5097" w14:textId="77777777" w:rsidR="003712D7" w:rsidRDefault="003712D7" w:rsidP="003712D7">
      <w:pPr>
        <w:spacing w:before="120" w:after="120" w:line="276" w:lineRule="auto"/>
        <w:jc w:val="both"/>
        <w:rPr>
          <w:rFonts w:ascii="Times New Roman" w:hAnsi="Times New Roman" w:cs="Times New Roman"/>
          <w:lang w:val="en-US"/>
        </w:rPr>
      </w:pPr>
      <w:r>
        <w:rPr>
          <w:rFonts w:ascii="Times New Roman" w:hAnsi="Times New Roman" w:cs="Times New Roman"/>
          <w:lang w:val="en-US"/>
        </w:rPr>
        <w:t xml:space="preserve">Figures S1-S4 </w:t>
      </w:r>
      <w:r>
        <w:rPr>
          <w:rFonts w:ascii="Times New Roman" w:hAnsi="Times New Roman" w:cs="Times New Roman"/>
          <w:lang w:val="en-US"/>
        </w:rPr>
        <w:t xml:space="preserve">shows perceptions </w:t>
      </w:r>
      <w:r>
        <w:rPr>
          <w:rFonts w:ascii="Times New Roman" w:hAnsi="Times New Roman" w:cs="Times New Roman"/>
          <w:lang w:val="en-US"/>
        </w:rPr>
        <w:t>on the</w:t>
      </w:r>
      <w:r>
        <w:rPr>
          <w:rFonts w:ascii="Times New Roman" w:hAnsi="Times New Roman" w:cs="Times New Roman"/>
          <w:lang w:val="en-US"/>
        </w:rPr>
        <w:t xml:space="preserve"> effects</w:t>
      </w:r>
      <w:r>
        <w:rPr>
          <w:rFonts w:ascii="Times New Roman" w:hAnsi="Times New Roman" w:cs="Times New Roman"/>
          <w:lang w:val="en-US"/>
        </w:rPr>
        <w:t xml:space="preserve"> of farm mechanization</w:t>
      </w:r>
      <w:r>
        <w:rPr>
          <w:rFonts w:ascii="Times New Roman" w:hAnsi="Times New Roman" w:cs="Times New Roman"/>
          <w:lang w:val="en-US"/>
        </w:rPr>
        <w:t xml:space="preserve">, showing both the share of FGDs and individuals identifying impacts separately for male and female respondents. The share of FGDs is reported for all countries. The share of individuals is reported for all countries except Mali where this information was not collected. Results are shown for communities dominated by animal traction and communities dominated by hand hoes for all countries except Kenya as there were no systems dominated by animal traction in the sample. </w:t>
      </w:r>
    </w:p>
    <w:p w14:paraId="6341E335" w14:textId="69C9620F" w:rsidR="00AB39DE" w:rsidRDefault="008958C9">
      <w:pPr>
        <w:pStyle w:val="Beschriftung"/>
        <w:keepNext/>
        <w:rPr>
          <w:rFonts w:ascii="Times New Roman" w:hAnsi="Times New Roman" w:cs="Times New Roman"/>
          <w:b/>
          <w:bCs/>
          <w:i w:val="0"/>
          <w:iCs w:val="0"/>
          <w:color w:val="auto"/>
          <w:sz w:val="24"/>
          <w:szCs w:val="24"/>
          <w:lang w:val="en-AU"/>
        </w:rPr>
      </w:pPr>
      <w:r>
        <w:rPr>
          <w:rFonts w:ascii="Times New Roman" w:hAnsi="Times New Roman" w:cs="Times New Roman"/>
          <w:b/>
          <w:bCs/>
          <w:i w:val="0"/>
          <w:iCs w:val="0"/>
          <w:color w:val="auto"/>
          <w:sz w:val="24"/>
          <w:szCs w:val="24"/>
          <w:lang w:val="en-AU"/>
        </w:rPr>
        <w:lastRenderedPageBreak/>
        <w:t xml:space="preserve">Figure </w:t>
      </w:r>
      <w:r w:rsidR="003712D7">
        <w:rPr>
          <w:rFonts w:ascii="Times New Roman" w:hAnsi="Times New Roman" w:cs="Times New Roman"/>
          <w:b/>
          <w:bCs/>
          <w:i w:val="0"/>
          <w:iCs w:val="0"/>
          <w:color w:val="auto"/>
          <w:sz w:val="24"/>
          <w:szCs w:val="24"/>
          <w:lang w:val="en-AU"/>
        </w:rPr>
        <w:t>S1</w:t>
      </w:r>
      <w:r w:rsidR="004E6C65">
        <w:rPr>
          <w:rFonts w:ascii="Times New Roman" w:hAnsi="Times New Roman" w:cs="Times New Roman"/>
          <w:b/>
          <w:bCs/>
          <w:i w:val="0"/>
          <w:iCs w:val="0"/>
          <w:color w:val="auto"/>
          <w:sz w:val="24"/>
          <w:szCs w:val="24"/>
          <w:lang w:val="en-AU"/>
        </w:rPr>
        <w:t xml:space="preserve">. </w:t>
      </w:r>
      <w:r w:rsidR="00DA2B98">
        <w:rPr>
          <w:rFonts w:ascii="Times New Roman" w:hAnsi="Times New Roman" w:cs="Times New Roman"/>
          <w:b/>
          <w:bCs/>
          <w:i w:val="0"/>
          <w:iCs w:val="0"/>
          <w:color w:val="auto"/>
          <w:sz w:val="24"/>
          <w:szCs w:val="24"/>
          <w:lang w:val="en-AU"/>
        </w:rPr>
        <w:t>Perception</w:t>
      </w:r>
      <w:r w:rsidR="00904EE7">
        <w:rPr>
          <w:rFonts w:ascii="Times New Roman" w:hAnsi="Times New Roman" w:cs="Times New Roman"/>
          <w:b/>
          <w:bCs/>
          <w:i w:val="0"/>
          <w:iCs w:val="0"/>
          <w:color w:val="auto"/>
          <w:sz w:val="24"/>
          <w:szCs w:val="24"/>
          <w:lang w:val="en-AU"/>
        </w:rPr>
        <w:t>s</w:t>
      </w:r>
      <w:r w:rsidR="00DA2B98">
        <w:rPr>
          <w:rFonts w:ascii="Times New Roman" w:hAnsi="Times New Roman" w:cs="Times New Roman"/>
          <w:b/>
          <w:bCs/>
          <w:i w:val="0"/>
          <w:iCs w:val="0"/>
          <w:color w:val="auto"/>
          <w:sz w:val="24"/>
          <w:szCs w:val="24"/>
          <w:lang w:val="en-AU"/>
        </w:rPr>
        <w:t xml:space="preserve"> o</w:t>
      </w:r>
      <w:r w:rsidR="00921F04">
        <w:rPr>
          <w:rFonts w:ascii="Times New Roman" w:hAnsi="Times New Roman" w:cs="Times New Roman"/>
          <w:b/>
          <w:bCs/>
          <w:i w:val="0"/>
          <w:iCs w:val="0"/>
          <w:color w:val="auto"/>
          <w:sz w:val="24"/>
          <w:szCs w:val="24"/>
          <w:lang w:val="en-AU"/>
        </w:rPr>
        <w:t>f</w:t>
      </w:r>
      <w:r w:rsidR="004E6C65">
        <w:rPr>
          <w:rFonts w:ascii="Times New Roman" w:hAnsi="Times New Roman" w:cs="Times New Roman"/>
          <w:b/>
          <w:bCs/>
          <w:i w:val="0"/>
          <w:iCs w:val="0"/>
          <w:color w:val="auto"/>
          <w:sz w:val="24"/>
          <w:szCs w:val="24"/>
          <w:lang w:val="en-AU"/>
        </w:rPr>
        <w:t xml:space="preserve"> positive agronomic and environmental impacts of agricultural mechanization</w:t>
      </w:r>
    </w:p>
    <w:p w14:paraId="6639D49E" w14:textId="0D9B1F42" w:rsidR="00CB6D91" w:rsidRPr="00EE5B0B" w:rsidRDefault="00CB6D91" w:rsidP="002271DB">
      <w:pPr>
        <w:keepNext/>
        <w:rPr>
          <w:i/>
          <w:iCs/>
          <w:lang w:val="en-AU"/>
        </w:rPr>
      </w:pPr>
      <w:r w:rsidRPr="00CB6D91">
        <w:rPr>
          <w:noProof/>
          <w:lang w:eastAsia="de-DE"/>
        </w:rPr>
        <w:drawing>
          <wp:inline distT="0" distB="0" distL="0" distR="0" wp14:anchorId="3BF5C79D" wp14:editId="761448AD">
            <wp:extent cx="6120000" cy="5180030"/>
            <wp:effectExtent l="0" t="0" r="0" b="1905"/>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146" t="1238" r="1145" b="1355"/>
                    <a:stretch/>
                  </pic:blipFill>
                  <pic:spPr bwMode="auto">
                    <a:xfrm>
                      <a:off x="0" y="0"/>
                      <a:ext cx="6120000" cy="5180030"/>
                    </a:xfrm>
                    <a:prstGeom prst="rect">
                      <a:avLst/>
                    </a:prstGeom>
                    <a:noFill/>
                    <a:ln>
                      <a:noFill/>
                    </a:ln>
                    <a:extLst>
                      <a:ext uri="{53640926-AAD7-44D8-BBD7-CCE9431645EC}">
                        <a14:shadowObscured xmlns:a14="http://schemas.microsoft.com/office/drawing/2010/main"/>
                      </a:ext>
                    </a:extLst>
                  </pic:spPr>
                </pic:pic>
              </a:graphicData>
            </a:graphic>
          </wp:inline>
        </w:drawing>
      </w:r>
    </w:p>
    <w:p w14:paraId="71416C0F" w14:textId="769AE872" w:rsidR="003712D7" w:rsidRDefault="00DA2B98" w:rsidP="003712D7">
      <w:pPr>
        <w:jc w:val="both"/>
        <w:rPr>
          <w:rFonts w:ascii="Times New Roman" w:hAnsi="Times New Roman" w:cs="Times New Roman"/>
          <w:i/>
          <w:iCs/>
          <w:sz w:val="20"/>
          <w:szCs w:val="20"/>
          <w:lang w:val="en-AU"/>
        </w:rPr>
      </w:pPr>
      <w:r w:rsidRPr="00EE5B0B">
        <w:rPr>
          <w:rFonts w:ascii="Times New Roman" w:hAnsi="Times New Roman" w:cs="Times New Roman"/>
          <w:i/>
          <w:iCs/>
          <w:sz w:val="20"/>
          <w:szCs w:val="20"/>
          <w:lang w:val="en-AU"/>
        </w:rPr>
        <w:t xml:space="preserve">Note:  </w:t>
      </w:r>
      <w:r w:rsidR="008746DA" w:rsidRPr="00EE5B0B">
        <w:rPr>
          <w:rFonts w:ascii="Times New Roman" w:hAnsi="Times New Roman" w:cs="Times New Roman"/>
          <w:i/>
          <w:iCs/>
          <w:sz w:val="20"/>
          <w:szCs w:val="20"/>
          <w:lang w:val="en-AU"/>
        </w:rPr>
        <w:t>Percentage s</w:t>
      </w:r>
      <w:r w:rsidRPr="00EE5B0B">
        <w:rPr>
          <w:rFonts w:ascii="Times New Roman" w:hAnsi="Times New Roman" w:cs="Times New Roman"/>
          <w:i/>
          <w:iCs/>
          <w:sz w:val="20"/>
          <w:szCs w:val="20"/>
          <w:lang w:val="en-AU"/>
        </w:rPr>
        <w:t>hare</w:t>
      </w:r>
      <w:r w:rsidR="00A75408" w:rsidRPr="00EE5B0B">
        <w:rPr>
          <w:rFonts w:ascii="Times New Roman" w:hAnsi="Times New Roman" w:cs="Times New Roman"/>
          <w:i/>
          <w:iCs/>
          <w:sz w:val="20"/>
          <w:szCs w:val="20"/>
          <w:lang w:val="en-AU"/>
        </w:rPr>
        <w:t xml:space="preserve"> </w:t>
      </w:r>
      <w:r w:rsidRPr="00EE5B0B">
        <w:rPr>
          <w:rFonts w:ascii="Times New Roman" w:hAnsi="Times New Roman" w:cs="Times New Roman"/>
          <w:i/>
          <w:iCs/>
          <w:sz w:val="20"/>
          <w:szCs w:val="20"/>
          <w:lang w:val="en-AU"/>
        </w:rPr>
        <w:t xml:space="preserve">of </w:t>
      </w:r>
      <w:r w:rsidR="00F76789" w:rsidRPr="00EE5B0B">
        <w:rPr>
          <w:rFonts w:ascii="Times New Roman" w:hAnsi="Times New Roman" w:cs="Times New Roman"/>
          <w:i/>
          <w:iCs/>
          <w:sz w:val="20"/>
          <w:szCs w:val="20"/>
          <w:lang w:val="en-AU"/>
        </w:rPr>
        <w:t>focus group discussions (</w:t>
      </w:r>
      <w:r w:rsidRPr="00EE5B0B">
        <w:rPr>
          <w:rFonts w:ascii="Times New Roman" w:hAnsi="Times New Roman" w:cs="Times New Roman"/>
          <w:i/>
          <w:iCs/>
          <w:sz w:val="20"/>
          <w:szCs w:val="20"/>
          <w:lang w:val="en-AU"/>
        </w:rPr>
        <w:t>FGDs</w:t>
      </w:r>
      <w:r w:rsidR="00F76789" w:rsidRPr="00EE5B0B">
        <w:rPr>
          <w:rFonts w:ascii="Times New Roman" w:hAnsi="Times New Roman" w:cs="Times New Roman"/>
          <w:i/>
          <w:iCs/>
          <w:sz w:val="20"/>
          <w:szCs w:val="20"/>
          <w:lang w:val="en-AU"/>
        </w:rPr>
        <w:t>)</w:t>
      </w:r>
      <w:r w:rsidRPr="00EE5B0B">
        <w:rPr>
          <w:rFonts w:ascii="Times New Roman" w:hAnsi="Times New Roman" w:cs="Times New Roman"/>
          <w:i/>
          <w:iCs/>
          <w:sz w:val="20"/>
          <w:szCs w:val="20"/>
          <w:lang w:val="en-AU"/>
        </w:rPr>
        <w:t xml:space="preserve"> and individuals</w:t>
      </w:r>
      <w:r w:rsidR="00F76789" w:rsidRPr="00EE5B0B">
        <w:rPr>
          <w:rFonts w:ascii="Times New Roman" w:hAnsi="Times New Roman" w:cs="Times New Roman"/>
          <w:i/>
          <w:iCs/>
          <w:sz w:val="20"/>
          <w:szCs w:val="20"/>
          <w:lang w:val="en-AU"/>
        </w:rPr>
        <w:t xml:space="preserve"> (Ind) </w:t>
      </w:r>
      <w:r w:rsidRPr="00EE5B0B">
        <w:rPr>
          <w:rFonts w:ascii="Times New Roman" w:hAnsi="Times New Roman" w:cs="Times New Roman"/>
          <w:i/>
          <w:iCs/>
          <w:sz w:val="20"/>
          <w:szCs w:val="20"/>
          <w:lang w:val="en-AU"/>
        </w:rPr>
        <w:t>identifying positive agronomic and environmental impacts of the use of tractors</w:t>
      </w:r>
      <w:r w:rsidR="00642CFE" w:rsidRPr="00E77696">
        <w:rPr>
          <w:rFonts w:ascii="Times New Roman" w:hAnsi="Times New Roman" w:cs="Times New Roman"/>
          <w:i/>
          <w:iCs/>
          <w:sz w:val="20"/>
          <w:szCs w:val="20"/>
          <w:lang w:val="en-AU"/>
        </w:rPr>
        <w:t xml:space="preserve"> during land preparation</w:t>
      </w:r>
      <w:r w:rsidRPr="00EE5B0B">
        <w:rPr>
          <w:rFonts w:ascii="Times New Roman" w:hAnsi="Times New Roman" w:cs="Times New Roman"/>
          <w:i/>
          <w:iCs/>
          <w:sz w:val="20"/>
          <w:szCs w:val="20"/>
          <w:lang w:val="en-AU"/>
        </w:rPr>
        <w:t xml:space="preserve"> by gender (M=male; F=Female) and </w:t>
      </w:r>
      <w:r w:rsidR="00642CFE">
        <w:rPr>
          <w:rFonts w:ascii="Times New Roman" w:hAnsi="Times New Roman" w:cs="Times New Roman"/>
          <w:i/>
          <w:iCs/>
          <w:sz w:val="20"/>
          <w:szCs w:val="20"/>
          <w:lang w:val="en-AU"/>
        </w:rPr>
        <w:t xml:space="preserve">dominate source of farm power </w:t>
      </w:r>
      <w:r w:rsidRPr="00EE5B0B">
        <w:rPr>
          <w:rFonts w:ascii="Times New Roman" w:hAnsi="Times New Roman" w:cs="Times New Roman"/>
          <w:i/>
          <w:iCs/>
          <w:sz w:val="20"/>
          <w:szCs w:val="20"/>
          <w:lang w:val="en-AU"/>
        </w:rPr>
        <w:t>(</w:t>
      </w:r>
      <w:r w:rsidR="00AB39DE" w:rsidRPr="00EE5B0B">
        <w:rPr>
          <w:rFonts w:ascii="Times New Roman" w:hAnsi="Times New Roman" w:cs="Times New Roman"/>
          <w:i/>
          <w:iCs/>
          <w:sz w:val="20"/>
          <w:szCs w:val="20"/>
          <w:lang w:val="en-AU"/>
        </w:rPr>
        <w:t>A</w:t>
      </w:r>
      <w:r w:rsidR="008D6FD6" w:rsidRPr="00E77696">
        <w:rPr>
          <w:rFonts w:ascii="Times New Roman" w:hAnsi="Times New Roman" w:cs="Times New Roman"/>
          <w:i/>
          <w:iCs/>
          <w:sz w:val="20"/>
          <w:szCs w:val="20"/>
          <w:lang w:val="en-AU"/>
        </w:rPr>
        <w:t>=</w:t>
      </w:r>
      <w:r w:rsidR="00642CFE" w:rsidRPr="00EE5B0B">
        <w:rPr>
          <w:rFonts w:ascii="Times New Roman" w:hAnsi="Times New Roman" w:cs="Times New Roman"/>
          <w:i/>
          <w:iCs/>
          <w:sz w:val="20"/>
          <w:szCs w:val="20"/>
          <w:lang w:val="en-AU"/>
        </w:rPr>
        <w:t>e</w:t>
      </w:r>
      <w:r w:rsidR="00642CFE" w:rsidRPr="00642CFE">
        <w:rPr>
          <w:rFonts w:ascii="Times New Roman" w:hAnsi="Times New Roman" w:cs="Times New Roman"/>
          <w:i/>
          <w:iCs/>
          <w:sz w:val="20"/>
          <w:szCs w:val="20"/>
          <w:lang w:val="en-AU"/>
        </w:rPr>
        <w:t xml:space="preserve">stimated share of farmers using animal </w:t>
      </w:r>
      <w:r w:rsidR="00642CFE">
        <w:rPr>
          <w:rFonts w:ascii="Times New Roman" w:hAnsi="Times New Roman" w:cs="Times New Roman"/>
          <w:i/>
          <w:iCs/>
          <w:sz w:val="20"/>
          <w:szCs w:val="20"/>
          <w:lang w:val="en-AU"/>
        </w:rPr>
        <w:t xml:space="preserve">traction </w:t>
      </w:r>
      <w:r w:rsidR="00642CFE" w:rsidRPr="00642CFE">
        <w:rPr>
          <w:rFonts w:ascii="Times New Roman" w:hAnsi="Times New Roman" w:cs="Times New Roman"/>
          <w:i/>
          <w:iCs/>
          <w:sz w:val="20"/>
          <w:szCs w:val="20"/>
          <w:lang w:val="en-AU"/>
        </w:rPr>
        <w:t>above 50%</w:t>
      </w:r>
      <w:r w:rsidRPr="00EE5B0B">
        <w:rPr>
          <w:rFonts w:ascii="Times New Roman" w:hAnsi="Times New Roman" w:cs="Times New Roman"/>
          <w:i/>
          <w:iCs/>
          <w:sz w:val="20"/>
          <w:szCs w:val="20"/>
          <w:lang w:val="en-AU"/>
        </w:rPr>
        <w:t xml:space="preserve">; H=share of </w:t>
      </w:r>
      <w:r w:rsidR="00642CFE">
        <w:rPr>
          <w:rFonts w:ascii="Times New Roman" w:hAnsi="Times New Roman" w:cs="Times New Roman"/>
          <w:i/>
          <w:iCs/>
          <w:sz w:val="20"/>
          <w:szCs w:val="20"/>
          <w:lang w:val="en-AU"/>
        </w:rPr>
        <w:t>farmers using animal traction below 5</w:t>
      </w:r>
      <w:r w:rsidRPr="00EE5B0B">
        <w:rPr>
          <w:rFonts w:ascii="Times New Roman" w:hAnsi="Times New Roman" w:cs="Times New Roman"/>
          <w:i/>
          <w:iCs/>
          <w:sz w:val="20"/>
          <w:szCs w:val="20"/>
          <w:lang w:val="en-AU"/>
        </w:rPr>
        <w:t>0%)</w:t>
      </w:r>
      <w:r w:rsidR="00660DF2" w:rsidRPr="00EE5B0B">
        <w:rPr>
          <w:rFonts w:ascii="Times New Roman" w:hAnsi="Times New Roman" w:cs="Times New Roman"/>
          <w:i/>
          <w:iCs/>
          <w:sz w:val="20"/>
          <w:szCs w:val="20"/>
          <w:lang w:val="en-AU"/>
        </w:rPr>
        <w:t>.</w:t>
      </w:r>
      <w:r w:rsidR="00F762F6">
        <w:rPr>
          <w:rFonts w:ascii="Times New Roman" w:hAnsi="Times New Roman" w:cs="Times New Roman"/>
          <w:i/>
          <w:iCs/>
          <w:sz w:val="20"/>
          <w:szCs w:val="20"/>
          <w:lang w:val="en-AU"/>
        </w:rPr>
        <w:t xml:space="preserve"> “Finish operation” refers to being guaranteed to finish </w:t>
      </w:r>
      <w:r w:rsidR="00921F04">
        <w:rPr>
          <w:rFonts w:ascii="Times New Roman" w:hAnsi="Times New Roman" w:cs="Times New Roman"/>
          <w:i/>
          <w:iCs/>
          <w:sz w:val="20"/>
          <w:szCs w:val="20"/>
          <w:lang w:val="en-AU"/>
        </w:rPr>
        <w:t xml:space="preserve">the </w:t>
      </w:r>
      <w:r w:rsidR="00F762F6">
        <w:rPr>
          <w:rFonts w:ascii="Times New Roman" w:hAnsi="Times New Roman" w:cs="Times New Roman"/>
          <w:i/>
          <w:iCs/>
          <w:sz w:val="20"/>
          <w:szCs w:val="20"/>
          <w:lang w:val="en-AU"/>
        </w:rPr>
        <w:t xml:space="preserve">operation in time, which is enabled by a quicker completion of tasks and a lower reliance on manual labor. </w:t>
      </w:r>
      <w:r w:rsidR="00373E1B">
        <w:rPr>
          <w:rFonts w:ascii="Times New Roman" w:hAnsi="Times New Roman" w:cs="Times New Roman"/>
          <w:i/>
          <w:iCs/>
          <w:sz w:val="20"/>
          <w:szCs w:val="20"/>
          <w:lang w:val="en-AU"/>
        </w:rPr>
        <w:t>“</w:t>
      </w:r>
      <w:r w:rsidR="00F762F6">
        <w:rPr>
          <w:rFonts w:ascii="Times New Roman" w:hAnsi="Times New Roman" w:cs="Times New Roman"/>
          <w:i/>
          <w:iCs/>
          <w:sz w:val="20"/>
          <w:szCs w:val="20"/>
          <w:lang w:val="en-AU"/>
        </w:rPr>
        <w:t>Easier sowing/weeding</w:t>
      </w:r>
      <w:r w:rsidR="00373E1B">
        <w:rPr>
          <w:rFonts w:ascii="Times New Roman" w:hAnsi="Times New Roman" w:cs="Times New Roman"/>
          <w:i/>
          <w:iCs/>
          <w:sz w:val="20"/>
          <w:szCs w:val="20"/>
          <w:lang w:val="en-AU"/>
        </w:rPr>
        <w:t xml:space="preserve">” was attributed to </w:t>
      </w:r>
      <w:r w:rsidR="00F762F6">
        <w:rPr>
          <w:rFonts w:ascii="Times New Roman" w:hAnsi="Times New Roman" w:cs="Times New Roman"/>
          <w:i/>
          <w:iCs/>
          <w:sz w:val="20"/>
          <w:szCs w:val="20"/>
          <w:lang w:val="en-AU"/>
        </w:rPr>
        <w:t>better and more</w:t>
      </w:r>
      <w:r w:rsidR="00F762F6" w:rsidRPr="00F762F6">
        <w:rPr>
          <w:rFonts w:ascii="Times New Roman" w:hAnsi="Times New Roman" w:cs="Times New Roman"/>
          <w:i/>
          <w:iCs/>
          <w:sz w:val="20"/>
          <w:szCs w:val="20"/>
          <w:lang w:val="en-AU"/>
        </w:rPr>
        <w:t xml:space="preserve"> uniform land prep</w:t>
      </w:r>
      <w:r w:rsidR="00F762F6">
        <w:rPr>
          <w:rFonts w:ascii="Times New Roman" w:hAnsi="Times New Roman" w:cs="Times New Roman"/>
          <w:i/>
          <w:iCs/>
          <w:sz w:val="20"/>
          <w:szCs w:val="20"/>
          <w:lang w:val="en-AU"/>
        </w:rPr>
        <w:t xml:space="preserve">aration. </w:t>
      </w:r>
      <w:r w:rsidR="00A21286">
        <w:rPr>
          <w:rFonts w:ascii="Times New Roman" w:hAnsi="Times New Roman" w:cs="Times New Roman"/>
          <w:i/>
          <w:iCs/>
          <w:sz w:val="20"/>
          <w:szCs w:val="20"/>
          <w:lang w:val="en-AU"/>
        </w:rPr>
        <w:t>“Earlier land preparation” was mentioned because is allows</w:t>
      </w:r>
      <w:r w:rsidR="00373E1B">
        <w:rPr>
          <w:rFonts w:ascii="Times New Roman" w:hAnsi="Times New Roman" w:cs="Times New Roman"/>
          <w:i/>
          <w:iCs/>
          <w:sz w:val="20"/>
          <w:szCs w:val="20"/>
          <w:lang w:val="en-AU"/>
        </w:rPr>
        <w:t xml:space="preserve"> the cultivation of dry soil</w:t>
      </w:r>
      <w:r w:rsidR="002A3DB9">
        <w:rPr>
          <w:rFonts w:ascii="Times New Roman" w:hAnsi="Times New Roman" w:cs="Times New Roman"/>
          <w:i/>
          <w:iCs/>
          <w:sz w:val="20"/>
          <w:szCs w:val="20"/>
          <w:lang w:val="en-AU"/>
        </w:rPr>
        <w:t xml:space="preserve">. </w:t>
      </w:r>
      <w:r w:rsidR="00A21286">
        <w:rPr>
          <w:rFonts w:ascii="Times New Roman" w:hAnsi="Times New Roman" w:cs="Times New Roman"/>
          <w:i/>
          <w:iCs/>
          <w:sz w:val="20"/>
          <w:szCs w:val="20"/>
          <w:lang w:val="en-AU"/>
        </w:rPr>
        <w:t>“</w:t>
      </w:r>
      <w:r w:rsidR="002A3DB9">
        <w:rPr>
          <w:rFonts w:ascii="Times New Roman" w:hAnsi="Times New Roman" w:cs="Times New Roman"/>
          <w:i/>
          <w:iCs/>
          <w:sz w:val="20"/>
          <w:szCs w:val="20"/>
          <w:lang w:val="en-AU"/>
        </w:rPr>
        <w:t>B</w:t>
      </w:r>
      <w:r w:rsidR="00A21286">
        <w:rPr>
          <w:rFonts w:ascii="Times New Roman" w:hAnsi="Times New Roman" w:cs="Times New Roman"/>
          <w:i/>
          <w:iCs/>
          <w:sz w:val="20"/>
          <w:szCs w:val="20"/>
          <w:lang w:val="en-AU"/>
        </w:rPr>
        <w:t xml:space="preserve">etter germination” was attributed to better seedbed preparation. </w:t>
      </w:r>
    </w:p>
    <w:p w14:paraId="2FD443C4" w14:textId="77777777" w:rsidR="003712D7" w:rsidRDefault="003712D7" w:rsidP="003712D7">
      <w:pPr>
        <w:jc w:val="both"/>
        <w:rPr>
          <w:rFonts w:ascii="Times New Roman" w:hAnsi="Times New Roman" w:cs="Times New Roman"/>
          <w:i/>
          <w:iCs/>
          <w:sz w:val="20"/>
          <w:szCs w:val="20"/>
          <w:lang w:val="en-AU"/>
        </w:rPr>
      </w:pPr>
    </w:p>
    <w:p w14:paraId="4128505D" w14:textId="07F50EB7" w:rsidR="00FF5525" w:rsidRPr="003712D7" w:rsidRDefault="00FF5525" w:rsidP="003712D7">
      <w:pPr>
        <w:jc w:val="both"/>
        <w:rPr>
          <w:rFonts w:ascii="Times New Roman" w:hAnsi="Times New Roman" w:cs="Times New Roman"/>
          <w:sz w:val="20"/>
          <w:szCs w:val="20"/>
          <w:lang w:val="en-AU"/>
        </w:rPr>
      </w:pPr>
      <w:r>
        <w:rPr>
          <w:rFonts w:ascii="Times New Roman" w:hAnsi="Times New Roman" w:cs="Times New Roman"/>
          <w:b/>
          <w:sz w:val="24"/>
          <w:lang w:val="en-AU"/>
        </w:rPr>
        <w:t xml:space="preserve">Figure </w:t>
      </w:r>
      <w:r w:rsidR="003712D7">
        <w:rPr>
          <w:rFonts w:ascii="Times New Roman" w:hAnsi="Times New Roman" w:cs="Times New Roman"/>
          <w:b/>
          <w:sz w:val="24"/>
          <w:lang w:val="en-AU"/>
        </w:rPr>
        <w:t>S2</w:t>
      </w:r>
      <w:r>
        <w:rPr>
          <w:rFonts w:ascii="Times New Roman" w:hAnsi="Times New Roman" w:cs="Times New Roman"/>
          <w:b/>
          <w:sz w:val="24"/>
          <w:lang w:val="en-AU"/>
        </w:rPr>
        <w:t xml:space="preserve">. </w:t>
      </w:r>
      <w:r w:rsidR="00EC1B90">
        <w:rPr>
          <w:rFonts w:ascii="Times New Roman" w:hAnsi="Times New Roman" w:cs="Times New Roman"/>
          <w:b/>
          <w:bCs/>
          <w:sz w:val="24"/>
          <w:szCs w:val="24"/>
          <w:lang w:val="en-AU"/>
        </w:rPr>
        <w:t>Perceptions of</w:t>
      </w:r>
      <w:r>
        <w:rPr>
          <w:rFonts w:ascii="Times New Roman" w:hAnsi="Times New Roman" w:cs="Times New Roman"/>
          <w:b/>
          <w:bCs/>
          <w:sz w:val="24"/>
          <w:szCs w:val="24"/>
          <w:lang w:val="en-AU"/>
        </w:rPr>
        <w:t xml:space="preserve"> p</w:t>
      </w:r>
      <w:r>
        <w:rPr>
          <w:rFonts w:ascii="Times New Roman" w:hAnsi="Times New Roman" w:cs="Times New Roman"/>
          <w:b/>
          <w:sz w:val="24"/>
          <w:lang w:val="en-AU"/>
        </w:rPr>
        <w:t>ositive socio</w:t>
      </w:r>
      <w:r w:rsidR="00921F04">
        <w:rPr>
          <w:rFonts w:ascii="Times New Roman" w:hAnsi="Times New Roman" w:cs="Times New Roman"/>
          <w:b/>
          <w:sz w:val="24"/>
          <w:lang w:val="en-AU"/>
        </w:rPr>
        <w:t>-</w:t>
      </w:r>
      <w:r>
        <w:rPr>
          <w:rFonts w:ascii="Times New Roman" w:hAnsi="Times New Roman" w:cs="Times New Roman"/>
          <w:b/>
          <w:sz w:val="24"/>
          <w:lang w:val="en-AU"/>
        </w:rPr>
        <w:t>economic impacts of agricultural mechanization</w:t>
      </w:r>
    </w:p>
    <w:p w14:paraId="429FDA73" w14:textId="0E28F3D7" w:rsidR="00FF5525" w:rsidRDefault="00FF5525" w:rsidP="00823273">
      <w:pPr>
        <w:pStyle w:val="Beschriftung"/>
        <w:keepNext/>
        <w:ind w:left="142"/>
      </w:pPr>
      <w:r w:rsidRPr="005D53C9">
        <w:rPr>
          <w:rFonts w:ascii="Times New Roman" w:hAnsi="Times New Roman" w:cs="Times New Roman"/>
          <w:b/>
          <w:i w:val="0"/>
          <w:noProof/>
          <w:color w:val="auto"/>
          <w:sz w:val="24"/>
          <w:lang w:eastAsia="de-DE"/>
        </w:rPr>
        <w:lastRenderedPageBreak/>
        <w:drawing>
          <wp:inline distT="0" distB="0" distL="0" distR="0" wp14:anchorId="6468184B" wp14:editId="51D9E4B8">
            <wp:extent cx="6120000" cy="6903520"/>
            <wp:effectExtent l="0" t="0" r="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99" t="1066" r="841" b="989"/>
                    <a:stretch/>
                  </pic:blipFill>
                  <pic:spPr bwMode="auto">
                    <a:xfrm>
                      <a:off x="0" y="0"/>
                      <a:ext cx="6120000" cy="6903520"/>
                    </a:xfrm>
                    <a:prstGeom prst="rect">
                      <a:avLst/>
                    </a:prstGeom>
                    <a:noFill/>
                    <a:ln>
                      <a:noFill/>
                    </a:ln>
                    <a:extLst>
                      <a:ext uri="{53640926-AAD7-44D8-BBD7-CCE9431645EC}">
                        <a14:shadowObscured xmlns:a14="http://schemas.microsoft.com/office/drawing/2010/main"/>
                      </a:ext>
                    </a:extLst>
                  </pic:spPr>
                </pic:pic>
              </a:graphicData>
            </a:graphic>
          </wp:inline>
        </w:drawing>
      </w:r>
    </w:p>
    <w:p w14:paraId="02DB0001" w14:textId="0124E3D4" w:rsidR="00E77696" w:rsidRDefault="008C3DB5" w:rsidP="001A65C5">
      <w:pPr>
        <w:jc w:val="both"/>
        <w:rPr>
          <w:rFonts w:ascii="Times New Roman" w:hAnsi="Times New Roman" w:cs="Times New Roman"/>
          <w:i/>
          <w:iCs/>
          <w:sz w:val="20"/>
          <w:szCs w:val="20"/>
          <w:lang w:val="en-AU"/>
        </w:rPr>
      </w:pPr>
      <w:r w:rsidRPr="008C3DB5">
        <w:rPr>
          <w:rFonts w:ascii="Times New Roman" w:hAnsi="Times New Roman" w:cs="Times New Roman"/>
          <w:i/>
          <w:iCs/>
          <w:sz w:val="20"/>
          <w:szCs w:val="20"/>
          <w:lang w:val="en-AU"/>
        </w:rPr>
        <w:t xml:space="preserve">Note: </w:t>
      </w:r>
      <w:r w:rsidR="001A65C5" w:rsidRPr="00CC470E">
        <w:rPr>
          <w:rFonts w:ascii="Times New Roman" w:hAnsi="Times New Roman" w:cs="Times New Roman"/>
          <w:i/>
          <w:iCs/>
          <w:sz w:val="20"/>
          <w:szCs w:val="20"/>
          <w:lang w:val="en-AU"/>
        </w:rPr>
        <w:t xml:space="preserve">Percentage share of focus group discussions (FGDs) and individuals (Ind) identifying positive </w:t>
      </w:r>
      <w:r w:rsidR="001A65C5">
        <w:rPr>
          <w:rFonts w:ascii="Times New Roman" w:hAnsi="Times New Roman" w:cs="Times New Roman"/>
          <w:i/>
          <w:iCs/>
          <w:sz w:val="20"/>
          <w:szCs w:val="20"/>
          <w:lang w:val="en-AU"/>
        </w:rPr>
        <w:t>socioeconomic</w:t>
      </w:r>
      <w:r w:rsidR="001A65C5" w:rsidRPr="00CC470E">
        <w:rPr>
          <w:rFonts w:ascii="Times New Roman" w:hAnsi="Times New Roman" w:cs="Times New Roman"/>
          <w:i/>
          <w:iCs/>
          <w:sz w:val="20"/>
          <w:szCs w:val="20"/>
          <w:lang w:val="en-AU"/>
        </w:rPr>
        <w:t xml:space="preserve"> impacts of the use of tractors during land preparation by gender (M=male; F=Female) and </w:t>
      </w:r>
      <w:r w:rsidR="001A65C5">
        <w:rPr>
          <w:rFonts w:ascii="Times New Roman" w:hAnsi="Times New Roman" w:cs="Times New Roman"/>
          <w:i/>
          <w:iCs/>
          <w:sz w:val="20"/>
          <w:szCs w:val="20"/>
          <w:lang w:val="en-AU"/>
        </w:rPr>
        <w:t xml:space="preserve">dominate source of farm power </w:t>
      </w:r>
      <w:r w:rsidR="001A65C5" w:rsidRPr="00CC470E">
        <w:rPr>
          <w:rFonts w:ascii="Times New Roman" w:hAnsi="Times New Roman" w:cs="Times New Roman"/>
          <w:i/>
          <w:iCs/>
          <w:sz w:val="20"/>
          <w:szCs w:val="20"/>
          <w:lang w:val="en-AU"/>
        </w:rPr>
        <w:t>(A=e</w:t>
      </w:r>
      <w:r w:rsidR="001A65C5" w:rsidRPr="00642CFE">
        <w:rPr>
          <w:rFonts w:ascii="Times New Roman" w:hAnsi="Times New Roman" w:cs="Times New Roman"/>
          <w:i/>
          <w:iCs/>
          <w:sz w:val="20"/>
          <w:szCs w:val="20"/>
          <w:lang w:val="en-AU"/>
        </w:rPr>
        <w:t xml:space="preserve">stimated share of farmers using animal </w:t>
      </w:r>
      <w:r w:rsidR="001A65C5">
        <w:rPr>
          <w:rFonts w:ascii="Times New Roman" w:hAnsi="Times New Roman" w:cs="Times New Roman"/>
          <w:i/>
          <w:iCs/>
          <w:sz w:val="20"/>
          <w:szCs w:val="20"/>
          <w:lang w:val="en-AU"/>
        </w:rPr>
        <w:t xml:space="preserve">traction </w:t>
      </w:r>
      <w:r w:rsidR="001A65C5" w:rsidRPr="00642CFE">
        <w:rPr>
          <w:rFonts w:ascii="Times New Roman" w:hAnsi="Times New Roman" w:cs="Times New Roman"/>
          <w:i/>
          <w:iCs/>
          <w:sz w:val="20"/>
          <w:szCs w:val="20"/>
          <w:lang w:val="en-AU"/>
        </w:rPr>
        <w:t>above 50%</w:t>
      </w:r>
      <w:r w:rsidR="001A65C5" w:rsidRPr="00CC470E">
        <w:rPr>
          <w:rFonts w:ascii="Times New Roman" w:hAnsi="Times New Roman" w:cs="Times New Roman"/>
          <w:i/>
          <w:iCs/>
          <w:sz w:val="20"/>
          <w:szCs w:val="20"/>
          <w:lang w:val="en-AU"/>
        </w:rPr>
        <w:t xml:space="preserve">; H=share of </w:t>
      </w:r>
      <w:r w:rsidR="001A65C5">
        <w:rPr>
          <w:rFonts w:ascii="Times New Roman" w:hAnsi="Times New Roman" w:cs="Times New Roman"/>
          <w:i/>
          <w:iCs/>
          <w:sz w:val="20"/>
          <w:szCs w:val="20"/>
          <w:lang w:val="en-AU"/>
        </w:rPr>
        <w:t>farmers using animal traction below 5</w:t>
      </w:r>
      <w:r w:rsidR="001A65C5" w:rsidRPr="00CC470E">
        <w:rPr>
          <w:rFonts w:ascii="Times New Roman" w:hAnsi="Times New Roman" w:cs="Times New Roman"/>
          <w:i/>
          <w:iCs/>
          <w:sz w:val="20"/>
          <w:szCs w:val="20"/>
          <w:lang w:val="en-AU"/>
        </w:rPr>
        <w:t>0%).</w:t>
      </w:r>
      <w:r w:rsidR="001A65C5">
        <w:rPr>
          <w:rFonts w:ascii="Times New Roman" w:hAnsi="Times New Roman" w:cs="Times New Roman"/>
          <w:i/>
          <w:iCs/>
          <w:sz w:val="20"/>
          <w:szCs w:val="20"/>
          <w:lang w:val="en-AU"/>
        </w:rPr>
        <w:t xml:space="preserve"> “</w:t>
      </w:r>
      <w:r w:rsidR="00E77696">
        <w:rPr>
          <w:rFonts w:ascii="Times New Roman" w:hAnsi="Times New Roman" w:cs="Times New Roman"/>
          <w:i/>
          <w:iCs/>
          <w:sz w:val="20"/>
          <w:szCs w:val="20"/>
          <w:lang w:val="en-AU"/>
        </w:rPr>
        <w:t xml:space="preserve">Reduction of drudgery” </w:t>
      </w:r>
      <w:r w:rsidR="001A65C5">
        <w:rPr>
          <w:rFonts w:ascii="Times New Roman" w:hAnsi="Times New Roman" w:cs="Times New Roman"/>
          <w:i/>
          <w:iCs/>
          <w:sz w:val="20"/>
          <w:szCs w:val="20"/>
          <w:lang w:val="en-AU"/>
        </w:rPr>
        <w:t>refers to</w:t>
      </w:r>
      <w:r w:rsidR="00E77696">
        <w:rPr>
          <w:rFonts w:ascii="Times New Roman" w:hAnsi="Times New Roman" w:cs="Times New Roman"/>
          <w:i/>
          <w:iCs/>
          <w:sz w:val="20"/>
          <w:szCs w:val="20"/>
          <w:lang w:val="en-AU"/>
        </w:rPr>
        <w:t xml:space="preserve"> the</w:t>
      </w:r>
      <w:r w:rsidR="00E77696" w:rsidRPr="00E77696">
        <w:rPr>
          <w:rFonts w:ascii="Times New Roman" w:hAnsi="Times New Roman" w:cs="Times New Roman"/>
          <w:i/>
          <w:iCs/>
          <w:sz w:val="20"/>
          <w:szCs w:val="20"/>
          <w:lang w:val="en-AU"/>
        </w:rPr>
        <w:t xml:space="preserve"> physical intensity of work</w:t>
      </w:r>
      <w:r w:rsidR="00E77696">
        <w:rPr>
          <w:rFonts w:ascii="Times New Roman" w:hAnsi="Times New Roman" w:cs="Times New Roman"/>
          <w:i/>
          <w:iCs/>
          <w:sz w:val="20"/>
          <w:szCs w:val="20"/>
          <w:lang w:val="en-AU"/>
        </w:rPr>
        <w:t xml:space="preserve">. “Education” was attributed to having more money and time. </w:t>
      </w:r>
      <w:r w:rsidR="00951E27">
        <w:rPr>
          <w:rFonts w:ascii="Times New Roman" w:hAnsi="Times New Roman" w:cs="Times New Roman"/>
          <w:i/>
          <w:iCs/>
          <w:sz w:val="20"/>
          <w:szCs w:val="20"/>
          <w:lang w:val="en-AU"/>
        </w:rPr>
        <w:t>“Market access” was attributed to the possibility to use tractor</w:t>
      </w:r>
      <w:r w:rsidR="00EC1B90">
        <w:rPr>
          <w:rFonts w:ascii="Times New Roman" w:hAnsi="Times New Roman" w:cs="Times New Roman"/>
          <w:i/>
          <w:iCs/>
          <w:sz w:val="20"/>
          <w:szCs w:val="20"/>
          <w:lang w:val="en-AU"/>
        </w:rPr>
        <w:t>s</w:t>
      </w:r>
      <w:r w:rsidR="00951E27">
        <w:rPr>
          <w:rFonts w:ascii="Times New Roman" w:hAnsi="Times New Roman" w:cs="Times New Roman"/>
          <w:i/>
          <w:iCs/>
          <w:sz w:val="20"/>
          <w:szCs w:val="20"/>
          <w:lang w:val="en-AU"/>
        </w:rPr>
        <w:t xml:space="preserve"> for transportation. </w:t>
      </w:r>
    </w:p>
    <w:p w14:paraId="4D18D81C" w14:textId="77777777" w:rsidR="000E2778" w:rsidRDefault="000E2778">
      <w:pPr>
        <w:spacing w:before="120" w:after="120" w:line="276" w:lineRule="auto"/>
        <w:jc w:val="both"/>
        <w:rPr>
          <w:rFonts w:ascii="Times New Roman" w:hAnsi="Times New Roman" w:cs="Times New Roman"/>
          <w:lang w:val="en-US"/>
        </w:rPr>
      </w:pPr>
    </w:p>
    <w:p w14:paraId="3D1DAF1B" w14:textId="20ECAD5E" w:rsidR="00F533BC" w:rsidRDefault="003712D7" w:rsidP="00F533BC">
      <w:pPr>
        <w:pStyle w:val="Beschriftung"/>
        <w:keepNext/>
        <w:rPr>
          <w:rFonts w:ascii="Times New Roman" w:hAnsi="Times New Roman" w:cs="Times New Roman"/>
          <w:b/>
          <w:bCs/>
          <w:i w:val="0"/>
          <w:iCs w:val="0"/>
          <w:color w:val="auto"/>
          <w:sz w:val="24"/>
          <w:szCs w:val="24"/>
          <w:lang w:val="en-AU"/>
        </w:rPr>
      </w:pPr>
      <w:r>
        <w:rPr>
          <w:rFonts w:ascii="Times New Roman" w:hAnsi="Times New Roman" w:cs="Times New Roman"/>
          <w:b/>
          <w:bCs/>
          <w:i w:val="0"/>
          <w:iCs w:val="0"/>
          <w:color w:val="auto"/>
          <w:sz w:val="24"/>
          <w:szCs w:val="24"/>
          <w:lang w:val="en-US"/>
        </w:rPr>
        <w:lastRenderedPageBreak/>
        <w:t>Figure S3</w:t>
      </w:r>
      <w:r w:rsidR="00F533BC">
        <w:rPr>
          <w:rFonts w:ascii="Times New Roman" w:hAnsi="Times New Roman" w:cs="Times New Roman"/>
          <w:b/>
          <w:bCs/>
          <w:i w:val="0"/>
          <w:iCs w:val="0"/>
          <w:color w:val="auto"/>
          <w:sz w:val="24"/>
          <w:szCs w:val="24"/>
          <w:lang w:val="en-US"/>
        </w:rPr>
        <w:t xml:space="preserve">. </w:t>
      </w:r>
      <w:r w:rsidR="00F533BC">
        <w:rPr>
          <w:rFonts w:ascii="Times New Roman" w:hAnsi="Times New Roman" w:cs="Times New Roman"/>
          <w:b/>
          <w:bCs/>
          <w:i w:val="0"/>
          <w:iCs w:val="0"/>
          <w:color w:val="auto"/>
          <w:sz w:val="24"/>
          <w:szCs w:val="24"/>
          <w:lang w:val="en-AU"/>
        </w:rPr>
        <w:t>Perceptions o</w:t>
      </w:r>
      <w:r w:rsidR="00EC1B90">
        <w:rPr>
          <w:rFonts w:ascii="Times New Roman" w:hAnsi="Times New Roman" w:cs="Times New Roman"/>
          <w:b/>
          <w:bCs/>
          <w:i w:val="0"/>
          <w:iCs w:val="0"/>
          <w:color w:val="auto"/>
          <w:sz w:val="24"/>
          <w:szCs w:val="24"/>
          <w:lang w:val="en-AU"/>
        </w:rPr>
        <w:t>f</w:t>
      </w:r>
      <w:r w:rsidR="00F533BC">
        <w:rPr>
          <w:rFonts w:ascii="Times New Roman" w:hAnsi="Times New Roman" w:cs="Times New Roman"/>
          <w:b/>
          <w:bCs/>
          <w:i w:val="0"/>
          <w:iCs w:val="0"/>
          <w:color w:val="auto"/>
          <w:sz w:val="24"/>
          <w:szCs w:val="24"/>
          <w:lang w:val="en-AU"/>
        </w:rPr>
        <w:t xml:space="preserve"> negative agronomic and environmental impacts of agricultural mechanization</w:t>
      </w:r>
    </w:p>
    <w:p w14:paraId="06B93F02" w14:textId="1FF5E248" w:rsidR="00F533BC" w:rsidRPr="00EE5B0B" w:rsidRDefault="00F533BC" w:rsidP="00823273">
      <w:pPr>
        <w:ind w:left="142"/>
        <w:rPr>
          <w:i/>
          <w:iCs/>
          <w:lang w:val="en-AU"/>
        </w:rPr>
      </w:pPr>
      <w:r w:rsidRPr="00F533BC">
        <w:rPr>
          <w:noProof/>
          <w:lang w:eastAsia="de-DE"/>
        </w:rPr>
        <w:drawing>
          <wp:inline distT="0" distB="0" distL="0" distR="0" wp14:anchorId="35BDC575" wp14:editId="24C59BB9">
            <wp:extent cx="6120000" cy="5208574"/>
            <wp:effectExtent l="0" t="0" r="0" b="0"/>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259" t="1414" r="1450" b="1344"/>
                    <a:stretch/>
                  </pic:blipFill>
                  <pic:spPr bwMode="auto">
                    <a:xfrm>
                      <a:off x="0" y="0"/>
                      <a:ext cx="6120000" cy="5208574"/>
                    </a:xfrm>
                    <a:prstGeom prst="rect">
                      <a:avLst/>
                    </a:prstGeom>
                    <a:noFill/>
                    <a:ln>
                      <a:noFill/>
                    </a:ln>
                    <a:extLst>
                      <a:ext uri="{53640926-AAD7-44D8-BBD7-CCE9431645EC}">
                        <a14:shadowObscured xmlns:a14="http://schemas.microsoft.com/office/drawing/2010/main"/>
                      </a:ext>
                    </a:extLst>
                  </pic:spPr>
                </pic:pic>
              </a:graphicData>
            </a:graphic>
          </wp:inline>
        </w:drawing>
      </w:r>
    </w:p>
    <w:p w14:paraId="0F9699F6" w14:textId="1F6B240D" w:rsidR="009D3F16" w:rsidRPr="00EE5B0B" w:rsidRDefault="008C3DB5" w:rsidP="00EE5B0B">
      <w:pPr>
        <w:pStyle w:val="Beschriftung"/>
        <w:spacing w:before="240"/>
        <w:rPr>
          <w:rFonts w:ascii="Times New Roman" w:hAnsi="Times New Roman" w:cs="Times New Roman"/>
          <w:sz w:val="20"/>
          <w:szCs w:val="20"/>
          <w:lang w:val="en-AU"/>
        </w:rPr>
        <w:sectPr w:rsidR="009D3F16" w:rsidRPr="00EE5B0B" w:rsidSect="003712D7">
          <w:footerReference w:type="default" r:id="rId13"/>
          <w:pgSz w:w="11906" w:h="16838"/>
          <w:pgMar w:top="1134" w:right="1134" w:bottom="1134" w:left="1134" w:header="709" w:footer="709" w:gutter="0"/>
          <w:cols w:space="708"/>
          <w:docGrid w:linePitch="360"/>
        </w:sectPr>
      </w:pPr>
      <w:r w:rsidRPr="008E2F78">
        <w:rPr>
          <w:rFonts w:ascii="Times New Roman" w:hAnsi="Times New Roman" w:cs="Times New Roman"/>
          <w:i w:val="0"/>
          <w:iCs w:val="0"/>
          <w:sz w:val="20"/>
          <w:szCs w:val="20"/>
          <w:lang w:val="en-AU"/>
        </w:rPr>
        <w:t>Note:  Percentage share of focus group discussions (FGDs) and individuals (Ind) identifying negative ag</w:t>
      </w:r>
      <w:r w:rsidRPr="008C3DB5">
        <w:rPr>
          <w:rFonts w:ascii="Times New Roman" w:hAnsi="Times New Roman" w:cs="Times New Roman"/>
          <w:sz w:val="20"/>
          <w:szCs w:val="20"/>
          <w:lang w:val="en-AU"/>
        </w:rPr>
        <w:t>ronomic and environmental impacts of the use of tractors</w:t>
      </w:r>
      <w:r w:rsidRPr="008C3DB5">
        <w:rPr>
          <w:rFonts w:ascii="Times New Roman" w:hAnsi="Times New Roman" w:cs="Times New Roman"/>
          <w:i w:val="0"/>
          <w:iCs w:val="0"/>
          <w:sz w:val="20"/>
          <w:szCs w:val="20"/>
          <w:lang w:val="en-AU"/>
        </w:rPr>
        <w:t xml:space="preserve"> during land preparation</w:t>
      </w:r>
      <w:r w:rsidRPr="008E2F78">
        <w:rPr>
          <w:rFonts w:ascii="Times New Roman" w:hAnsi="Times New Roman" w:cs="Times New Roman"/>
          <w:i w:val="0"/>
          <w:iCs w:val="0"/>
          <w:sz w:val="20"/>
          <w:szCs w:val="20"/>
          <w:lang w:val="en-AU"/>
        </w:rPr>
        <w:t xml:space="preserve"> by gender (M=male; F=Female) and </w:t>
      </w:r>
      <w:r w:rsidRPr="008C3DB5">
        <w:rPr>
          <w:rFonts w:ascii="Times New Roman" w:hAnsi="Times New Roman" w:cs="Times New Roman"/>
          <w:i w:val="0"/>
          <w:iCs w:val="0"/>
          <w:sz w:val="20"/>
          <w:szCs w:val="20"/>
          <w:lang w:val="en-AU"/>
        </w:rPr>
        <w:t xml:space="preserve">dominate source of farm power </w:t>
      </w:r>
      <w:r w:rsidRPr="008E2F78">
        <w:rPr>
          <w:rFonts w:ascii="Times New Roman" w:hAnsi="Times New Roman" w:cs="Times New Roman"/>
          <w:i w:val="0"/>
          <w:iCs w:val="0"/>
          <w:sz w:val="20"/>
          <w:szCs w:val="20"/>
          <w:lang w:val="en-AU"/>
        </w:rPr>
        <w:t>(A</w:t>
      </w:r>
      <w:r w:rsidRPr="008C3DB5">
        <w:rPr>
          <w:rFonts w:ascii="Times New Roman" w:hAnsi="Times New Roman" w:cs="Times New Roman"/>
          <w:i w:val="0"/>
          <w:iCs w:val="0"/>
          <w:sz w:val="20"/>
          <w:szCs w:val="20"/>
          <w:lang w:val="en-AU"/>
        </w:rPr>
        <w:t>=</w:t>
      </w:r>
      <w:r w:rsidRPr="008E2F78">
        <w:rPr>
          <w:rFonts w:ascii="Times New Roman" w:hAnsi="Times New Roman" w:cs="Times New Roman"/>
          <w:i w:val="0"/>
          <w:iCs w:val="0"/>
          <w:sz w:val="20"/>
          <w:szCs w:val="20"/>
          <w:lang w:val="en-AU"/>
        </w:rPr>
        <w:t xml:space="preserve">estimated share of farmers using animal </w:t>
      </w:r>
      <w:r w:rsidRPr="008C3DB5">
        <w:rPr>
          <w:rFonts w:ascii="Times New Roman" w:hAnsi="Times New Roman" w:cs="Times New Roman"/>
          <w:i w:val="0"/>
          <w:iCs w:val="0"/>
          <w:sz w:val="20"/>
          <w:szCs w:val="20"/>
          <w:lang w:val="en-AU"/>
        </w:rPr>
        <w:t xml:space="preserve">traction </w:t>
      </w:r>
      <w:r w:rsidRPr="008E2F78">
        <w:rPr>
          <w:rFonts w:ascii="Times New Roman" w:hAnsi="Times New Roman" w:cs="Times New Roman"/>
          <w:i w:val="0"/>
          <w:iCs w:val="0"/>
          <w:sz w:val="20"/>
          <w:szCs w:val="20"/>
          <w:lang w:val="en-AU"/>
        </w:rPr>
        <w:t xml:space="preserve">above 50%; H=share of </w:t>
      </w:r>
      <w:r w:rsidRPr="008C3DB5">
        <w:rPr>
          <w:rFonts w:ascii="Times New Roman" w:hAnsi="Times New Roman" w:cs="Times New Roman"/>
          <w:i w:val="0"/>
          <w:iCs w:val="0"/>
          <w:sz w:val="20"/>
          <w:szCs w:val="20"/>
          <w:lang w:val="en-AU"/>
        </w:rPr>
        <w:t>farmers using animal traction below 5</w:t>
      </w:r>
      <w:r w:rsidRPr="008E2F78">
        <w:rPr>
          <w:rFonts w:ascii="Times New Roman" w:hAnsi="Times New Roman" w:cs="Times New Roman"/>
          <w:i w:val="0"/>
          <w:iCs w:val="0"/>
          <w:sz w:val="20"/>
          <w:szCs w:val="20"/>
          <w:lang w:val="en-AU"/>
        </w:rPr>
        <w:t>0%).</w:t>
      </w:r>
      <w:r w:rsidRPr="008C3DB5">
        <w:rPr>
          <w:rFonts w:ascii="Times New Roman" w:hAnsi="Times New Roman" w:cs="Times New Roman"/>
          <w:i w:val="0"/>
          <w:iCs w:val="0"/>
          <w:sz w:val="20"/>
          <w:szCs w:val="20"/>
          <w:lang w:val="en-AU"/>
        </w:rPr>
        <w:t xml:space="preserve"> </w:t>
      </w:r>
      <w:r w:rsidR="00771341" w:rsidRPr="00EE5B0B">
        <w:rPr>
          <w:rFonts w:ascii="Times New Roman" w:hAnsi="Times New Roman" w:cs="Times New Roman"/>
          <w:i w:val="0"/>
          <w:iCs w:val="0"/>
          <w:sz w:val="20"/>
          <w:szCs w:val="20"/>
          <w:lang w:val="en-AU"/>
        </w:rPr>
        <w:t xml:space="preserve">“More agro-chemicals” was attributed to the land expansion effects and the need to counter-balance a decline in soil fertility. </w:t>
      </w:r>
    </w:p>
    <w:p w14:paraId="0194FBF3" w14:textId="7BF5387D" w:rsidR="004F5855" w:rsidRDefault="003712D7" w:rsidP="004F5855">
      <w:pPr>
        <w:pStyle w:val="Beschriftung"/>
        <w:keepNext/>
        <w:rPr>
          <w:rFonts w:ascii="Times New Roman" w:hAnsi="Times New Roman" w:cs="Times New Roman"/>
          <w:b/>
          <w:i w:val="0"/>
          <w:color w:val="auto"/>
          <w:sz w:val="24"/>
          <w:lang w:val="en-AU"/>
        </w:rPr>
      </w:pPr>
      <w:r>
        <w:rPr>
          <w:rFonts w:ascii="Times New Roman" w:hAnsi="Times New Roman" w:cs="Times New Roman"/>
          <w:b/>
          <w:i w:val="0"/>
          <w:color w:val="auto"/>
          <w:sz w:val="24"/>
          <w:lang w:val="en-AU"/>
        </w:rPr>
        <w:lastRenderedPageBreak/>
        <w:t>Figure S4</w:t>
      </w:r>
      <w:r w:rsidR="004F5855">
        <w:rPr>
          <w:rFonts w:ascii="Times New Roman" w:hAnsi="Times New Roman" w:cs="Times New Roman"/>
          <w:b/>
          <w:i w:val="0"/>
          <w:color w:val="auto"/>
          <w:sz w:val="24"/>
          <w:lang w:val="en-AU"/>
        </w:rPr>
        <w:t xml:space="preserve">. </w:t>
      </w:r>
      <w:r w:rsidR="004F5855">
        <w:rPr>
          <w:rFonts w:ascii="Times New Roman" w:hAnsi="Times New Roman" w:cs="Times New Roman"/>
          <w:b/>
          <w:bCs/>
          <w:i w:val="0"/>
          <w:iCs w:val="0"/>
          <w:color w:val="auto"/>
          <w:sz w:val="24"/>
          <w:szCs w:val="24"/>
          <w:lang w:val="en-AU"/>
        </w:rPr>
        <w:t>Perceptions o</w:t>
      </w:r>
      <w:r w:rsidR="00EC1B90">
        <w:rPr>
          <w:rFonts w:ascii="Times New Roman" w:hAnsi="Times New Roman" w:cs="Times New Roman"/>
          <w:b/>
          <w:bCs/>
          <w:i w:val="0"/>
          <w:iCs w:val="0"/>
          <w:color w:val="auto"/>
          <w:sz w:val="24"/>
          <w:szCs w:val="24"/>
          <w:lang w:val="en-AU"/>
        </w:rPr>
        <w:t>f</w:t>
      </w:r>
      <w:r w:rsidR="004F5855">
        <w:rPr>
          <w:rFonts w:ascii="Times New Roman" w:hAnsi="Times New Roman" w:cs="Times New Roman"/>
          <w:b/>
          <w:bCs/>
          <w:i w:val="0"/>
          <w:iCs w:val="0"/>
          <w:color w:val="auto"/>
          <w:sz w:val="24"/>
          <w:szCs w:val="24"/>
          <w:lang w:val="en-AU"/>
        </w:rPr>
        <w:t xml:space="preserve"> negative </w:t>
      </w:r>
      <w:r w:rsidR="004F5855">
        <w:rPr>
          <w:rFonts w:ascii="Times New Roman" w:hAnsi="Times New Roman" w:cs="Times New Roman"/>
          <w:b/>
          <w:i w:val="0"/>
          <w:color w:val="auto"/>
          <w:sz w:val="24"/>
          <w:lang w:val="en-AU"/>
        </w:rPr>
        <w:t>socio</w:t>
      </w:r>
      <w:r w:rsidR="00E755FC">
        <w:rPr>
          <w:rFonts w:ascii="Times New Roman" w:hAnsi="Times New Roman" w:cs="Times New Roman"/>
          <w:b/>
          <w:i w:val="0"/>
          <w:color w:val="auto"/>
          <w:sz w:val="24"/>
          <w:lang w:val="en-AU"/>
        </w:rPr>
        <w:t>-</w:t>
      </w:r>
      <w:r w:rsidR="004F5855">
        <w:rPr>
          <w:rFonts w:ascii="Times New Roman" w:hAnsi="Times New Roman" w:cs="Times New Roman"/>
          <w:b/>
          <w:i w:val="0"/>
          <w:color w:val="auto"/>
          <w:sz w:val="24"/>
          <w:lang w:val="en-AU"/>
        </w:rPr>
        <w:t>economic impacts of agricultural mechanization</w:t>
      </w:r>
    </w:p>
    <w:p w14:paraId="72F4C295" w14:textId="07EEE8E0" w:rsidR="009D1217" w:rsidRDefault="004F5855" w:rsidP="00823273">
      <w:pPr>
        <w:pStyle w:val="Beschriftung"/>
        <w:keepNext/>
        <w:ind w:left="142"/>
        <w:rPr>
          <w:rFonts w:ascii="Times New Roman" w:hAnsi="Times New Roman" w:cs="Times New Roman"/>
          <w:b/>
          <w:bCs/>
          <w:i w:val="0"/>
          <w:iCs w:val="0"/>
          <w:color w:val="auto"/>
          <w:sz w:val="24"/>
          <w:szCs w:val="24"/>
          <w:lang w:val="en-AU"/>
        </w:rPr>
      </w:pPr>
      <w:r w:rsidRPr="004F5855">
        <w:rPr>
          <w:rFonts w:ascii="Times New Roman" w:hAnsi="Times New Roman" w:cs="Times New Roman"/>
          <w:b/>
          <w:i w:val="0"/>
          <w:noProof/>
          <w:color w:val="auto"/>
          <w:sz w:val="24"/>
          <w:szCs w:val="24"/>
          <w:lang w:eastAsia="de-DE"/>
        </w:rPr>
        <w:drawing>
          <wp:inline distT="0" distB="0" distL="0" distR="0" wp14:anchorId="42D36C03" wp14:editId="3AC67E6F">
            <wp:extent cx="6120000" cy="5236019"/>
            <wp:effectExtent l="0" t="0" r="0" b="3175"/>
            <wp:docPr id="34" name="Grafi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279" t="884" r="1592" b="1544"/>
                    <a:stretch/>
                  </pic:blipFill>
                  <pic:spPr bwMode="auto">
                    <a:xfrm>
                      <a:off x="0" y="0"/>
                      <a:ext cx="6120000" cy="5236019"/>
                    </a:xfrm>
                    <a:prstGeom prst="rect">
                      <a:avLst/>
                    </a:prstGeom>
                    <a:noFill/>
                    <a:ln>
                      <a:noFill/>
                    </a:ln>
                    <a:extLst>
                      <a:ext uri="{53640926-AAD7-44D8-BBD7-CCE9431645EC}">
                        <a14:shadowObscured xmlns:a14="http://schemas.microsoft.com/office/drawing/2010/main"/>
                      </a:ext>
                    </a:extLst>
                  </pic:spPr>
                </pic:pic>
              </a:graphicData>
            </a:graphic>
          </wp:inline>
        </w:drawing>
      </w:r>
    </w:p>
    <w:p w14:paraId="33F66C8F" w14:textId="7D0D63C2" w:rsidR="009D1217" w:rsidRPr="003712D7" w:rsidRDefault="008C3DB5" w:rsidP="003712D7">
      <w:pPr>
        <w:rPr>
          <w:rFonts w:ascii="Times New Roman" w:eastAsia="Times New Roman" w:hAnsi="Times New Roman" w:cs="Times New Roman"/>
          <w:iCs/>
          <w:sz w:val="20"/>
          <w:szCs w:val="24"/>
          <w:lang w:val="en-US" w:eastAsia="en-GB"/>
        </w:rPr>
      </w:pPr>
      <w:r w:rsidRPr="00CC470E">
        <w:rPr>
          <w:rFonts w:ascii="Times New Roman" w:hAnsi="Times New Roman" w:cs="Times New Roman"/>
          <w:i/>
          <w:iCs/>
          <w:sz w:val="20"/>
          <w:szCs w:val="20"/>
          <w:lang w:val="en-AU"/>
        </w:rPr>
        <w:t xml:space="preserve">Note:  Percentage share of focus group discussions (FGDs) and individuals (Ind) identifying </w:t>
      </w:r>
      <w:r>
        <w:rPr>
          <w:rFonts w:ascii="Times New Roman" w:hAnsi="Times New Roman" w:cs="Times New Roman"/>
          <w:i/>
          <w:iCs/>
          <w:sz w:val="20"/>
          <w:szCs w:val="20"/>
          <w:lang w:val="en-AU"/>
        </w:rPr>
        <w:t>negative socioeconomic</w:t>
      </w:r>
      <w:r w:rsidRPr="00CC470E">
        <w:rPr>
          <w:rFonts w:ascii="Times New Roman" w:hAnsi="Times New Roman" w:cs="Times New Roman"/>
          <w:i/>
          <w:iCs/>
          <w:sz w:val="20"/>
          <w:szCs w:val="20"/>
          <w:lang w:val="en-AU"/>
        </w:rPr>
        <w:t xml:space="preserve"> impacts of the use of tractors during land preparation by gender (M=male; F=Female) and </w:t>
      </w:r>
      <w:r>
        <w:rPr>
          <w:rFonts w:ascii="Times New Roman" w:hAnsi="Times New Roman" w:cs="Times New Roman"/>
          <w:i/>
          <w:iCs/>
          <w:sz w:val="20"/>
          <w:szCs w:val="20"/>
          <w:lang w:val="en-AU"/>
        </w:rPr>
        <w:t xml:space="preserve">dominate source of farm power </w:t>
      </w:r>
      <w:r w:rsidRPr="00CC470E">
        <w:rPr>
          <w:rFonts w:ascii="Times New Roman" w:hAnsi="Times New Roman" w:cs="Times New Roman"/>
          <w:i/>
          <w:iCs/>
          <w:sz w:val="20"/>
          <w:szCs w:val="20"/>
          <w:lang w:val="en-AU"/>
        </w:rPr>
        <w:t>(A=e</w:t>
      </w:r>
      <w:r w:rsidRPr="00642CFE">
        <w:rPr>
          <w:rFonts w:ascii="Times New Roman" w:hAnsi="Times New Roman" w:cs="Times New Roman"/>
          <w:i/>
          <w:iCs/>
          <w:sz w:val="20"/>
          <w:szCs w:val="20"/>
          <w:lang w:val="en-AU"/>
        </w:rPr>
        <w:t xml:space="preserve">stimated share of farmers using animal </w:t>
      </w:r>
      <w:r>
        <w:rPr>
          <w:rFonts w:ascii="Times New Roman" w:hAnsi="Times New Roman" w:cs="Times New Roman"/>
          <w:i/>
          <w:iCs/>
          <w:sz w:val="20"/>
          <w:szCs w:val="20"/>
          <w:lang w:val="en-AU"/>
        </w:rPr>
        <w:t xml:space="preserve">traction </w:t>
      </w:r>
      <w:r w:rsidRPr="00642CFE">
        <w:rPr>
          <w:rFonts w:ascii="Times New Roman" w:hAnsi="Times New Roman" w:cs="Times New Roman"/>
          <w:i/>
          <w:iCs/>
          <w:sz w:val="20"/>
          <w:szCs w:val="20"/>
          <w:lang w:val="en-AU"/>
        </w:rPr>
        <w:t>above 50%</w:t>
      </w:r>
      <w:r w:rsidRPr="00CC470E">
        <w:rPr>
          <w:rFonts w:ascii="Times New Roman" w:hAnsi="Times New Roman" w:cs="Times New Roman"/>
          <w:i/>
          <w:iCs/>
          <w:sz w:val="20"/>
          <w:szCs w:val="20"/>
          <w:lang w:val="en-AU"/>
        </w:rPr>
        <w:t xml:space="preserve">; H=share of </w:t>
      </w:r>
      <w:r>
        <w:rPr>
          <w:rFonts w:ascii="Times New Roman" w:hAnsi="Times New Roman" w:cs="Times New Roman"/>
          <w:i/>
          <w:iCs/>
          <w:sz w:val="20"/>
          <w:szCs w:val="20"/>
          <w:lang w:val="en-AU"/>
        </w:rPr>
        <w:t>farmers using animal traction below 5</w:t>
      </w:r>
      <w:r w:rsidRPr="00CC470E">
        <w:rPr>
          <w:rFonts w:ascii="Times New Roman" w:hAnsi="Times New Roman" w:cs="Times New Roman"/>
          <w:i/>
          <w:iCs/>
          <w:sz w:val="20"/>
          <w:szCs w:val="20"/>
          <w:lang w:val="en-AU"/>
        </w:rPr>
        <w:t>0%).</w:t>
      </w:r>
      <w:r>
        <w:rPr>
          <w:rFonts w:ascii="Times New Roman" w:hAnsi="Times New Roman" w:cs="Times New Roman"/>
          <w:i/>
          <w:iCs/>
          <w:sz w:val="20"/>
          <w:szCs w:val="20"/>
          <w:lang w:val="en-AU"/>
        </w:rPr>
        <w:t xml:space="preserve"> </w:t>
      </w:r>
      <w:r w:rsidR="00222CF6">
        <w:rPr>
          <w:rFonts w:ascii="Times New Roman" w:hAnsi="Times New Roman" w:cs="Times New Roman"/>
          <w:i/>
          <w:iCs/>
          <w:sz w:val="20"/>
          <w:szCs w:val="20"/>
          <w:lang w:val="en-AU"/>
        </w:rPr>
        <w:t>“Road destruction” was attributed to tractors leaving ruts on roads in the rainy seasons. “Laziness/bad behavior” was attributed due to more money/time for “bad le</w:t>
      </w:r>
      <w:r w:rsidR="003712D7">
        <w:rPr>
          <w:rFonts w:ascii="Times New Roman" w:hAnsi="Times New Roman" w:cs="Times New Roman"/>
          <w:i/>
          <w:iCs/>
          <w:sz w:val="20"/>
          <w:szCs w:val="20"/>
          <w:lang w:val="en-AU"/>
        </w:rPr>
        <w:t>isure” and unemployment.</w:t>
      </w:r>
    </w:p>
    <w:sectPr w:rsidR="009D1217" w:rsidRPr="003712D7" w:rsidSect="003712D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9FAB60" w14:textId="77777777" w:rsidR="00B93E0A" w:rsidRDefault="00B93E0A">
      <w:pPr>
        <w:spacing w:after="0" w:line="240" w:lineRule="auto"/>
      </w:pPr>
      <w:r>
        <w:separator/>
      </w:r>
    </w:p>
  </w:endnote>
  <w:endnote w:type="continuationSeparator" w:id="0">
    <w:p w14:paraId="1135A850" w14:textId="77777777" w:rsidR="00B93E0A" w:rsidRDefault="00B93E0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2AFF" w:usb1="4000ACFF" w:usb2="00000001" w:usb3="00000000" w:csb0="000001FF" w:csb1="00000000"/>
  </w:font>
  <w:font w:name="DengXian Light">
    <w:charset w:val="00"/>
    <w:family w:val="auto"/>
    <w:pitch w:val="default"/>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urier New">
    <w:panose1 w:val="02070309020205020404"/>
    <w:charset w:val="00"/>
    <w:family w:val="modern"/>
    <w:pitch w:val="fixed"/>
    <w:sig w:usb0="E0002EFF" w:usb1="C0007843" w:usb2="00000009" w:usb3="00000000" w:csb0="000001FF" w:csb1="00000000"/>
  </w:font>
  <w:font w:name="Batang">
    <w:altName w:val="바탕"/>
    <w:panose1 w:val="02030600000101010101"/>
    <w:charset w:val="81"/>
    <w:family w:val="roman"/>
    <w:pitch w:val="default"/>
    <w:sig w:usb0="00000000" w:usb1="00000000" w:usb2="00000030" w:usb3="00000000" w:csb0="0008009F" w:csb1="00000000"/>
  </w:font>
  <w:font w:name="Arial Black">
    <w:panose1 w:val="020B0A04020102020204"/>
    <w:charset w:val="00"/>
    <w:family w:val="swiss"/>
    <w:pitch w:val="variable"/>
    <w:sig w:usb0="A00002AF" w:usb1="400078FB" w:usb2="00000000" w:usb3="00000000" w:csb0="000000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DengXian">
    <w:altName w:val="等线"/>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79976708"/>
      <w:docPartObj>
        <w:docPartGallery w:val="AutoText"/>
      </w:docPartObj>
    </w:sdtPr>
    <w:sdtEndPr/>
    <w:sdtContent>
      <w:p w14:paraId="0E0263F3" w14:textId="7554184D" w:rsidR="00F762F6" w:rsidRDefault="00F762F6">
        <w:pPr>
          <w:pStyle w:val="Fuzeile"/>
          <w:jc w:val="center"/>
        </w:pPr>
        <w:r>
          <w:fldChar w:fldCharType="begin"/>
        </w:r>
        <w:r>
          <w:instrText>PAGE   \* MERGEFORMAT</w:instrText>
        </w:r>
        <w:r>
          <w:fldChar w:fldCharType="separate"/>
        </w:r>
        <w:r w:rsidR="007C1D6A">
          <w:rPr>
            <w:noProof/>
          </w:rPr>
          <w:t>5</w:t>
        </w:r>
        <w:r>
          <w:fldChar w:fldCharType="end"/>
        </w:r>
      </w:p>
    </w:sdtContent>
  </w:sdt>
  <w:p w14:paraId="0CC12A43" w14:textId="77777777" w:rsidR="00F762F6" w:rsidRDefault="00F762F6">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39D0A6" w14:textId="77777777" w:rsidR="00B93E0A" w:rsidRDefault="00B93E0A">
      <w:pPr>
        <w:spacing w:after="0" w:line="240" w:lineRule="auto"/>
      </w:pPr>
      <w:r>
        <w:separator/>
      </w:r>
    </w:p>
  </w:footnote>
  <w:footnote w:type="continuationSeparator" w:id="0">
    <w:p w14:paraId="26BC0619" w14:textId="77777777" w:rsidR="00B93E0A" w:rsidRDefault="00B93E0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446278"/>
    <w:multiLevelType w:val="multilevel"/>
    <w:tmpl w:val="0B446278"/>
    <w:lvl w:ilvl="0">
      <w:start w:val="1"/>
      <w:numFmt w:val="decimal"/>
      <w:pStyle w:val="berschrift1"/>
      <w:lvlText w:val="%1"/>
      <w:lvlJc w:val="left"/>
      <w:pPr>
        <w:ind w:left="432" w:hanging="432"/>
      </w:pPr>
      <w:rPr>
        <w:rFonts w:hint="default"/>
      </w:rPr>
    </w:lvl>
    <w:lvl w:ilvl="1">
      <w:start w:val="1"/>
      <w:numFmt w:val="decimal"/>
      <w:lvlText w:val="%1.%2"/>
      <w:lvlJc w:val="left"/>
      <w:pPr>
        <w:ind w:left="3685" w:firstLine="0"/>
      </w:pPr>
      <w:rPr>
        <w:rFonts w:hint="default"/>
      </w:rPr>
    </w:lvl>
    <w:lvl w:ilvl="2">
      <w:start w:val="1"/>
      <w:numFmt w:val="decimal"/>
      <w:pStyle w:val="berschrift3"/>
      <w:lvlText w:val="%1.%2.%3"/>
      <w:lvlJc w:val="left"/>
      <w:pPr>
        <w:ind w:left="4832" w:hanging="720"/>
      </w:pPr>
      <w:rPr>
        <w:rFonts w:hint="default"/>
        <w:b/>
      </w:rPr>
    </w:lvl>
    <w:lvl w:ilvl="3">
      <w:start w:val="1"/>
      <w:numFmt w:val="decimal"/>
      <w:pStyle w:val="berschrift4"/>
      <w:lvlText w:val="%1.%2.%3.%4"/>
      <w:lvlJc w:val="left"/>
      <w:pPr>
        <w:ind w:left="864" w:hanging="864"/>
      </w:pPr>
      <w:rPr>
        <w:rFonts w:hint="default"/>
      </w:rPr>
    </w:lvl>
    <w:lvl w:ilvl="4">
      <w:start w:val="1"/>
      <w:numFmt w:val="decimal"/>
      <w:pStyle w:val="berschrift5"/>
      <w:lvlText w:val="%1.%2.%3.%4.%5"/>
      <w:lvlJc w:val="left"/>
      <w:pPr>
        <w:ind w:left="1008" w:hanging="1008"/>
      </w:pPr>
      <w:rPr>
        <w:rFonts w:hint="default"/>
      </w:rPr>
    </w:lvl>
    <w:lvl w:ilvl="5">
      <w:start w:val="1"/>
      <w:numFmt w:val="decimal"/>
      <w:pStyle w:val="berschrift6"/>
      <w:lvlText w:val="%1.%2.%3.%4.%5.%6"/>
      <w:lvlJc w:val="left"/>
      <w:pPr>
        <w:ind w:left="1152" w:hanging="1152"/>
      </w:pPr>
      <w:rPr>
        <w:rFonts w:hint="default"/>
      </w:rPr>
    </w:lvl>
    <w:lvl w:ilvl="6">
      <w:start w:val="1"/>
      <w:numFmt w:val="decimal"/>
      <w:pStyle w:val="berschrift7"/>
      <w:lvlText w:val="%1.%2.%3.%4.%5.%6.%7"/>
      <w:lvlJc w:val="left"/>
      <w:pPr>
        <w:ind w:left="1296" w:hanging="1296"/>
      </w:pPr>
      <w:rPr>
        <w:rFonts w:hint="default"/>
      </w:rPr>
    </w:lvl>
    <w:lvl w:ilvl="7">
      <w:start w:val="1"/>
      <w:numFmt w:val="decimal"/>
      <w:pStyle w:val="berschrift8"/>
      <w:lvlText w:val="%1.%2.%3.%4.%5.%6.%7.%8"/>
      <w:lvlJc w:val="left"/>
      <w:pPr>
        <w:ind w:left="1440" w:hanging="1440"/>
      </w:pPr>
      <w:rPr>
        <w:rFonts w:hint="default"/>
      </w:rPr>
    </w:lvl>
    <w:lvl w:ilvl="8">
      <w:start w:val="1"/>
      <w:numFmt w:val="decimal"/>
      <w:pStyle w:val="berschrift9"/>
      <w:lvlText w:val="%1.%2.%3.%4.%5.%6.%7.%8.%9"/>
      <w:lvlJc w:val="left"/>
      <w:pPr>
        <w:ind w:left="1584" w:hanging="1584"/>
      </w:pPr>
      <w:rPr>
        <w:rFonts w:hint="default"/>
      </w:rPr>
    </w:lvl>
  </w:abstractNum>
  <w:abstractNum w:abstractNumId="1" w15:restartNumberingAfterBreak="0">
    <w:nsid w:val="3DAA5C0B"/>
    <w:multiLevelType w:val="multilevel"/>
    <w:tmpl w:val="3DAA5C0B"/>
    <w:lvl w:ilvl="0">
      <w:start w:val="1"/>
      <w:numFmt w:val="decimal"/>
      <w:pStyle w:val="berschriftersterOrdnung"/>
      <w:lvlText w:val="%1."/>
      <w:lvlJc w:val="left"/>
      <w:pPr>
        <w:ind w:left="5180" w:hanging="360"/>
      </w:pPr>
      <w:rPr>
        <w:rFonts w:hint="default"/>
      </w:rPr>
    </w:lvl>
    <w:lvl w:ilvl="1">
      <w:start w:val="2"/>
      <w:numFmt w:val="decimal"/>
      <w:pStyle w:val="berschriftzweiterOrdnung"/>
      <w:isLgl/>
      <w:lvlText w:val="%1.%2."/>
      <w:lvlJc w:val="left"/>
      <w:pPr>
        <w:ind w:left="720" w:hanging="720"/>
      </w:pPr>
      <w:rPr>
        <w:rFonts w:hint="default"/>
        <w:color w:val="auto"/>
        <w:lang w:val="en-US"/>
      </w:rPr>
    </w:lvl>
    <w:lvl w:ilvl="2">
      <w:start w:val="1"/>
      <w:numFmt w:val="decimal"/>
      <w:pStyle w:val="berschriftdritterOrdnung"/>
      <w:isLgl/>
      <w:lvlText w:val="%1.%2.%3."/>
      <w:lvlJc w:val="left"/>
      <w:pPr>
        <w:ind w:left="720" w:hanging="720"/>
      </w:pPr>
      <w:rPr>
        <w:rFonts w:hint="default"/>
      </w:rPr>
    </w:lvl>
    <w:lvl w:ilvl="3">
      <w:start w:val="1"/>
      <w:numFmt w:val="decimal"/>
      <w:pStyle w:val="berschriftvierterOrdnung"/>
      <w:isLgl/>
      <w:lvlText w:val="%1.%2.%3.%4."/>
      <w:lvlJc w:val="left"/>
      <w:pPr>
        <w:ind w:left="108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num w:numId="1">
    <w:abstractNumId w:val="0"/>
  </w:num>
  <w:num w:numId="2">
    <w:abstractNumId w:val="1"/>
  </w:num>
  <w:num w:numId="3">
    <w:abstractNumId w:val="0"/>
    <w:lvlOverride w:ilvl="0">
      <w:startOverride w:val="3"/>
    </w:lvlOverride>
    <w:lvlOverride w:ilvl="1">
      <w:startOverride w:val="4"/>
    </w:lvlOverride>
    <w:lvlOverride w:ilvl="2">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de-DE" w:vendorID="64" w:dllVersion="131078" w:nlCheck="1" w:checkStyle="0"/>
  <w:activeWritingStyle w:appName="MSWord" w:lang="en-US" w:vendorID="64" w:dllVersion="131078" w:nlCheck="1" w:checkStyle="1"/>
  <w:activeWritingStyle w:appName="MSWord" w:lang="en-AU" w:vendorID="64" w:dllVersion="131078" w:nlCheck="1" w:checkStyle="1"/>
  <w:activeWritingStyle w:appName="MSWord" w:lang="en-GB"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MbIwNDUwNjI1M7AwN7NQ0lEKTi0uzszPAykwNKoFAF3jlCUtAAAA"/>
  </w:docVars>
  <w:rsids>
    <w:rsidRoot w:val="0020359C"/>
    <w:rsid w:val="000026CB"/>
    <w:rsid w:val="00002D77"/>
    <w:rsid w:val="00002EE9"/>
    <w:rsid w:val="00004E7E"/>
    <w:rsid w:val="0000518A"/>
    <w:rsid w:val="0000674E"/>
    <w:rsid w:val="000068D1"/>
    <w:rsid w:val="0000766D"/>
    <w:rsid w:val="0001101F"/>
    <w:rsid w:val="0001108B"/>
    <w:rsid w:val="00011388"/>
    <w:rsid w:val="00011A81"/>
    <w:rsid w:val="00011AC0"/>
    <w:rsid w:val="00012EEC"/>
    <w:rsid w:val="000148A4"/>
    <w:rsid w:val="00015038"/>
    <w:rsid w:val="00016212"/>
    <w:rsid w:val="0001700E"/>
    <w:rsid w:val="00017508"/>
    <w:rsid w:val="00024DF1"/>
    <w:rsid w:val="00025087"/>
    <w:rsid w:val="000264C3"/>
    <w:rsid w:val="00030680"/>
    <w:rsid w:val="00030824"/>
    <w:rsid w:val="00031928"/>
    <w:rsid w:val="00031A4C"/>
    <w:rsid w:val="00032191"/>
    <w:rsid w:val="00032D37"/>
    <w:rsid w:val="0003464B"/>
    <w:rsid w:val="00036372"/>
    <w:rsid w:val="0003751B"/>
    <w:rsid w:val="000402CB"/>
    <w:rsid w:val="00041E6F"/>
    <w:rsid w:val="00041FF8"/>
    <w:rsid w:val="00042383"/>
    <w:rsid w:val="00045017"/>
    <w:rsid w:val="0004606E"/>
    <w:rsid w:val="00047B81"/>
    <w:rsid w:val="000508AF"/>
    <w:rsid w:val="000508D8"/>
    <w:rsid w:val="000533C7"/>
    <w:rsid w:val="00053C24"/>
    <w:rsid w:val="00053E9F"/>
    <w:rsid w:val="00053F5C"/>
    <w:rsid w:val="00056934"/>
    <w:rsid w:val="00056B81"/>
    <w:rsid w:val="00056FBC"/>
    <w:rsid w:val="0005731A"/>
    <w:rsid w:val="00057853"/>
    <w:rsid w:val="00057D22"/>
    <w:rsid w:val="000628FA"/>
    <w:rsid w:val="000629CF"/>
    <w:rsid w:val="00062F67"/>
    <w:rsid w:val="000651C8"/>
    <w:rsid w:val="000669D7"/>
    <w:rsid w:val="00066C63"/>
    <w:rsid w:val="00066F66"/>
    <w:rsid w:val="00075ECE"/>
    <w:rsid w:val="0008042F"/>
    <w:rsid w:val="000823F7"/>
    <w:rsid w:val="000852F0"/>
    <w:rsid w:val="000856CB"/>
    <w:rsid w:val="00086117"/>
    <w:rsid w:val="000864B4"/>
    <w:rsid w:val="000902DF"/>
    <w:rsid w:val="0009366F"/>
    <w:rsid w:val="00093F3E"/>
    <w:rsid w:val="00095F7E"/>
    <w:rsid w:val="00096D6F"/>
    <w:rsid w:val="00097F82"/>
    <w:rsid w:val="000A7C1F"/>
    <w:rsid w:val="000A7CC6"/>
    <w:rsid w:val="000B0248"/>
    <w:rsid w:val="000B1935"/>
    <w:rsid w:val="000B52D8"/>
    <w:rsid w:val="000C2E81"/>
    <w:rsid w:val="000C2F9D"/>
    <w:rsid w:val="000C38F0"/>
    <w:rsid w:val="000C7D70"/>
    <w:rsid w:val="000D1C69"/>
    <w:rsid w:val="000D2625"/>
    <w:rsid w:val="000D43C2"/>
    <w:rsid w:val="000D783D"/>
    <w:rsid w:val="000E0686"/>
    <w:rsid w:val="000E2778"/>
    <w:rsid w:val="000E5CBC"/>
    <w:rsid w:val="000E74B5"/>
    <w:rsid w:val="000F1E45"/>
    <w:rsid w:val="000F22A1"/>
    <w:rsid w:val="000F3670"/>
    <w:rsid w:val="000F3FD1"/>
    <w:rsid w:val="000F4407"/>
    <w:rsid w:val="000F5ED7"/>
    <w:rsid w:val="000F7957"/>
    <w:rsid w:val="001009D3"/>
    <w:rsid w:val="00101F2E"/>
    <w:rsid w:val="00102D41"/>
    <w:rsid w:val="00104F16"/>
    <w:rsid w:val="00106E34"/>
    <w:rsid w:val="00115FC5"/>
    <w:rsid w:val="00116A56"/>
    <w:rsid w:val="00116B62"/>
    <w:rsid w:val="00117020"/>
    <w:rsid w:val="00120BB2"/>
    <w:rsid w:val="00121126"/>
    <w:rsid w:val="00124B65"/>
    <w:rsid w:val="001261F7"/>
    <w:rsid w:val="001302E4"/>
    <w:rsid w:val="001329A1"/>
    <w:rsid w:val="00133F40"/>
    <w:rsid w:val="001341E2"/>
    <w:rsid w:val="00134296"/>
    <w:rsid w:val="00135893"/>
    <w:rsid w:val="001366F2"/>
    <w:rsid w:val="00137B51"/>
    <w:rsid w:val="001421DB"/>
    <w:rsid w:val="00142B4B"/>
    <w:rsid w:val="00142C45"/>
    <w:rsid w:val="001435FF"/>
    <w:rsid w:val="00143A3F"/>
    <w:rsid w:val="0015146C"/>
    <w:rsid w:val="00151D0D"/>
    <w:rsid w:val="0015373F"/>
    <w:rsid w:val="001537C2"/>
    <w:rsid w:val="0015507E"/>
    <w:rsid w:val="0015648B"/>
    <w:rsid w:val="001578FF"/>
    <w:rsid w:val="00161628"/>
    <w:rsid w:val="00162895"/>
    <w:rsid w:val="00162FFA"/>
    <w:rsid w:val="00163F93"/>
    <w:rsid w:val="001655C5"/>
    <w:rsid w:val="00172077"/>
    <w:rsid w:val="00175988"/>
    <w:rsid w:val="00181195"/>
    <w:rsid w:val="00183AFF"/>
    <w:rsid w:val="00186CE6"/>
    <w:rsid w:val="00192F82"/>
    <w:rsid w:val="00193B8C"/>
    <w:rsid w:val="00194548"/>
    <w:rsid w:val="00194D98"/>
    <w:rsid w:val="001973DB"/>
    <w:rsid w:val="001A0B2C"/>
    <w:rsid w:val="001A2C1F"/>
    <w:rsid w:val="001A2CDD"/>
    <w:rsid w:val="001A3B9B"/>
    <w:rsid w:val="001A48C2"/>
    <w:rsid w:val="001A4CF0"/>
    <w:rsid w:val="001A5ABB"/>
    <w:rsid w:val="001A654A"/>
    <w:rsid w:val="001A65C5"/>
    <w:rsid w:val="001A676D"/>
    <w:rsid w:val="001B08BE"/>
    <w:rsid w:val="001B0D6A"/>
    <w:rsid w:val="001B1226"/>
    <w:rsid w:val="001B1353"/>
    <w:rsid w:val="001B280D"/>
    <w:rsid w:val="001B51BE"/>
    <w:rsid w:val="001B6408"/>
    <w:rsid w:val="001B68D8"/>
    <w:rsid w:val="001B7CF6"/>
    <w:rsid w:val="001C0281"/>
    <w:rsid w:val="001C1291"/>
    <w:rsid w:val="001C1A46"/>
    <w:rsid w:val="001C2509"/>
    <w:rsid w:val="001C3306"/>
    <w:rsid w:val="001C4F61"/>
    <w:rsid w:val="001C62EC"/>
    <w:rsid w:val="001C780D"/>
    <w:rsid w:val="001D287F"/>
    <w:rsid w:val="001D3ED8"/>
    <w:rsid w:val="001D599F"/>
    <w:rsid w:val="001D6495"/>
    <w:rsid w:val="001D6A32"/>
    <w:rsid w:val="001D6ADD"/>
    <w:rsid w:val="001D79B5"/>
    <w:rsid w:val="001E0A69"/>
    <w:rsid w:val="001E4854"/>
    <w:rsid w:val="001E519A"/>
    <w:rsid w:val="001E536E"/>
    <w:rsid w:val="001E5B27"/>
    <w:rsid w:val="001E7B16"/>
    <w:rsid w:val="001F14C9"/>
    <w:rsid w:val="001F1D98"/>
    <w:rsid w:val="001F404F"/>
    <w:rsid w:val="001F4094"/>
    <w:rsid w:val="001F4D19"/>
    <w:rsid w:val="001F6A48"/>
    <w:rsid w:val="001F6EB6"/>
    <w:rsid w:val="0020112D"/>
    <w:rsid w:val="00201A07"/>
    <w:rsid w:val="0020312B"/>
    <w:rsid w:val="0020359C"/>
    <w:rsid w:val="0020523D"/>
    <w:rsid w:val="00206C98"/>
    <w:rsid w:val="00207DD8"/>
    <w:rsid w:val="0021078F"/>
    <w:rsid w:val="00210926"/>
    <w:rsid w:val="00210E36"/>
    <w:rsid w:val="002131B4"/>
    <w:rsid w:val="00214650"/>
    <w:rsid w:val="00214C13"/>
    <w:rsid w:val="00217690"/>
    <w:rsid w:val="002178F1"/>
    <w:rsid w:val="00217A48"/>
    <w:rsid w:val="00222CF6"/>
    <w:rsid w:val="00223693"/>
    <w:rsid w:val="00225A0B"/>
    <w:rsid w:val="002271DB"/>
    <w:rsid w:val="002274FA"/>
    <w:rsid w:val="0023130C"/>
    <w:rsid w:val="002328A5"/>
    <w:rsid w:val="00235FA0"/>
    <w:rsid w:val="002361FD"/>
    <w:rsid w:val="0024483F"/>
    <w:rsid w:val="002472BD"/>
    <w:rsid w:val="00253409"/>
    <w:rsid w:val="00253FB7"/>
    <w:rsid w:val="00255171"/>
    <w:rsid w:val="00255EDE"/>
    <w:rsid w:val="002577AB"/>
    <w:rsid w:val="002610D3"/>
    <w:rsid w:val="002625D0"/>
    <w:rsid w:val="00263AF8"/>
    <w:rsid w:val="00263F7D"/>
    <w:rsid w:val="002663C0"/>
    <w:rsid w:val="00270464"/>
    <w:rsid w:val="00270C2A"/>
    <w:rsid w:val="00270CAB"/>
    <w:rsid w:val="002734D4"/>
    <w:rsid w:val="00273561"/>
    <w:rsid w:val="0027452C"/>
    <w:rsid w:val="0027587E"/>
    <w:rsid w:val="0027602D"/>
    <w:rsid w:val="002769EC"/>
    <w:rsid w:val="00280716"/>
    <w:rsid w:val="0028072E"/>
    <w:rsid w:val="00280F92"/>
    <w:rsid w:val="00281A81"/>
    <w:rsid w:val="00281FD6"/>
    <w:rsid w:val="0028469D"/>
    <w:rsid w:val="002857BC"/>
    <w:rsid w:val="00286073"/>
    <w:rsid w:val="0028638E"/>
    <w:rsid w:val="00286D2A"/>
    <w:rsid w:val="00287916"/>
    <w:rsid w:val="00290ABE"/>
    <w:rsid w:val="002923F4"/>
    <w:rsid w:val="00293712"/>
    <w:rsid w:val="00296630"/>
    <w:rsid w:val="00296B63"/>
    <w:rsid w:val="002A275E"/>
    <w:rsid w:val="002A3046"/>
    <w:rsid w:val="002A3DB9"/>
    <w:rsid w:val="002A3F32"/>
    <w:rsid w:val="002A4722"/>
    <w:rsid w:val="002A6641"/>
    <w:rsid w:val="002A77F6"/>
    <w:rsid w:val="002B05A0"/>
    <w:rsid w:val="002B0E5B"/>
    <w:rsid w:val="002B1C77"/>
    <w:rsid w:val="002B2146"/>
    <w:rsid w:val="002B5FE0"/>
    <w:rsid w:val="002B786D"/>
    <w:rsid w:val="002B7984"/>
    <w:rsid w:val="002B7AF8"/>
    <w:rsid w:val="002C5C87"/>
    <w:rsid w:val="002C6199"/>
    <w:rsid w:val="002C7B4E"/>
    <w:rsid w:val="002D0186"/>
    <w:rsid w:val="002D06F2"/>
    <w:rsid w:val="002D0F2C"/>
    <w:rsid w:val="002D1F40"/>
    <w:rsid w:val="002D27EC"/>
    <w:rsid w:val="002D2F43"/>
    <w:rsid w:val="002D5C9D"/>
    <w:rsid w:val="002D5D8F"/>
    <w:rsid w:val="002E068A"/>
    <w:rsid w:val="002E19F5"/>
    <w:rsid w:val="002E66D6"/>
    <w:rsid w:val="002E78C5"/>
    <w:rsid w:val="002E7CAE"/>
    <w:rsid w:val="002F03B1"/>
    <w:rsid w:val="002F0931"/>
    <w:rsid w:val="002F1B60"/>
    <w:rsid w:val="002F3F80"/>
    <w:rsid w:val="002F57CC"/>
    <w:rsid w:val="00301D3D"/>
    <w:rsid w:val="0030268A"/>
    <w:rsid w:val="00303ECB"/>
    <w:rsid w:val="0030414F"/>
    <w:rsid w:val="00305A6E"/>
    <w:rsid w:val="00306163"/>
    <w:rsid w:val="00307F48"/>
    <w:rsid w:val="00307FBC"/>
    <w:rsid w:val="00310159"/>
    <w:rsid w:val="00310440"/>
    <w:rsid w:val="00314C8B"/>
    <w:rsid w:val="003172D5"/>
    <w:rsid w:val="00317725"/>
    <w:rsid w:val="00321B92"/>
    <w:rsid w:val="00322752"/>
    <w:rsid w:val="00326019"/>
    <w:rsid w:val="00327162"/>
    <w:rsid w:val="003303B7"/>
    <w:rsid w:val="00330849"/>
    <w:rsid w:val="00330A6F"/>
    <w:rsid w:val="00331B05"/>
    <w:rsid w:val="00331B81"/>
    <w:rsid w:val="003333C1"/>
    <w:rsid w:val="00333644"/>
    <w:rsid w:val="00334C17"/>
    <w:rsid w:val="003357AC"/>
    <w:rsid w:val="00335E3E"/>
    <w:rsid w:val="0033706C"/>
    <w:rsid w:val="00337B51"/>
    <w:rsid w:val="00341ECD"/>
    <w:rsid w:val="00343FBF"/>
    <w:rsid w:val="0034592A"/>
    <w:rsid w:val="0034760C"/>
    <w:rsid w:val="00350D00"/>
    <w:rsid w:val="00350F1C"/>
    <w:rsid w:val="003512B3"/>
    <w:rsid w:val="00352AB6"/>
    <w:rsid w:val="00352DD1"/>
    <w:rsid w:val="003542CE"/>
    <w:rsid w:val="00360096"/>
    <w:rsid w:val="0036245E"/>
    <w:rsid w:val="0036317E"/>
    <w:rsid w:val="00366D22"/>
    <w:rsid w:val="0036749C"/>
    <w:rsid w:val="00370014"/>
    <w:rsid w:val="00370386"/>
    <w:rsid w:val="003712D7"/>
    <w:rsid w:val="00371A7C"/>
    <w:rsid w:val="00373E1B"/>
    <w:rsid w:val="003744C3"/>
    <w:rsid w:val="00374B45"/>
    <w:rsid w:val="00375181"/>
    <w:rsid w:val="00376216"/>
    <w:rsid w:val="00376743"/>
    <w:rsid w:val="0037715C"/>
    <w:rsid w:val="003809D1"/>
    <w:rsid w:val="0038109D"/>
    <w:rsid w:val="00383377"/>
    <w:rsid w:val="00383440"/>
    <w:rsid w:val="003834F3"/>
    <w:rsid w:val="003868DD"/>
    <w:rsid w:val="00387993"/>
    <w:rsid w:val="00387C54"/>
    <w:rsid w:val="00387F86"/>
    <w:rsid w:val="00391594"/>
    <w:rsid w:val="003929EF"/>
    <w:rsid w:val="00393DC9"/>
    <w:rsid w:val="0039581A"/>
    <w:rsid w:val="00397DC7"/>
    <w:rsid w:val="003A02D7"/>
    <w:rsid w:val="003A4BA4"/>
    <w:rsid w:val="003A5E6B"/>
    <w:rsid w:val="003A6395"/>
    <w:rsid w:val="003B0083"/>
    <w:rsid w:val="003B1E19"/>
    <w:rsid w:val="003B4998"/>
    <w:rsid w:val="003B4DFF"/>
    <w:rsid w:val="003B6977"/>
    <w:rsid w:val="003B6D5D"/>
    <w:rsid w:val="003B765A"/>
    <w:rsid w:val="003C1660"/>
    <w:rsid w:val="003C1841"/>
    <w:rsid w:val="003C196E"/>
    <w:rsid w:val="003C316C"/>
    <w:rsid w:val="003C45A5"/>
    <w:rsid w:val="003C5897"/>
    <w:rsid w:val="003C73A3"/>
    <w:rsid w:val="003D126E"/>
    <w:rsid w:val="003D1FCA"/>
    <w:rsid w:val="003D2249"/>
    <w:rsid w:val="003D332F"/>
    <w:rsid w:val="003D3C2F"/>
    <w:rsid w:val="003D4894"/>
    <w:rsid w:val="003D4F2E"/>
    <w:rsid w:val="003D512E"/>
    <w:rsid w:val="003D5A36"/>
    <w:rsid w:val="003D61C9"/>
    <w:rsid w:val="003D6C03"/>
    <w:rsid w:val="003D78A4"/>
    <w:rsid w:val="003E23AB"/>
    <w:rsid w:val="003E3C4F"/>
    <w:rsid w:val="003E4EE5"/>
    <w:rsid w:val="003E55C5"/>
    <w:rsid w:val="003E700B"/>
    <w:rsid w:val="003E79D9"/>
    <w:rsid w:val="003F04BB"/>
    <w:rsid w:val="003F1BD9"/>
    <w:rsid w:val="003F2ED7"/>
    <w:rsid w:val="003F3126"/>
    <w:rsid w:val="003F493C"/>
    <w:rsid w:val="0040346B"/>
    <w:rsid w:val="0040400D"/>
    <w:rsid w:val="00404EF7"/>
    <w:rsid w:val="00405104"/>
    <w:rsid w:val="00406BA9"/>
    <w:rsid w:val="004071B5"/>
    <w:rsid w:val="00410BE6"/>
    <w:rsid w:val="00410D0A"/>
    <w:rsid w:val="004110ED"/>
    <w:rsid w:val="004127DC"/>
    <w:rsid w:val="00414533"/>
    <w:rsid w:val="00416BFC"/>
    <w:rsid w:val="00417232"/>
    <w:rsid w:val="00420F9C"/>
    <w:rsid w:val="0042194E"/>
    <w:rsid w:val="00423528"/>
    <w:rsid w:val="0042474D"/>
    <w:rsid w:val="004256F9"/>
    <w:rsid w:val="00432170"/>
    <w:rsid w:val="00432302"/>
    <w:rsid w:val="00432B11"/>
    <w:rsid w:val="004333DA"/>
    <w:rsid w:val="00433447"/>
    <w:rsid w:val="004342FB"/>
    <w:rsid w:val="00434924"/>
    <w:rsid w:val="00441992"/>
    <w:rsid w:val="00441A69"/>
    <w:rsid w:val="0044221E"/>
    <w:rsid w:val="0044236B"/>
    <w:rsid w:val="0044424D"/>
    <w:rsid w:val="00446D81"/>
    <w:rsid w:val="00451AA0"/>
    <w:rsid w:val="00454E37"/>
    <w:rsid w:val="004553CA"/>
    <w:rsid w:val="004564C1"/>
    <w:rsid w:val="00461321"/>
    <w:rsid w:val="00461811"/>
    <w:rsid w:val="004645C9"/>
    <w:rsid w:val="0046502C"/>
    <w:rsid w:val="00465D21"/>
    <w:rsid w:val="00466075"/>
    <w:rsid w:val="00467916"/>
    <w:rsid w:val="00467D02"/>
    <w:rsid w:val="004707B6"/>
    <w:rsid w:val="0047197A"/>
    <w:rsid w:val="00472A0A"/>
    <w:rsid w:val="00473579"/>
    <w:rsid w:val="0047475A"/>
    <w:rsid w:val="0047549C"/>
    <w:rsid w:val="00476938"/>
    <w:rsid w:val="00482522"/>
    <w:rsid w:val="004835DD"/>
    <w:rsid w:val="00483AE1"/>
    <w:rsid w:val="00484623"/>
    <w:rsid w:val="00484D24"/>
    <w:rsid w:val="00492E74"/>
    <w:rsid w:val="00496830"/>
    <w:rsid w:val="00496991"/>
    <w:rsid w:val="00497103"/>
    <w:rsid w:val="00497F01"/>
    <w:rsid w:val="00497F16"/>
    <w:rsid w:val="00497FD6"/>
    <w:rsid w:val="004A0B71"/>
    <w:rsid w:val="004A0CC8"/>
    <w:rsid w:val="004A15A7"/>
    <w:rsid w:val="004A2007"/>
    <w:rsid w:val="004A21A1"/>
    <w:rsid w:val="004A2B4C"/>
    <w:rsid w:val="004A4738"/>
    <w:rsid w:val="004A4C1E"/>
    <w:rsid w:val="004A6AF2"/>
    <w:rsid w:val="004B1EBE"/>
    <w:rsid w:val="004B26C4"/>
    <w:rsid w:val="004B5A48"/>
    <w:rsid w:val="004B7030"/>
    <w:rsid w:val="004B7040"/>
    <w:rsid w:val="004C0E96"/>
    <w:rsid w:val="004C2313"/>
    <w:rsid w:val="004C39C9"/>
    <w:rsid w:val="004C3FDD"/>
    <w:rsid w:val="004D0258"/>
    <w:rsid w:val="004D0F64"/>
    <w:rsid w:val="004D19A5"/>
    <w:rsid w:val="004D2C65"/>
    <w:rsid w:val="004D4A23"/>
    <w:rsid w:val="004D5454"/>
    <w:rsid w:val="004D7334"/>
    <w:rsid w:val="004D74C9"/>
    <w:rsid w:val="004D7999"/>
    <w:rsid w:val="004E0864"/>
    <w:rsid w:val="004E093C"/>
    <w:rsid w:val="004E1011"/>
    <w:rsid w:val="004E21FC"/>
    <w:rsid w:val="004E29B4"/>
    <w:rsid w:val="004E3E2C"/>
    <w:rsid w:val="004E55BC"/>
    <w:rsid w:val="004E5ADA"/>
    <w:rsid w:val="004E6523"/>
    <w:rsid w:val="004E6C65"/>
    <w:rsid w:val="004F2882"/>
    <w:rsid w:val="004F28E9"/>
    <w:rsid w:val="004F2CF8"/>
    <w:rsid w:val="004F4DC3"/>
    <w:rsid w:val="004F5855"/>
    <w:rsid w:val="004F5860"/>
    <w:rsid w:val="004F7600"/>
    <w:rsid w:val="005052B6"/>
    <w:rsid w:val="00507DA2"/>
    <w:rsid w:val="00507F74"/>
    <w:rsid w:val="005117F6"/>
    <w:rsid w:val="00511BEB"/>
    <w:rsid w:val="00512BDD"/>
    <w:rsid w:val="00513A53"/>
    <w:rsid w:val="005204C6"/>
    <w:rsid w:val="00522C39"/>
    <w:rsid w:val="00523FE8"/>
    <w:rsid w:val="005244B8"/>
    <w:rsid w:val="005247E9"/>
    <w:rsid w:val="005251DA"/>
    <w:rsid w:val="005253A4"/>
    <w:rsid w:val="005272D6"/>
    <w:rsid w:val="005276ED"/>
    <w:rsid w:val="00527C0E"/>
    <w:rsid w:val="00530221"/>
    <w:rsid w:val="0053069D"/>
    <w:rsid w:val="00531978"/>
    <w:rsid w:val="0053221A"/>
    <w:rsid w:val="00533718"/>
    <w:rsid w:val="00537129"/>
    <w:rsid w:val="00540FE5"/>
    <w:rsid w:val="00541C9B"/>
    <w:rsid w:val="00543721"/>
    <w:rsid w:val="00545F7F"/>
    <w:rsid w:val="00546647"/>
    <w:rsid w:val="00547759"/>
    <w:rsid w:val="0055112B"/>
    <w:rsid w:val="00552358"/>
    <w:rsid w:val="005525C1"/>
    <w:rsid w:val="0055571B"/>
    <w:rsid w:val="00555753"/>
    <w:rsid w:val="00555A15"/>
    <w:rsid w:val="00560BFA"/>
    <w:rsid w:val="00560FF3"/>
    <w:rsid w:val="005626EA"/>
    <w:rsid w:val="00563FB3"/>
    <w:rsid w:val="00564D21"/>
    <w:rsid w:val="00567250"/>
    <w:rsid w:val="00567E50"/>
    <w:rsid w:val="0057017E"/>
    <w:rsid w:val="00571A55"/>
    <w:rsid w:val="00572C82"/>
    <w:rsid w:val="00575C64"/>
    <w:rsid w:val="0057642A"/>
    <w:rsid w:val="00576954"/>
    <w:rsid w:val="00576EBB"/>
    <w:rsid w:val="005806F5"/>
    <w:rsid w:val="00580F28"/>
    <w:rsid w:val="005813D8"/>
    <w:rsid w:val="00581BB1"/>
    <w:rsid w:val="00581ECD"/>
    <w:rsid w:val="0058214A"/>
    <w:rsid w:val="00584079"/>
    <w:rsid w:val="0058477E"/>
    <w:rsid w:val="00585856"/>
    <w:rsid w:val="005859A3"/>
    <w:rsid w:val="00587409"/>
    <w:rsid w:val="005908E6"/>
    <w:rsid w:val="00590F4B"/>
    <w:rsid w:val="00590FD2"/>
    <w:rsid w:val="00592535"/>
    <w:rsid w:val="00592E73"/>
    <w:rsid w:val="00593A90"/>
    <w:rsid w:val="0059459D"/>
    <w:rsid w:val="00594826"/>
    <w:rsid w:val="00597A3E"/>
    <w:rsid w:val="005A0206"/>
    <w:rsid w:val="005A5874"/>
    <w:rsid w:val="005A70D9"/>
    <w:rsid w:val="005A747E"/>
    <w:rsid w:val="005A7B69"/>
    <w:rsid w:val="005B1924"/>
    <w:rsid w:val="005B28FE"/>
    <w:rsid w:val="005B38DB"/>
    <w:rsid w:val="005B3F3E"/>
    <w:rsid w:val="005B484F"/>
    <w:rsid w:val="005B4EBC"/>
    <w:rsid w:val="005B58CA"/>
    <w:rsid w:val="005B7334"/>
    <w:rsid w:val="005C0E55"/>
    <w:rsid w:val="005C1302"/>
    <w:rsid w:val="005C3165"/>
    <w:rsid w:val="005C372C"/>
    <w:rsid w:val="005C5064"/>
    <w:rsid w:val="005C5258"/>
    <w:rsid w:val="005C5795"/>
    <w:rsid w:val="005C5EA4"/>
    <w:rsid w:val="005C695A"/>
    <w:rsid w:val="005D3D61"/>
    <w:rsid w:val="005D53C9"/>
    <w:rsid w:val="005D5C17"/>
    <w:rsid w:val="005D6083"/>
    <w:rsid w:val="005D6D32"/>
    <w:rsid w:val="005D7AA0"/>
    <w:rsid w:val="005E3239"/>
    <w:rsid w:val="005E42D2"/>
    <w:rsid w:val="005E4D85"/>
    <w:rsid w:val="005F019E"/>
    <w:rsid w:val="005F327F"/>
    <w:rsid w:val="005F5CCA"/>
    <w:rsid w:val="00602C4B"/>
    <w:rsid w:val="006033CF"/>
    <w:rsid w:val="006035E5"/>
    <w:rsid w:val="00605243"/>
    <w:rsid w:val="00605AEC"/>
    <w:rsid w:val="0060633B"/>
    <w:rsid w:val="0060682A"/>
    <w:rsid w:val="00613629"/>
    <w:rsid w:val="00614333"/>
    <w:rsid w:val="006167E4"/>
    <w:rsid w:val="00623303"/>
    <w:rsid w:val="0062351C"/>
    <w:rsid w:val="00623704"/>
    <w:rsid w:val="00624AF8"/>
    <w:rsid w:val="00625A39"/>
    <w:rsid w:val="00626218"/>
    <w:rsid w:val="00627F0D"/>
    <w:rsid w:val="006319D4"/>
    <w:rsid w:val="0063208A"/>
    <w:rsid w:val="00632862"/>
    <w:rsid w:val="00632B07"/>
    <w:rsid w:val="00633AC8"/>
    <w:rsid w:val="006341FB"/>
    <w:rsid w:val="0063547B"/>
    <w:rsid w:val="00637573"/>
    <w:rsid w:val="00640284"/>
    <w:rsid w:val="006418ED"/>
    <w:rsid w:val="00641C07"/>
    <w:rsid w:val="00642CFE"/>
    <w:rsid w:val="00643357"/>
    <w:rsid w:val="00646F22"/>
    <w:rsid w:val="00647974"/>
    <w:rsid w:val="00652AAA"/>
    <w:rsid w:val="00652B46"/>
    <w:rsid w:val="006558A9"/>
    <w:rsid w:val="00656FC3"/>
    <w:rsid w:val="00657790"/>
    <w:rsid w:val="00660DF2"/>
    <w:rsid w:val="0066367C"/>
    <w:rsid w:val="00663DAF"/>
    <w:rsid w:val="00665169"/>
    <w:rsid w:val="006659DA"/>
    <w:rsid w:val="006706BB"/>
    <w:rsid w:val="00670798"/>
    <w:rsid w:val="00672BF8"/>
    <w:rsid w:val="00672DDF"/>
    <w:rsid w:val="00673A32"/>
    <w:rsid w:val="00673B61"/>
    <w:rsid w:val="0067431B"/>
    <w:rsid w:val="00674BEE"/>
    <w:rsid w:val="00675CC4"/>
    <w:rsid w:val="00675D8C"/>
    <w:rsid w:val="00676EF5"/>
    <w:rsid w:val="00677A3C"/>
    <w:rsid w:val="00680FCE"/>
    <w:rsid w:val="00681FF8"/>
    <w:rsid w:val="00683CE2"/>
    <w:rsid w:val="00684203"/>
    <w:rsid w:val="006861F5"/>
    <w:rsid w:val="00686283"/>
    <w:rsid w:val="0068682B"/>
    <w:rsid w:val="0068759F"/>
    <w:rsid w:val="0068791E"/>
    <w:rsid w:val="0069023A"/>
    <w:rsid w:val="0069239A"/>
    <w:rsid w:val="00695F89"/>
    <w:rsid w:val="00696D89"/>
    <w:rsid w:val="006A03EC"/>
    <w:rsid w:val="006A072B"/>
    <w:rsid w:val="006A1363"/>
    <w:rsid w:val="006A2656"/>
    <w:rsid w:val="006A3C99"/>
    <w:rsid w:val="006A43B6"/>
    <w:rsid w:val="006A4ED3"/>
    <w:rsid w:val="006A571F"/>
    <w:rsid w:val="006A5D5E"/>
    <w:rsid w:val="006A77E9"/>
    <w:rsid w:val="006B1C43"/>
    <w:rsid w:val="006B246B"/>
    <w:rsid w:val="006B311B"/>
    <w:rsid w:val="006B4883"/>
    <w:rsid w:val="006B5458"/>
    <w:rsid w:val="006B5CAB"/>
    <w:rsid w:val="006C0A3D"/>
    <w:rsid w:val="006C2D16"/>
    <w:rsid w:val="006C36A3"/>
    <w:rsid w:val="006C5502"/>
    <w:rsid w:val="006C5C5A"/>
    <w:rsid w:val="006C63EF"/>
    <w:rsid w:val="006C6C6F"/>
    <w:rsid w:val="006D00CE"/>
    <w:rsid w:val="006D1011"/>
    <w:rsid w:val="006D3671"/>
    <w:rsid w:val="006D51C4"/>
    <w:rsid w:val="006E07F7"/>
    <w:rsid w:val="006E13C1"/>
    <w:rsid w:val="006E3459"/>
    <w:rsid w:val="006E4434"/>
    <w:rsid w:val="006E78CD"/>
    <w:rsid w:val="006F004C"/>
    <w:rsid w:val="006F22E8"/>
    <w:rsid w:val="006F70A1"/>
    <w:rsid w:val="00700723"/>
    <w:rsid w:val="007016C3"/>
    <w:rsid w:val="0070483B"/>
    <w:rsid w:val="0070536F"/>
    <w:rsid w:val="0070575A"/>
    <w:rsid w:val="00707644"/>
    <w:rsid w:val="00707BC2"/>
    <w:rsid w:val="0071247E"/>
    <w:rsid w:val="007131BF"/>
    <w:rsid w:val="00713A25"/>
    <w:rsid w:val="00717AD1"/>
    <w:rsid w:val="007220C0"/>
    <w:rsid w:val="0072301E"/>
    <w:rsid w:val="00723177"/>
    <w:rsid w:val="00723B4E"/>
    <w:rsid w:val="0072497D"/>
    <w:rsid w:val="0072617B"/>
    <w:rsid w:val="00727EB7"/>
    <w:rsid w:val="0073008B"/>
    <w:rsid w:val="00731089"/>
    <w:rsid w:val="007311AE"/>
    <w:rsid w:val="00732643"/>
    <w:rsid w:val="00732727"/>
    <w:rsid w:val="00733CE9"/>
    <w:rsid w:val="00735E25"/>
    <w:rsid w:val="0073639F"/>
    <w:rsid w:val="00737CB6"/>
    <w:rsid w:val="0074028A"/>
    <w:rsid w:val="00741011"/>
    <w:rsid w:val="007437C9"/>
    <w:rsid w:val="00743AFF"/>
    <w:rsid w:val="007461B5"/>
    <w:rsid w:val="007465B3"/>
    <w:rsid w:val="007476F9"/>
    <w:rsid w:val="007527DC"/>
    <w:rsid w:val="00753E16"/>
    <w:rsid w:val="00757310"/>
    <w:rsid w:val="00757EDC"/>
    <w:rsid w:val="00757FFB"/>
    <w:rsid w:val="0076066B"/>
    <w:rsid w:val="0076165A"/>
    <w:rsid w:val="007617F8"/>
    <w:rsid w:val="00761B6A"/>
    <w:rsid w:val="00762C58"/>
    <w:rsid w:val="00763DA7"/>
    <w:rsid w:val="00764DF7"/>
    <w:rsid w:val="00767E7B"/>
    <w:rsid w:val="00771341"/>
    <w:rsid w:val="007725BA"/>
    <w:rsid w:val="007734F8"/>
    <w:rsid w:val="0077511E"/>
    <w:rsid w:val="007767D5"/>
    <w:rsid w:val="00780399"/>
    <w:rsid w:val="00783113"/>
    <w:rsid w:val="00783210"/>
    <w:rsid w:val="0078692F"/>
    <w:rsid w:val="00786CD6"/>
    <w:rsid w:val="00794963"/>
    <w:rsid w:val="007951AB"/>
    <w:rsid w:val="00795E85"/>
    <w:rsid w:val="00796416"/>
    <w:rsid w:val="00797171"/>
    <w:rsid w:val="007975C6"/>
    <w:rsid w:val="007A0D45"/>
    <w:rsid w:val="007A103F"/>
    <w:rsid w:val="007A10CE"/>
    <w:rsid w:val="007A1AA3"/>
    <w:rsid w:val="007A3278"/>
    <w:rsid w:val="007A5136"/>
    <w:rsid w:val="007A5897"/>
    <w:rsid w:val="007A73C5"/>
    <w:rsid w:val="007B09CA"/>
    <w:rsid w:val="007B1E58"/>
    <w:rsid w:val="007B2A6D"/>
    <w:rsid w:val="007B3D37"/>
    <w:rsid w:val="007B4217"/>
    <w:rsid w:val="007B541D"/>
    <w:rsid w:val="007B7A6D"/>
    <w:rsid w:val="007C1D6A"/>
    <w:rsid w:val="007C4202"/>
    <w:rsid w:val="007C461C"/>
    <w:rsid w:val="007C6AB2"/>
    <w:rsid w:val="007C7029"/>
    <w:rsid w:val="007C7440"/>
    <w:rsid w:val="007D159D"/>
    <w:rsid w:val="007D28FF"/>
    <w:rsid w:val="007D618E"/>
    <w:rsid w:val="007D6660"/>
    <w:rsid w:val="007D6AB0"/>
    <w:rsid w:val="007D6D6A"/>
    <w:rsid w:val="007E0174"/>
    <w:rsid w:val="007E0B48"/>
    <w:rsid w:val="007E71A6"/>
    <w:rsid w:val="007E76C5"/>
    <w:rsid w:val="007F023B"/>
    <w:rsid w:val="007F1CD5"/>
    <w:rsid w:val="007F29CB"/>
    <w:rsid w:val="007F2F44"/>
    <w:rsid w:val="007F3320"/>
    <w:rsid w:val="007F565B"/>
    <w:rsid w:val="007F58AC"/>
    <w:rsid w:val="007F60C5"/>
    <w:rsid w:val="00800199"/>
    <w:rsid w:val="00801166"/>
    <w:rsid w:val="00802E67"/>
    <w:rsid w:val="0080536B"/>
    <w:rsid w:val="00806266"/>
    <w:rsid w:val="00807EB5"/>
    <w:rsid w:val="00807EE6"/>
    <w:rsid w:val="00810804"/>
    <w:rsid w:val="008127CC"/>
    <w:rsid w:val="00812D81"/>
    <w:rsid w:val="00815C0C"/>
    <w:rsid w:val="0081750B"/>
    <w:rsid w:val="008178C1"/>
    <w:rsid w:val="00817A99"/>
    <w:rsid w:val="0082107A"/>
    <w:rsid w:val="00822191"/>
    <w:rsid w:val="0082288B"/>
    <w:rsid w:val="00823273"/>
    <w:rsid w:val="008239A0"/>
    <w:rsid w:val="00824EBB"/>
    <w:rsid w:val="008259DF"/>
    <w:rsid w:val="008307B9"/>
    <w:rsid w:val="00830B71"/>
    <w:rsid w:val="00831C44"/>
    <w:rsid w:val="00835C5E"/>
    <w:rsid w:val="008402FC"/>
    <w:rsid w:val="00840C2F"/>
    <w:rsid w:val="008439E4"/>
    <w:rsid w:val="00843CBD"/>
    <w:rsid w:val="00845BD5"/>
    <w:rsid w:val="008512BD"/>
    <w:rsid w:val="00851840"/>
    <w:rsid w:val="008520A6"/>
    <w:rsid w:val="008574D6"/>
    <w:rsid w:val="00862224"/>
    <w:rsid w:val="008638F1"/>
    <w:rsid w:val="008666DB"/>
    <w:rsid w:val="00866F49"/>
    <w:rsid w:val="008676EB"/>
    <w:rsid w:val="00870B31"/>
    <w:rsid w:val="008743E9"/>
    <w:rsid w:val="008746DA"/>
    <w:rsid w:val="0087508E"/>
    <w:rsid w:val="00875494"/>
    <w:rsid w:val="008770ED"/>
    <w:rsid w:val="008773FA"/>
    <w:rsid w:val="0088001C"/>
    <w:rsid w:val="00884759"/>
    <w:rsid w:val="00884D2F"/>
    <w:rsid w:val="00884D7C"/>
    <w:rsid w:val="008861D9"/>
    <w:rsid w:val="0088702F"/>
    <w:rsid w:val="008917D6"/>
    <w:rsid w:val="008926D7"/>
    <w:rsid w:val="008935C1"/>
    <w:rsid w:val="008958C9"/>
    <w:rsid w:val="00896474"/>
    <w:rsid w:val="008A02E7"/>
    <w:rsid w:val="008A0F76"/>
    <w:rsid w:val="008A197E"/>
    <w:rsid w:val="008A27BE"/>
    <w:rsid w:val="008A4282"/>
    <w:rsid w:val="008A55AD"/>
    <w:rsid w:val="008A5789"/>
    <w:rsid w:val="008B22AA"/>
    <w:rsid w:val="008B23D4"/>
    <w:rsid w:val="008B2B19"/>
    <w:rsid w:val="008B3608"/>
    <w:rsid w:val="008B3C76"/>
    <w:rsid w:val="008B47D7"/>
    <w:rsid w:val="008B5030"/>
    <w:rsid w:val="008C3DB5"/>
    <w:rsid w:val="008C443C"/>
    <w:rsid w:val="008C473E"/>
    <w:rsid w:val="008C4F2B"/>
    <w:rsid w:val="008C5956"/>
    <w:rsid w:val="008C5B80"/>
    <w:rsid w:val="008D0297"/>
    <w:rsid w:val="008D1337"/>
    <w:rsid w:val="008D30F0"/>
    <w:rsid w:val="008D31B2"/>
    <w:rsid w:val="008D37A5"/>
    <w:rsid w:val="008D381C"/>
    <w:rsid w:val="008D3A54"/>
    <w:rsid w:val="008D4976"/>
    <w:rsid w:val="008D4D1B"/>
    <w:rsid w:val="008D5452"/>
    <w:rsid w:val="008D6FD6"/>
    <w:rsid w:val="008D7AB6"/>
    <w:rsid w:val="008E086D"/>
    <w:rsid w:val="008E1A88"/>
    <w:rsid w:val="008E22BE"/>
    <w:rsid w:val="008E2AF0"/>
    <w:rsid w:val="008E2F78"/>
    <w:rsid w:val="008E41BC"/>
    <w:rsid w:val="008E5A96"/>
    <w:rsid w:val="008E702E"/>
    <w:rsid w:val="008E7B01"/>
    <w:rsid w:val="008F02C1"/>
    <w:rsid w:val="008F0A4A"/>
    <w:rsid w:val="008F10A1"/>
    <w:rsid w:val="008F129B"/>
    <w:rsid w:val="008F13EA"/>
    <w:rsid w:val="008F16F2"/>
    <w:rsid w:val="008F216F"/>
    <w:rsid w:val="008F3DEA"/>
    <w:rsid w:val="008F72E7"/>
    <w:rsid w:val="008F7345"/>
    <w:rsid w:val="0090162C"/>
    <w:rsid w:val="00903CAB"/>
    <w:rsid w:val="00904EE7"/>
    <w:rsid w:val="00904EF8"/>
    <w:rsid w:val="00906BAE"/>
    <w:rsid w:val="00906D30"/>
    <w:rsid w:val="009109CC"/>
    <w:rsid w:val="00910EFE"/>
    <w:rsid w:val="00911072"/>
    <w:rsid w:val="00911527"/>
    <w:rsid w:val="00911CBB"/>
    <w:rsid w:val="00912459"/>
    <w:rsid w:val="00914231"/>
    <w:rsid w:val="009156AB"/>
    <w:rsid w:val="00917833"/>
    <w:rsid w:val="00917904"/>
    <w:rsid w:val="00920454"/>
    <w:rsid w:val="00920C1D"/>
    <w:rsid w:val="00920C2B"/>
    <w:rsid w:val="00921F04"/>
    <w:rsid w:val="00922751"/>
    <w:rsid w:val="00922A2E"/>
    <w:rsid w:val="00923132"/>
    <w:rsid w:val="0092338D"/>
    <w:rsid w:val="00926BAA"/>
    <w:rsid w:val="009271E2"/>
    <w:rsid w:val="009309C6"/>
    <w:rsid w:val="00931A0F"/>
    <w:rsid w:val="009344B4"/>
    <w:rsid w:val="00935629"/>
    <w:rsid w:val="009360DD"/>
    <w:rsid w:val="009444D6"/>
    <w:rsid w:val="00944B90"/>
    <w:rsid w:val="0094673D"/>
    <w:rsid w:val="009469E1"/>
    <w:rsid w:val="00947E08"/>
    <w:rsid w:val="00950C38"/>
    <w:rsid w:val="00951324"/>
    <w:rsid w:val="009519E2"/>
    <w:rsid w:val="00951D0B"/>
    <w:rsid w:val="00951E27"/>
    <w:rsid w:val="009529CB"/>
    <w:rsid w:val="00953585"/>
    <w:rsid w:val="00956294"/>
    <w:rsid w:val="009600D0"/>
    <w:rsid w:val="00960867"/>
    <w:rsid w:val="00961FA5"/>
    <w:rsid w:val="0096292D"/>
    <w:rsid w:val="00962DD2"/>
    <w:rsid w:val="00966F24"/>
    <w:rsid w:val="009676DE"/>
    <w:rsid w:val="00972F41"/>
    <w:rsid w:val="00973916"/>
    <w:rsid w:val="00973CC8"/>
    <w:rsid w:val="00973D67"/>
    <w:rsid w:val="009740A8"/>
    <w:rsid w:val="00975126"/>
    <w:rsid w:val="00976C7B"/>
    <w:rsid w:val="009775DB"/>
    <w:rsid w:val="009801B3"/>
    <w:rsid w:val="009805E2"/>
    <w:rsid w:val="00980C50"/>
    <w:rsid w:val="009827FD"/>
    <w:rsid w:val="0098358F"/>
    <w:rsid w:val="00983E9E"/>
    <w:rsid w:val="009854B2"/>
    <w:rsid w:val="0098615C"/>
    <w:rsid w:val="00986668"/>
    <w:rsid w:val="00986E09"/>
    <w:rsid w:val="0099102B"/>
    <w:rsid w:val="00992DF9"/>
    <w:rsid w:val="009939B9"/>
    <w:rsid w:val="009949FC"/>
    <w:rsid w:val="00994A01"/>
    <w:rsid w:val="00995437"/>
    <w:rsid w:val="00995B84"/>
    <w:rsid w:val="00997585"/>
    <w:rsid w:val="009A03DE"/>
    <w:rsid w:val="009A1B3C"/>
    <w:rsid w:val="009A1BA0"/>
    <w:rsid w:val="009A34BB"/>
    <w:rsid w:val="009A3B4C"/>
    <w:rsid w:val="009A3B76"/>
    <w:rsid w:val="009A56D3"/>
    <w:rsid w:val="009A5EFD"/>
    <w:rsid w:val="009A6F21"/>
    <w:rsid w:val="009A754C"/>
    <w:rsid w:val="009A76CC"/>
    <w:rsid w:val="009A77DE"/>
    <w:rsid w:val="009B0F22"/>
    <w:rsid w:val="009B144A"/>
    <w:rsid w:val="009B17E6"/>
    <w:rsid w:val="009B1BEE"/>
    <w:rsid w:val="009B2403"/>
    <w:rsid w:val="009B3649"/>
    <w:rsid w:val="009B3F54"/>
    <w:rsid w:val="009B48BB"/>
    <w:rsid w:val="009B5BDA"/>
    <w:rsid w:val="009B6340"/>
    <w:rsid w:val="009B6EB7"/>
    <w:rsid w:val="009B70EE"/>
    <w:rsid w:val="009B7101"/>
    <w:rsid w:val="009C09B2"/>
    <w:rsid w:val="009C105B"/>
    <w:rsid w:val="009C37E5"/>
    <w:rsid w:val="009C6BF6"/>
    <w:rsid w:val="009C7433"/>
    <w:rsid w:val="009C7F81"/>
    <w:rsid w:val="009D0D19"/>
    <w:rsid w:val="009D1217"/>
    <w:rsid w:val="009D1523"/>
    <w:rsid w:val="009D27F0"/>
    <w:rsid w:val="009D3711"/>
    <w:rsid w:val="009D3F16"/>
    <w:rsid w:val="009D4C74"/>
    <w:rsid w:val="009D65DA"/>
    <w:rsid w:val="009D7191"/>
    <w:rsid w:val="009E0DD2"/>
    <w:rsid w:val="009E1BDA"/>
    <w:rsid w:val="009E60ED"/>
    <w:rsid w:val="009E62D8"/>
    <w:rsid w:val="009E6492"/>
    <w:rsid w:val="009E7C52"/>
    <w:rsid w:val="009F052C"/>
    <w:rsid w:val="009F0B4C"/>
    <w:rsid w:val="009F3830"/>
    <w:rsid w:val="009F4C11"/>
    <w:rsid w:val="00A00BAC"/>
    <w:rsid w:val="00A00FE5"/>
    <w:rsid w:val="00A012DE"/>
    <w:rsid w:val="00A013B3"/>
    <w:rsid w:val="00A01FB9"/>
    <w:rsid w:val="00A0414A"/>
    <w:rsid w:val="00A04F73"/>
    <w:rsid w:val="00A054CD"/>
    <w:rsid w:val="00A06973"/>
    <w:rsid w:val="00A13419"/>
    <w:rsid w:val="00A15DC7"/>
    <w:rsid w:val="00A16A56"/>
    <w:rsid w:val="00A20FC7"/>
    <w:rsid w:val="00A21286"/>
    <w:rsid w:val="00A214FF"/>
    <w:rsid w:val="00A24393"/>
    <w:rsid w:val="00A24F6B"/>
    <w:rsid w:val="00A26DC7"/>
    <w:rsid w:val="00A2712A"/>
    <w:rsid w:val="00A30263"/>
    <w:rsid w:val="00A31A24"/>
    <w:rsid w:val="00A31CB8"/>
    <w:rsid w:val="00A3311F"/>
    <w:rsid w:val="00A3433F"/>
    <w:rsid w:val="00A4093E"/>
    <w:rsid w:val="00A4099A"/>
    <w:rsid w:val="00A40CDD"/>
    <w:rsid w:val="00A4121D"/>
    <w:rsid w:val="00A41AF6"/>
    <w:rsid w:val="00A41E0E"/>
    <w:rsid w:val="00A46438"/>
    <w:rsid w:val="00A47ED0"/>
    <w:rsid w:val="00A54F9A"/>
    <w:rsid w:val="00A55363"/>
    <w:rsid w:val="00A602D8"/>
    <w:rsid w:val="00A60398"/>
    <w:rsid w:val="00A61212"/>
    <w:rsid w:val="00A620F6"/>
    <w:rsid w:val="00A6234A"/>
    <w:rsid w:val="00A64434"/>
    <w:rsid w:val="00A65088"/>
    <w:rsid w:val="00A65E41"/>
    <w:rsid w:val="00A667C4"/>
    <w:rsid w:val="00A70AE3"/>
    <w:rsid w:val="00A72F71"/>
    <w:rsid w:val="00A73059"/>
    <w:rsid w:val="00A733F1"/>
    <w:rsid w:val="00A73E00"/>
    <w:rsid w:val="00A75408"/>
    <w:rsid w:val="00A76515"/>
    <w:rsid w:val="00A76E42"/>
    <w:rsid w:val="00A7745E"/>
    <w:rsid w:val="00A800A9"/>
    <w:rsid w:val="00A816BA"/>
    <w:rsid w:val="00A82B87"/>
    <w:rsid w:val="00A85CD0"/>
    <w:rsid w:val="00A8759C"/>
    <w:rsid w:val="00A90645"/>
    <w:rsid w:val="00A91451"/>
    <w:rsid w:val="00A93E1F"/>
    <w:rsid w:val="00A94273"/>
    <w:rsid w:val="00A95179"/>
    <w:rsid w:val="00A97153"/>
    <w:rsid w:val="00AA4ABA"/>
    <w:rsid w:val="00AA74AE"/>
    <w:rsid w:val="00AB1EBC"/>
    <w:rsid w:val="00AB39DE"/>
    <w:rsid w:val="00AB459E"/>
    <w:rsid w:val="00AB4D22"/>
    <w:rsid w:val="00AB6458"/>
    <w:rsid w:val="00AC0472"/>
    <w:rsid w:val="00AC10B9"/>
    <w:rsid w:val="00AC382B"/>
    <w:rsid w:val="00AC463B"/>
    <w:rsid w:val="00AC464A"/>
    <w:rsid w:val="00AC649F"/>
    <w:rsid w:val="00AC66B7"/>
    <w:rsid w:val="00AC7782"/>
    <w:rsid w:val="00AD036D"/>
    <w:rsid w:val="00AD2EBC"/>
    <w:rsid w:val="00AD2EFA"/>
    <w:rsid w:val="00AD3631"/>
    <w:rsid w:val="00AD3ADB"/>
    <w:rsid w:val="00AD4B3B"/>
    <w:rsid w:val="00AD4BB9"/>
    <w:rsid w:val="00AD5B0A"/>
    <w:rsid w:val="00AD62BD"/>
    <w:rsid w:val="00AD6D0E"/>
    <w:rsid w:val="00AD6D84"/>
    <w:rsid w:val="00AD7113"/>
    <w:rsid w:val="00AE0A96"/>
    <w:rsid w:val="00AE282A"/>
    <w:rsid w:val="00AE3082"/>
    <w:rsid w:val="00AE458A"/>
    <w:rsid w:val="00B0021C"/>
    <w:rsid w:val="00B01A6E"/>
    <w:rsid w:val="00B0249B"/>
    <w:rsid w:val="00B051D3"/>
    <w:rsid w:val="00B05D2F"/>
    <w:rsid w:val="00B06F59"/>
    <w:rsid w:val="00B07012"/>
    <w:rsid w:val="00B07D88"/>
    <w:rsid w:val="00B1062C"/>
    <w:rsid w:val="00B11942"/>
    <w:rsid w:val="00B127D2"/>
    <w:rsid w:val="00B15983"/>
    <w:rsid w:val="00B15A56"/>
    <w:rsid w:val="00B20297"/>
    <w:rsid w:val="00B20923"/>
    <w:rsid w:val="00B20DBC"/>
    <w:rsid w:val="00B21472"/>
    <w:rsid w:val="00B21A42"/>
    <w:rsid w:val="00B21C82"/>
    <w:rsid w:val="00B27D2E"/>
    <w:rsid w:val="00B302FC"/>
    <w:rsid w:val="00B31780"/>
    <w:rsid w:val="00B32D2C"/>
    <w:rsid w:val="00B333D4"/>
    <w:rsid w:val="00B34183"/>
    <w:rsid w:val="00B37365"/>
    <w:rsid w:val="00B408E2"/>
    <w:rsid w:val="00B42E6D"/>
    <w:rsid w:val="00B4306C"/>
    <w:rsid w:val="00B4626B"/>
    <w:rsid w:val="00B46F25"/>
    <w:rsid w:val="00B47EFD"/>
    <w:rsid w:val="00B52080"/>
    <w:rsid w:val="00B539F9"/>
    <w:rsid w:val="00B5407F"/>
    <w:rsid w:val="00B56B32"/>
    <w:rsid w:val="00B56DD4"/>
    <w:rsid w:val="00B572B6"/>
    <w:rsid w:val="00B5792E"/>
    <w:rsid w:val="00B63757"/>
    <w:rsid w:val="00B640B9"/>
    <w:rsid w:val="00B66FF8"/>
    <w:rsid w:val="00B67968"/>
    <w:rsid w:val="00B725D7"/>
    <w:rsid w:val="00B74080"/>
    <w:rsid w:val="00B7627B"/>
    <w:rsid w:val="00B763FE"/>
    <w:rsid w:val="00B8040F"/>
    <w:rsid w:val="00B82189"/>
    <w:rsid w:val="00B82A13"/>
    <w:rsid w:val="00B87C12"/>
    <w:rsid w:val="00B93205"/>
    <w:rsid w:val="00B93E0A"/>
    <w:rsid w:val="00B956DB"/>
    <w:rsid w:val="00B958AC"/>
    <w:rsid w:val="00B95CF2"/>
    <w:rsid w:val="00B95D5B"/>
    <w:rsid w:val="00B97F5A"/>
    <w:rsid w:val="00BA1322"/>
    <w:rsid w:val="00BA2320"/>
    <w:rsid w:val="00BA24E5"/>
    <w:rsid w:val="00BA3737"/>
    <w:rsid w:val="00BA3C0F"/>
    <w:rsid w:val="00BA3C16"/>
    <w:rsid w:val="00BB215D"/>
    <w:rsid w:val="00BB2BF4"/>
    <w:rsid w:val="00BB34FF"/>
    <w:rsid w:val="00BB3693"/>
    <w:rsid w:val="00BB3E77"/>
    <w:rsid w:val="00BB400C"/>
    <w:rsid w:val="00BB4F6F"/>
    <w:rsid w:val="00BB66CC"/>
    <w:rsid w:val="00BB79B6"/>
    <w:rsid w:val="00BB7F96"/>
    <w:rsid w:val="00BC0730"/>
    <w:rsid w:val="00BC13CA"/>
    <w:rsid w:val="00BC1EF6"/>
    <w:rsid w:val="00BC342A"/>
    <w:rsid w:val="00BC3D0A"/>
    <w:rsid w:val="00BC4074"/>
    <w:rsid w:val="00BC45E1"/>
    <w:rsid w:val="00BC46DC"/>
    <w:rsid w:val="00BC4857"/>
    <w:rsid w:val="00BC6768"/>
    <w:rsid w:val="00BC71D5"/>
    <w:rsid w:val="00BC793F"/>
    <w:rsid w:val="00BD048A"/>
    <w:rsid w:val="00BD0C4F"/>
    <w:rsid w:val="00BD0E8D"/>
    <w:rsid w:val="00BD1049"/>
    <w:rsid w:val="00BD37AB"/>
    <w:rsid w:val="00BD5A30"/>
    <w:rsid w:val="00BD5BAB"/>
    <w:rsid w:val="00BD68CE"/>
    <w:rsid w:val="00BD6C16"/>
    <w:rsid w:val="00BD7DBB"/>
    <w:rsid w:val="00BE0DE0"/>
    <w:rsid w:val="00BE113A"/>
    <w:rsid w:val="00BE1269"/>
    <w:rsid w:val="00BE130A"/>
    <w:rsid w:val="00BE2231"/>
    <w:rsid w:val="00BE2ACF"/>
    <w:rsid w:val="00BE47E4"/>
    <w:rsid w:val="00BE47FC"/>
    <w:rsid w:val="00BE5E05"/>
    <w:rsid w:val="00BE7264"/>
    <w:rsid w:val="00BE7458"/>
    <w:rsid w:val="00BF0077"/>
    <w:rsid w:val="00BF13E1"/>
    <w:rsid w:val="00BF1517"/>
    <w:rsid w:val="00BF1E40"/>
    <w:rsid w:val="00BF3332"/>
    <w:rsid w:val="00BF4753"/>
    <w:rsid w:val="00C00294"/>
    <w:rsid w:val="00C019FB"/>
    <w:rsid w:val="00C03A0F"/>
    <w:rsid w:val="00C07807"/>
    <w:rsid w:val="00C078AE"/>
    <w:rsid w:val="00C10299"/>
    <w:rsid w:val="00C102DC"/>
    <w:rsid w:val="00C10904"/>
    <w:rsid w:val="00C10D8B"/>
    <w:rsid w:val="00C11212"/>
    <w:rsid w:val="00C12E75"/>
    <w:rsid w:val="00C153D1"/>
    <w:rsid w:val="00C155FA"/>
    <w:rsid w:val="00C16BEC"/>
    <w:rsid w:val="00C23618"/>
    <w:rsid w:val="00C23EA5"/>
    <w:rsid w:val="00C244E4"/>
    <w:rsid w:val="00C248C6"/>
    <w:rsid w:val="00C24925"/>
    <w:rsid w:val="00C24A19"/>
    <w:rsid w:val="00C255B9"/>
    <w:rsid w:val="00C26D33"/>
    <w:rsid w:val="00C26F12"/>
    <w:rsid w:val="00C31A1D"/>
    <w:rsid w:val="00C33078"/>
    <w:rsid w:val="00C330B0"/>
    <w:rsid w:val="00C332C3"/>
    <w:rsid w:val="00C33B38"/>
    <w:rsid w:val="00C348E7"/>
    <w:rsid w:val="00C36F51"/>
    <w:rsid w:val="00C373CE"/>
    <w:rsid w:val="00C37E68"/>
    <w:rsid w:val="00C4077F"/>
    <w:rsid w:val="00C40E02"/>
    <w:rsid w:val="00C41FD1"/>
    <w:rsid w:val="00C43274"/>
    <w:rsid w:val="00C43829"/>
    <w:rsid w:val="00C46B53"/>
    <w:rsid w:val="00C46C79"/>
    <w:rsid w:val="00C60F4A"/>
    <w:rsid w:val="00C64800"/>
    <w:rsid w:val="00C64BD1"/>
    <w:rsid w:val="00C67139"/>
    <w:rsid w:val="00C71CB7"/>
    <w:rsid w:val="00C72044"/>
    <w:rsid w:val="00C74D4B"/>
    <w:rsid w:val="00C76A89"/>
    <w:rsid w:val="00C77B7B"/>
    <w:rsid w:val="00C803E0"/>
    <w:rsid w:val="00C81510"/>
    <w:rsid w:val="00C81AF5"/>
    <w:rsid w:val="00C83B99"/>
    <w:rsid w:val="00C853DF"/>
    <w:rsid w:val="00C90183"/>
    <w:rsid w:val="00C90CAC"/>
    <w:rsid w:val="00C90CB5"/>
    <w:rsid w:val="00C92BAC"/>
    <w:rsid w:val="00C9381A"/>
    <w:rsid w:val="00C93D7F"/>
    <w:rsid w:val="00C94852"/>
    <w:rsid w:val="00C95476"/>
    <w:rsid w:val="00CA054F"/>
    <w:rsid w:val="00CA0635"/>
    <w:rsid w:val="00CA53AD"/>
    <w:rsid w:val="00CB029B"/>
    <w:rsid w:val="00CB3A71"/>
    <w:rsid w:val="00CB5C49"/>
    <w:rsid w:val="00CB6642"/>
    <w:rsid w:val="00CB6D91"/>
    <w:rsid w:val="00CC07F7"/>
    <w:rsid w:val="00CC1280"/>
    <w:rsid w:val="00CC2595"/>
    <w:rsid w:val="00CC37FA"/>
    <w:rsid w:val="00CC3E71"/>
    <w:rsid w:val="00CC4003"/>
    <w:rsid w:val="00CC462B"/>
    <w:rsid w:val="00CC4B10"/>
    <w:rsid w:val="00CC4C27"/>
    <w:rsid w:val="00CC733C"/>
    <w:rsid w:val="00CC7BE9"/>
    <w:rsid w:val="00CD0B8C"/>
    <w:rsid w:val="00CD2680"/>
    <w:rsid w:val="00CD3953"/>
    <w:rsid w:val="00CD48E0"/>
    <w:rsid w:val="00CD57C5"/>
    <w:rsid w:val="00CD5D54"/>
    <w:rsid w:val="00CD6843"/>
    <w:rsid w:val="00CE3851"/>
    <w:rsid w:val="00CE396B"/>
    <w:rsid w:val="00CE76FA"/>
    <w:rsid w:val="00CF02FE"/>
    <w:rsid w:val="00CF1E97"/>
    <w:rsid w:val="00CF21C6"/>
    <w:rsid w:val="00CF5662"/>
    <w:rsid w:val="00CF6F07"/>
    <w:rsid w:val="00D005CB"/>
    <w:rsid w:val="00D03A23"/>
    <w:rsid w:val="00D03C9F"/>
    <w:rsid w:val="00D04C40"/>
    <w:rsid w:val="00D05653"/>
    <w:rsid w:val="00D0568A"/>
    <w:rsid w:val="00D06CF5"/>
    <w:rsid w:val="00D077C1"/>
    <w:rsid w:val="00D11F70"/>
    <w:rsid w:val="00D12D4B"/>
    <w:rsid w:val="00D12F4C"/>
    <w:rsid w:val="00D13019"/>
    <w:rsid w:val="00D13161"/>
    <w:rsid w:val="00D13878"/>
    <w:rsid w:val="00D13B40"/>
    <w:rsid w:val="00D14270"/>
    <w:rsid w:val="00D14CEA"/>
    <w:rsid w:val="00D165E4"/>
    <w:rsid w:val="00D16A7A"/>
    <w:rsid w:val="00D20494"/>
    <w:rsid w:val="00D2229C"/>
    <w:rsid w:val="00D23555"/>
    <w:rsid w:val="00D23D84"/>
    <w:rsid w:val="00D24373"/>
    <w:rsid w:val="00D2470D"/>
    <w:rsid w:val="00D32667"/>
    <w:rsid w:val="00D32A98"/>
    <w:rsid w:val="00D32E40"/>
    <w:rsid w:val="00D338AC"/>
    <w:rsid w:val="00D36ACA"/>
    <w:rsid w:val="00D37476"/>
    <w:rsid w:val="00D419C7"/>
    <w:rsid w:val="00D4354A"/>
    <w:rsid w:val="00D43620"/>
    <w:rsid w:val="00D466D9"/>
    <w:rsid w:val="00D50145"/>
    <w:rsid w:val="00D542B7"/>
    <w:rsid w:val="00D548E9"/>
    <w:rsid w:val="00D54D96"/>
    <w:rsid w:val="00D54E8F"/>
    <w:rsid w:val="00D55C62"/>
    <w:rsid w:val="00D579E0"/>
    <w:rsid w:val="00D611A8"/>
    <w:rsid w:val="00D614AC"/>
    <w:rsid w:val="00D61F3F"/>
    <w:rsid w:val="00D62C10"/>
    <w:rsid w:val="00D62D7C"/>
    <w:rsid w:val="00D62F6D"/>
    <w:rsid w:val="00D71BF8"/>
    <w:rsid w:val="00D724A0"/>
    <w:rsid w:val="00D72922"/>
    <w:rsid w:val="00D72CE9"/>
    <w:rsid w:val="00D73775"/>
    <w:rsid w:val="00D74814"/>
    <w:rsid w:val="00D756B6"/>
    <w:rsid w:val="00D76493"/>
    <w:rsid w:val="00D77730"/>
    <w:rsid w:val="00D80E95"/>
    <w:rsid w:val="00D811AD"/>
    <w:rsid w:val="00D847BD"/>
    <w:rsid w:val="00D84902"/>
    <w:rsid w:val="00D85AE2"/>
    <w:rsid w:val="00D872F7"/>
    <w:rsid w:val="00D9070F"/>
    <w:rsid w:val="00D91162"/>
    <w:rsid w:val="00D954D6"/>
    <w:rsid w:val="00D95555"/>
    <w:rsid w:val="00DA1886"/>
    <w:rsid w:val="00DA2B98"/>
    <w:rsid w:val="00DA3CAE"/>
    <w:rsid w:val="00DA4045"/>
    <w:rsid w:val="00DA46FD"/>
    <w:rsid w:val="00DA4DF5"/>
    <w:rsid w:val="00DA5827"/>
    <w:rsid w:val="00DA5C8D"/>
    <w:rsid w:val="00DB18CC"/>
    <w:rsid w:val="00DB1ED3"/>
    <w:rsid w:val="00DB3C7F"/>
    <w:rsid w:val="00DB49C7"/>
    <w:rsid w:val="00DB53BD"/>
    <w:rsid w:val="00DB6BFF"/>
    <w:rsid w:val="00DB6E0A"/>
    <w:rsid w:val="00DB7859"/>
    <w:rsid w:val="00DB79CB"/>
    <w:rsid w:val="00DB7F1C"/>
    <w:rsid w:val="00DC13A5"/>
    <w:rsid w:val="00DC1CC6"/>
    <w:rsid w:val="00DC24E2"/>
    <w:rsid w:val="00DC2877"/>
    <w:rsid w:val="00DC2B61"/>
    <w:rsid w:val="00DC4113"/>
    <w:rsid w:val="00DC41FB"/>
    <w:rsid w:val="00DC52DF"/>
    <w:rsid w:val="00DC5425"/>
    <w:rsid w:val="00DC73FA"/>
    <w:rsid w:val="00DD056D"/>
    <w:rsid w:val="00DD1821"/>
    <w:rsid w:val="00DD2836"/>
    <w:rsid w:val="00DD3BED"/>
    <w:rsid w:val="00DD460B"/>
    <w:rsid w:val="00DE20FF"/>
    <w:rsid w:val="00DE2D38"/>
    <w:rsid w:val="00DE4188"/>
    <w:rsid w:val="00DE44DA"/>
    <w:rsid w:val="00DE473C"/>
    <w:rsid w:val="00DE6930"/>
    <w:rsid w:val="00DE7014"/>
    <w:rsid w:val="00DE7C34"/>
    <w:rsid w:val="00DF0628"/>
    <w:rsid w:val="00DF3B7F"/>
    <w:rsid w:val="00DF453A"/>
    <w:rsid w:val="00DF595C"/>
    <w:rsid w:val="00DF6CFD"/>
    <w:rsid w:val="00DF6EF4"/>
    <w:rsid w:val="00E01621"/>
    <w:rsid w:val="00E01C3D"/>
    <w:rsid w:val="00E02438"/>
    <w:rsid w:val="00E02995"/>
    <w:rsid w:val="00E038FA"/>
    <w:rsid w:val="00E03BB8"/>
    <w:rsid w:val="00E0536F"/>
    <w:rsid w:val="00E06F78"/>
    <w:rsid w:val="00E109D0"/>
    <w:rsid w:val="00E11AD1"/>
    <w:rsid w:val="00E1218B"/>
    <w:rsid w:val="00E124B6"/>
    <w:rsid w:val="00E14550"/>
    <w:rsid w:val="00E15584"/>
    <w:rsid w:val="00E15DB9"/>
    <w:rsid w:val="00E162DC"/>
    <w:rsid w:val="00E16DF4"/>
    <w:rsid w:val="00E17CC1"/>
    <w:rsid w:val="00E225E3"/>
    <w:rsid w:val="00E22A49"/>
    <w:rsid w:val="00E23116"/>
    <w:rsid w:val="00E25076"/>
    <w:rsid w:val="00E25942"/>
    <w:rsid w:val="00E260CB"/>
    <w:rsid w:val="00E276AE"/>
    <w:rsid w:val="00E27C91"/>
    <w:rsid w:val="00E3181C"/>
    <w:rsid w:val="00E34EE1"/>
    <w:rsid w:val="00E3715E"/>
    <w:rsid w:val="00E37224"/>
    <w:rsid w:val="00E4037C"/>
    <w:rsid w:val="00E4084E"/>
    <w:rsid w:val="00E408BD"/>
    <w:rsid w:val="00E42A39"/>
    <w:rsid w:val="00E44F37"/>
    <w:rsid w:val="00E456B4"/>
    <w:rsid w:val="00E45889"/>
    <w:rsid w:val="00E47DF0"/>
    <w:rsid w:val="00E50B6A"/>
    <w:rsid w:val="00E53537"/>
    <w:rsid w:val="00E56312"/>
    <w:rsid w:val="00E57215"/>
    <w:rsid w:val="00E573ED"/>
    <w:rsid w:val="00E606A3"/>
    <w:rsid w:val="00E60FEF"/>
    <w:rsid w:val="00E61A51"/>
    <w:rsid w:val="00E61F58"/>
    <w:rsid w:val="00E61F5B"/>
    <w:rsid w:val="00E620EA"/>
    <w:rsid w:val="00E64174"/>
    <w:rsid w:val="00E6529E"/>
    <w:rsid w:val="00E654F1"/>
    <w:rsid w:val="00E65726"/>
    <w:rsid w:val="00E679BA"/>
    <w:rsid w:val="00E706B1"/>
    <w:rsid w:val="00E708C9"/>
    <w:rsid w:val="00E70FDD"/>
    <w:rsid w:val="00E7113E"/>
    <w:rsid w:val="00E72016"/>
    <w:rsid w:val="00E7385A"/>
    <w:rsid w:val="00E73873"/>
    <w:rsid w:val="00E73B99"/>
    <w:rsid w:val="00E755EB"/>
    <w:rsid w:val="00E755FC"/>
    <w:rsid w:val="00E7584F"/>
    <w:rsid w:val="00E77696"/>
    <w:rsid w:val="00E805CB"/>
    <w:rsid w:val="00E809D2"/>
    <w:rsid w:val="00E824B4"/>
    <w:rsid w:val="00E8358D"/>
    <w:rsid w:val="00E83A9B"/>
    <w:rsid w:val="00E84845"/>
    <w:rsid w:val="00E85653"/>
    <w:rsid w:val="00E87799"/>
    <w:rsid w:val="00E90A9F"/>
    <w:rsid w:val="00E90E57"/>
    <w:rsid w:val="00E91417"/>
    <w:rsid w:val="00E92827"/>
    <w:rsid w:val="00E92D69"/>
    <w:rsid w:val="00E9388D"/>
    <w:rsid w:val="00E96541"/>
    <w:rsid w:val="00E9749F"/>
    <w:rsid w:val="00EA01FE"/>
    <w:rsid w:val="00EA2019"/>
    <w:rsid w:val="00EA416B"/>
    <w:rsid w:val="00EA48A9"/>
    <w:rsid w:val="00EA5C15"/>
    <w:rsid w:val="00EA75FF"/>
    <w:rsid w:val="00EB0255"/>
    <w:rsid w:val="00EB1001"/>
    <w:rsid w:val="00EB37C0"/>
    <w:rsid w:val="00EB5105"/>
    <w:rsid w:val="00EC0558"/>
    <w:rsid w:val="00EC1404"/>
    <w:rsid w:val="00EC15F0"/>
    <w:rsid w:val="00EC1A8B"/>
    <w:rsid w:val="00EC1B90"/>
    <w:rsid w:val="00EC1C68"/>
    <w:rsid w:val="00EC205B"/>
    <w:rsid w:val="00EC20C9"/>
    <w:rsid w:val="00EC2B9F"/>
    <w:rsid w:val="00EC2FB6"/>
    <w:rsid w:val="00EC36C6"/>
    <w:rsid w:val="00EC3B3D"/>
    <w:rsid w:val="00EC49BA"/>
    <w:rsid w:val="00EC6460"/>
    <w:rsid w:val="00EC73BC"/>
    <w:rsid w:val="00ED029D"/>
    <w:rsid w:val="00ED0C92"/>
    <w:rsid w:val="00ED0DB5"/>
    <w:rsid w:val="00ED2CFD"/>
    <w:rsid w:val="00ED2DF4"/>
    <w:rsid w:val="00ED348E"/>
    <w:rsid w:val="00ED3D8D"/>
    <w:rsid w:val="00ED3EAA"/>
    <w:rsid w:val="00ED4706"/>
    <w:rsid w:val="00ED7942"/>
    <w:rsid w:val="00EE0885"/>
    <w:rsid w:val="00EE0F98"/>
    <w:rsid w:val="00EE2EF2"/>
    <w:rsid w:val="00EE3151"/>
    <w:rsid w:val="00EE4373"/>
    <w:rsid w:val="00EE437E"/>
    <w:rsid w:val="00EE4D28"/>
    <w:rsid w:val="00EE4D97"/>
    <w:rsid w:val="00EE504C"/>
    <w:rsid w:val="00EE5B0B"/>
    <w:rsid w:val="00EE6F3B"/>
    <w:rsid w:val="00EE7AE5"/>
    <w:rsid w:val="00EF16A2"/>
    <w:rsid w:val="00EF1D77"/>
    <w:rsid w:val="00EF21CE"/>
    <w:rsid w:val="00EF2EAE"/>
    <w:rsid w:val="00EF317D"/>
    <w:rsid w:val="00EF36ED"/>
    <w:rsid w:val="00EF3D90"/>
    <w:rsid w:val="00EF4306"/>
    <w:rsid w:val="00EF554D"/>
    <w:rsid w:val="00EF5647"/>
    <w:rsid w:val="00F00500"/>
    <w:rsid w:val="00F00C61"/>
    <w:rsid w:val="00F014B2"/>
    <w:rsid w:val="00F036AD"/>
    <w:rsid w:val="00F0389D"/>
    <w:rsid w:val="00F063E2"/>
    <w:rsid w:val="00F10979"/>
    <w:rsid w:val="00F11629"/>
    <w:rsid w:val="00F1165D"/>
    <w:rsid w:val="00F11EDF"/>
    <w:rsid w:val="00F126A3"/>
    <w:rsid w:val="00F12D92"/>
    <w:rsid w:val="00F14001"/>
    <w:rsid w:val="00F17A41"/>
    <w:rsid w:val="00F22CD4"/>
    <w:rsid w:val="00F23E7A"/>
    <w:rsid w:val="00F26A54"/>
    <w:rsid w:val="00F3062C"/>
    <w:rsid w:val="00F30EB9"/>
    <w:rsid w:val="00F3106F"/>
    <w:rsid w:val="00F33AF1"/>
    <w:rsid w:val="00F34445"/>
    <w:rsid w:val="00F35920"/>
    <w:rsid w:val="00F372F8"/>
    <w:rsid w:val="00F43007"/>
    <w:rsid w:val="00F44A6E"/>
    <w:rsid w:val="00F4561F"/>
    <w:rsid w:val="00F45983"/>
    <w:rsid w:val="00F47261"/>
    <w:rsid w:val="00F47E44"/>
    <w:rsid w:val="00F50689"/>
    <w:rsid w:val="00F50A08"/>
    <w:rsid w:val="00F5197F"/>
    <w:rsid w:val="00F51A1B"/>
    <w:rsid w:val="00F51BCE"/>
    <w:rsid w:val="00F533BC"/>
    <w:rsid w:val="00F54532"/>
    <w:rsid w:val="00F55925"/>
    <w:rsid w:val="00F55C98"/>
    <w:rsid w:val="00F55F02"/>
    <w:rsid w:val="00F5772D"/>
    <w:rsid w:val="00F6165D"/>
    <w:rsid w:val="00F6294E"/>
    <w:rsid w:val="00F62D27"/>
    <w:rsid w:val="00F64BBD"/>
    <w:rsid w:val="00F659DE"/>
    <w:rsid w:val="00F65F25"/>
    <w:rsid w:val="00F67D86"/>
    <w:rsid w:val="00F70454"/>
    <w:rsid w:val="00F706A7"/>
    <w:rsid w:val="00F709DA"/>
    <w:rsid w:val="00F72FA0"/>
    <w:rsid w:val="00F737DF"/>
    <w:rsid w:val="00F74B3C"/>
    <w:rsid w:val="00F7603B"/>
    <w:rsid w:val="00F762F6"/>
    <w:rsid w:val="00F76789"/>
    <w:rsid w:val="00F77C66"/>
    <w:rsid w:val="00F809DB"/>
    <w:rsid w:val="00F80EB3"/>
    <w:rsid w:val="00F80EB4"/>
    <w:rsid w:val="00F81513"/>
    <w:rsid w:val="00F81871"/>
    <w:rsid w:val="00F82D37"/>
    <w:rsid w:val="00F8360B"/>
    <w:rsid w:val="00F84A6D"/>
    <w:rsid w:val="00F84E12"/>
    <w:rsid w:val="00F90ACF"/>
    <w:rsid w:val="00F910A0"/>
    <w:rsid w:val="00F922C4"/>
    <w:rsid w:val="00F92802"/>
    <w:rsid w:val="00FA1757"/>
    <w:rsid w:val="00FA3E26"/>
    <w:rsid w:val="00FA52D8"/>
    <w:rsid w:val="00FB05A1"/>
    <w:rsid w:val="00FB3471"/>
    <w:rsid w:val="00FB3D31"/>
    <w:rsid w:val="00FB3E7B"/>
    <w:rsid w:val="00FB7070"/>
    <w:rsid w:val="00FB72B8"/>
    <w:rsid w:val="00FB7B29"/>
    <w:rsid w:val="00FC05D5"/>
    <w:rsid w:val="00FC08E0"/>
    <w:rsid w:val="00FC0B49"/>
    <w:rsid w:val="00FC2AE4"/>
    <w:rsid w:val="00FC2B47"/>
    <w:rsid w:val="00FC527C"/>
    <w:rsid w:val="00FC60DA"/>
    <w:rsid w:val="00FC6D61"/>
    <w:rsid w:val="00FC7C87"/>
    <w:rsid w:val="00FD3217"/>
    <w:rsid w:val="00FD3281"/>
    <w:rsid w:val="00FD3996"/>
    <w:rsid w:val="00FD4D02"/>
    <w:rsid w:val="00FD559B"/>
    <w:rsid w:val="00FE470D"/>
    <w:rsid w:val="00FE4819"/>
    <w:rsid w:val="00FE5E84"/>
    <w:rsid w:val="00FE6E3A"/>
    <w:rsid w:val="00FE70B8"/>
    <w:rsid w:val="00FE7FC1"/>
    <w:rsid w:val="00FF11CC"/>
    <w:rsid w:val="00FF14A0"/>
    <w:rsid w:val="00FF22FE"/>
    <w:rsid w:val="00FF5525"/>
    <w:rsid w:val="00FF5C13"/>
    <w:rsid w:val="00FF6E78"/>
    <w:rsid w:val="03216451"/>
    <w:rsid w:val="08E47C6B"/>
    <w:rsid w:val="0C6F6DF7"/>
    <w:rsid w:val="27565A3B"/>
    <w:rsid w:val="49924430"/>
    <w:rsid w:val="4B55247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6" fillcolor="white">
      <v:fill color="white"/>
    </o:shapedefaults>
    <o:shapelayout v:ext="edit">
      <o:idmap v:ext="edit" data="1"/>
    </o:shapelayout>
  </w:shapeDefaults>
  <w:decimalSymbol w:val=","/>
  <w:listSeparator w:val=";"/>
  <w14:docId w14:val="60FF688C"/>
  <w15:docId w15:val="{1E05FEDF-4983-4B0B-8ECD-4A8D9516CE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unhideWhenUsed="1" w:qFormat="1"/>
    <w:lsdException w:name="heading 3" w:uiPriority="9" w:unhideWhenUsed="1" w:qFormat="1"/>
    <w:lsdException w:name="heading 4"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unhideWhenUsed="1"/>
    <w:lsdException w:name="header" w:unhideWhenUsed="1"/>
    <w:lsdException w:name="footer" w:unhideWhenUsed="1"/>
    <w:lsdException w:name="index heading" w:semiHidden="1" w:unhideWhenUsed="1"/>
    <w:lsdException w:name="caption"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2"/>
      <w:szCs w:val="22"/>
      <w:lang w:eastAsia="en-US"/>
    </w:rPr>
  </w:style>
  <w:style w:type="paragraph" w:styleId="berschrift1">
    <w:name w:val="heading 1"/>
    <w:basedOn w:val="Standard"/>
    <w:next w:val="Standard"/>
    <w:link w:val="berschrift1Zchn"/>
    <w:uiPriority w:val="9"/>
    <w:qFormat/>
    <w:pPr>
      <w:keepNext/>
      <w:keepLines/>
      <w:numPr>
        <w:numId w:val="1"/>
      </w:numPr>
      <w:spacing w:before="120" w:after="120" w:line="240" w:lineRule="auto"/>
      <w:jc w:val="both"/>
      <w:outlineLvl w:val="0"/>
    </w:pPr>
    <w:rPr>
      <w:rFonts w:ascii="Times New Roman" w:eastAsia="Times New Roman" w:hAnsi="Times New Roman"/>
      <w:b/>
      <w:bCs/>
      <w:color w:val="000000"/>
      <w:sz w:val="36"/>
      <w:szCs w:val="28"/>
      <w:lang w:val="en-US"/>
    </w:rPr>
  </w:style>
  <w:style w:type="paragraph" w:styleId="berschrift2">
    <w:name w:val="heading 2"/>
    <w:basedOn w:val="Standard"/>
    <w:next w:val="Standard"/>
    <w:link w:val="berschrift2Zchn"/>
    <w:uiPriority w:val="9"/>
    <w:unhideWhenUsed/>
    <w:qFormat/>
    <w:pPr>
      <w:keepNext/>
      <w:keepLines/>
      <w:spacing w:before="120" w:after="120"/>
      <w:outlineLvl w:val="1"/>
    </w:pPr>
    <w:rPr>
      <w:rFonts w:ascii="Times New Roman" w:eastAsiaTheme="majorEastAsia" w:hAnsi="Times New Roman" w:cstheme="majorBidi"/>
      <w:b/>
      <w:sz w:val="28"/>
      <w:szCs w:val="26"/>
    </w:rPr>
  </w:style>
  <w:style w:type="paragraph" w:styleId="berschrift3">
    <w:name w:val="heading 3"/>
    <w:basedOn w:val="Standard"/>
    <w:next w:val="Standard"/>
    <w:link w:val="berschrift3Zchn"/>
    <w:uiPriority w:val="9"/>
    <w:unhideWhenUsed/>
    <w:qFormat/>
    <w:pPr>
      <w:keepNext/>
      <w:keepLines/>
      <w:numPr>
        <w:ilvl w:val="2"/>
        <w:numId w:val="1"/>
      </w:numPr>
      <w:spacing w:before="200" w:after="0" w:line="240" w:lineRule="auto"/>
      <w:ind w:left="720"/>
      <w:jc w:val="both"/>
      <w:outlineLvl w:val="2"/>
    </w:pPr>
    <w:rPr>
      <w:rFonts w:ascii="Times New Roman" w:eastAsia="Times New Roman" w:hAnsi="Times New Roman"/>
      <w:b/>
      <w:bCs/>
      <w:i/>
      <w:sz w:val="24"/>
      <w:lang w:val="en-US"/>
    </w:rPr>
  </w:style>
  <w:style w:type="paragraph" w:styleId="berschrift4">
    <w:name w:val="heading 4"/>
    <w:basedOn w:val="Standard"/>
    <w:next w:val="Standard"/>
    <w:link w:val="berschrift4Zchn"/>
    <w:uiPriority w:val="9"/>
    <w:unhideWhenUsed/>
    <w:qFormat/>
    <w:pPr>
      <w:keepNext/>
      <w:keepLines/>
      <w:numPr>
        <w:ilvl w:val="3"/>
        <w:numId w:val="1"/>
      </w:numPr>
      <w:spacing w:before="200" w:after="0" w:line="240" w:lineRule="auto"/>
      <w:jc w:val="both"/>
      <w:outlineLvl w:val="3"/>
    </w:pPr>
    <w:rPr>
      <w:rFonts w:ascii="Times New Roman" w:eastAsia="Times New Roman" w:hAnsi="Times New Roman"/>
      <w:b/>
      <w:bCs/>
      <w:iCs/>
      <w:sz w:val="24"/>
      <w:lang w:val="en-US"/>
    </w:rPr>
  </w:style>
  <w:style w:type="paragraph" w:styleId="berschrift5">
    <w:name w:val="heading 5"/>
    <w:basedOn w:val="Standard"/>
    <w:next w:val="Standard"/>
    <w:link w:val="berschrift5Zchn"/>
    <w:uiPriority w:val="9"/>
    <w:semiHidden/>
    <w:unhideWhenUsed/>
    <w:qFormat/>
    <w:pPr>
      <w:keepNext/>
      <w:keepLines/>
      <w:numPr>
        <w:ilvl w:val="4"/>
        <w:numId w:val="1"/>
      </w:numPr>
      <w:spacing w:before="200" w:after="0" w:line="240" w:lineRule="auto"/>
      <w:jc w:val="both"/>
      <w:outlineLvl w:val="4"/>
    </w:pPr>
    <w:rPr>
      <w:rFonts w:ascii="Cambria" w:eastAsia="Times New Roman" w:hAnsi="Cambria"/>
      <w:color w:val="243F60"/>
      <w:sz w:val="24"/>
      <w:lang w:val="en-US"/>
    </w:rPr>
  </w:style>
  <w:style w:type="paragraph" w:styleId="berschrift6">
    <w:name w:val="heading 6"/>
    <w:basedOn w:val="Standard"/>
    <w:next w:val="Standard"/>
    <w:link w:val="berschrift6Zchn"/>
    <w:uiPriority w:val="9"/>
    <w:semiHidden/>
    <w:unhideWhenUsed/>
    <w:qFormat/>
    <w:pPr>
      <w:keepNext/>
      <w:keepLines/>
      <w:numPr>
        <w:ilvl w:val="5"/>
        <w:numId w:val="1"/>
      </w:numPr>
      <w:spacing w:before="200" w:after="0" w:line="240" w:lineRule="auto"/>
      <w:jc w:val="both"/>
      <w:outlineLvl w:val="5"/>
    </w:pPr>
    <w:rPr>
      <w:rFonts w:ascii="Cambria" w:eastAsia="Times New Roman" w:hAnsi="Cambria"/>
      <w:i/>
      <w:iCs/>
      <w:color w:val="243F60"/>
      <w:sz w:val="24"/>
      <w:lang w:val="en-US"/>
    </w:rPr>
  </w:style>
  <w:style w:type="paragraph" w:styleId="berschrift7">
    <w:name w:val="heading 7"/>
    <w:basedOn w:val="Standard"/>
    <w:next w:val="Standard"/>
    <w:link w:val="berschrift7Zchn"/>
    <w:uiPriority w:val="9"/>
    <w:semiHidden/>
    <w:unhideWhenUsed/>
    <w:qFormat/>
    <w:pPr>
      <w:keepNext/>
      <w:keepLines/>
      <w:numPr>
        <w:ilvl w:val="6"/>
        <w:numId w:val="1"/>
      </w:numPr>
      <w:spacing w:before="200" w:after="0" w:line="240" w:lineRule="auto"/>
      <w:jc w:val="both"/>
      <w:outlineLvl w:val="6"/>
    </w:pPr>
    <w:rPr>
      <w:rFonts w:ascii="Cambria" w:eastAsia="Times New Roman" w:hAnsi="Cambria"/>
      <w:i/>
      <w:iCs/>
      <w:color w:val="404040"/>
      <w:sz w:val="24"/>
      <w:lang w:val="en-US"/>
    </w:rPr>
  </w:style>
  <w:style w:type="paragraph" w:styleId="berschrift8">
    <w:name w:val="heading 8"/>
    <w:basedOn w:val="Standard"/>
    <w:next w:val="Standard"/>
    <w:link w:val="berschrift8Zchn"/>
    <w:uiPriority w:val="9"/>
    <w:semiHidden/>
    <w:unhideWhenUsed/>
    <w:qFormat/>
    <w:pPr>
      <w:keepNext/>
      <w:keepLines/>
      <w:numPr>
        <w:ilvl w:val="7"/>
        <w:numId w:val="1"/>
      </w:numPr>
      <w:spacing w:before="200" w:after="0" w:line="240" w:lineRule="auto"/>
      <w:jc w:val="both"/>
      <w:outlineLvl w:val="7"/>
    </w:pPr>
    <w:rPr>
      <w:rFonts w:ascii="Cambria" w:eastAsia="Times New Roman" w:hAnsi="Cambria"/>
      <w:color w:val="404040"/>
      <w:sz w:val="20"/>
      <w:szCs w:val="20"/>
      <w:lang w:val="en-US"/>
    </w:rPr>
  </w:style>
  <w:style w:type="paragraph" w:styleId="berschrift9">
    <w:name w:val="heading 9"/>
    <w:basedOn w:val="Standard"/>
    <w:next w:val="Standard"/>
    <w:link w:val="berschrift9Zchn"/>
    <w:uiPriority w:val="9"/>
    <w:semiHidden/>
    <w:unhideWhenUsed/>
    <w:qFormat/>
    <w:pPr>
      <w:keepNext/>
      <w:keepLines/>
      <w:numPr>
        <w:ilvl w:val="8"/>
        <w:numId w:val="1"/>
      </w:numPr>
      <w:spacing w:before="200" w:after="0" w:line="240" w:lineRule="auto"/>
      <w:jc w:val="both"/>
      <w:outlineLvl w:val="8"/>
    </w:pPr>
    <w:rPr>
      <w:rFonts w:ascii="Cambria" w:eastAsia="Times New Roman" w:hAnsi="Cambria"/>
      <w:i/>
      <w:iCs/>
      <w:color w:val="404040"/>
      <w:sz w:val="20"/>
      <w:szCs w:val="20"/>
      <w:lang w:val="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link w:val="SprechblasentextZchn"/>
    <w:uiPriority w:val="99"/>
    <w:semiHidden/>
    <w:unhideWhenUsed/>
    <w:pPr>
      <w:spacing w:after="0" w:line="240" w:lineRule="auto"/>
    </w:pPr>
    <w:rPr>
      <w:rFonts w:ascii="Segoe UI" w:hAnsi="Segoe UI" w:cs="Segoe UI"/>
      <w:sz w:val="18"/>
      <w:szCs w:val="18"/>
    </w:rPr>
  </w:style>
  <w:style w:type="paragraph" w:styleId="Beschriftung">
    <w:name w:val="caption"/>
    <w:basedOn w:val="Standard"/>
    <w:next w:val="Standard"/>
    <w:uiPriority w:val="35"/>
    <w:unhideWhenUsed/>
    <w:qFormat/>
    <w:pPr>
      <w:spacing w:after="200" w:line="240" w:lineRule="auto"/>
    </w:pPr>
    <w:rPr>
      <w:i/>
      <w:iCs/>
      <w:color w:val="44546A" w:themeColor="text2"/>
      <w:sz w:val="18"/>
      <w:szCs w:val="18"/>
    </w:rPr>
  </w:style>
  <w:style w:type="paragraph" w:styleId="Kommentartext">
    <w:name w:val="annotation text"/>
    <w:basedOn w:val="Standard"/>
    <w:link w:val="KommentartextZchn"/>
    <w:uiPriority w:val="99"/>
    <w:unhideWhenUsed/>
    <w:pPr>
      <w:spacing w:line="240" w:lineRule="auto"/>
    </w:pPr>
    <w:rPr>
      <w:sz w:val="20"/>
      <w:szCs w:val="20"/>
    </w:rPr>
  </w:style>
  <w:style w:type="paragraph" w:styleId="Kommentarthema">
    <w:name w:val="annotation subject"/>
    <w:basedOn w:val="Kommentartext"/>
    <w:next w:val="Kommentartext"/>
    <w:link w:val="KommentarthemaZchn"/>
    <w:uiPriority w:val="99"/>
    <w:semiHidden/>
    <w:unhideWhenUsed/>
    <w:qFormat/>
    <w:rPr>
      <w:b/>
      <w:bCs/>
    </w:rPr>
  </w:style>
  <w:style w:type="paragraph" w:styleId="Fuzeile">
    <w:name w:val="footer"/>
    <w:basedOn w:val="Standard"/>
    <w:link w:val="FuzeileZchn"/>
    <w:uiPriority w:val="99"/>
    <w:unhideWhenUsed/>
    <w:pPr>
      <w:tabs>
        <w:tab w:val="center" w:pos="4536"/>
        <w:tab w:val="right" w:pos="9072"/>
      </w:tabs>
      <w:spacing w:after="0" w:line="240" w:lineRule="auto"/>
    </w:pPr>
  </w:style>
  <w:style w:type="paragraph" w:styleId="Funotentext">
    <w:name w:val="footnote text"/>
    <w:basedOn w:val="Standard"/>
    <w:link w:val="FunotentextZchn"/>
    <w:uiPriority w:val="99"/>
    <w:semiHidden/>
    <w:unhideWhenUsed/>
    <w:pPr>
      <w:spacing w:after="0" w:line="240" w:lineRule="auto"/>
    </w:pPr>
    <w:rPr>
      <w:sz w:val="20"/>
      <w:szCs w:val="20"/>
    </w:rPr>
  </w:style>
  <w:style w:type="paragraph" w:styleId="Kopfzeile">
    <w:name w:val="header"/>
    <w:basedOn w:val="Standard"/>
    <w:link w:val="KopfzeileZchn"/>
    <w:uiPriority w:val="99"/>
    <w:unhideWhenUsed/>
    <w:pPr>
      <w:tabs>
        <w:tab w:val="center" w:pos="4536"/>
        <w:tab w:val="right" w:pos="9072"/>
      </w:tabs>
      <w:spacing w:after="0" w:line="240" w:lineRule="auto"/>
    </w:pPr>
  </w:style>
  <w:style w:type="paragraph" w:styleId="HTMLVorformatiert">
    <w:name w:val="HTML Preformatted"/>
    <w:basedOn w:val="Standard"/>
    <w:link w:val="HTMLVorformatiertZchn"/>
    <w:uiPriority w:val="99"/>
    <w:unhideWhenUs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de-DE"/>
    </w:rPr>
  </w:style>
  <w:style w:type="paragraph" w:styleId="StandardWeb">
    <w:name w:val="Normal (Web)"/>
    <w:basedOn w:val="Standard"/>
    <w:uiPriority w:val="99"/>
    <w:unhideWhenUsed/>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styleId="Kommentarzeichen">
    <w:name w:val="annotation reference"/>
    <w:basedOn w:val="Absatz-Standardschriftart"/>
    <w:uiPriority w:val="99"/>
    <w:semiHidden/>
    <w:unhideWhenUsed/>
    <w:rPr>
      <w:sz w:val="16"/>
      <w:szCs w:val="16"/>
    </w:rPr>
  </w:style>
  <w:style w:type="character" w:styleId="BesuchterLink">
    <w:name w:val="FollowedHyperlink"/>
    <w:basedOn w:val="Absatz-Standardschriftart"/>
    <w:uiPriority w:val="99"/>
    <w:semiHidden/>
    <w:unhideWhenUsed/>
    <w:qFormat/>
    <w:rPr>
      <w:color w:val="954F72" w:themeColor="followedHyperlink"/>
      <w:u w:val="single"/>
    </w:rPr>
  </w:style>
  <w:style w:type="character" w:styleId="Funotenzeichen">
    <w:name w:val="footnote reference"/>
    <w:basedOn w:val="Absatz-Standardschriftart"/>
    <w:uiPriority w:val="99"/>
    <w:semiHidden/>
    <w:unhideWhenUsed/>
    <w:rPr>
      <w:vertAlign w:val="superscript"/>
    </w:rPr>
  </w:style>
  <w:style w:type="character" w:styleId="Hyperlink">
    <w:name w:val="Hyperlink"/>
    <w:basedOn w:val="Absatz-Standardschriftart"/>
    <w:uiPriority w:val="99"/>
    <w:unhideWhenUsed/>
    <w:rPr>
      <w:color w:val="0563C1" w:themeColor="hyperlink"/>
      <w:u w:val="single"/>
    </w:rPr>
  </w:style>
  <w:style w:type="character" w:styleId="Zeilennummer">
    <w:name w:val="line number"/>
    <w:basedOn w:val="Absatz-Standardschriftart"/>
    <w:uiPriority w:val="99"/>
    <w:semiHidden/>
    <w:unhideWhenUsed/>
  </w:style>
  <w:style w:type="character" w:styleId="Fett">
    <w:name w:val="Strong"/>
    <w:basedOn w:val="Absatz-Standardschriftart"/>
    <w:uiPriority w:val="22"/>
    <w:qFormat/>
    <w:rPr>
      <w:b/>
      <w:bCs/>
    </w:rPr>
  </w:style>
  <w:style w:type="table" w:styleId="Tabellenraster">
    <w:name w:val="Table Grid"/>
    <w:basedOn w:val="NormaleTabelle"/>
    <w:uiPriority w:val="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prechblasentextZchn">
    <w:name w:val="Sprechblasentext Zchn"/>
    <w:basedOn w:val="Absatz-Standardschriftart"/>
    <w:link w:val="Sprechblasentext"/>
    <w:uiPriority w:val="99"/>
    <w:semiHidden/>
    <w:rPr>
      <w:rFonts w:ascii="Segoe UI" w:hAnsi="Segoe UI" w:cs="Segoe UI"/>
      <w:sz w:val="18"/>
      <w:szCs w:val="18"/>
    </w:rPr>
  </w:style>
  <w:style w:type="character" w:customStyle="1" w:styleId="berschrift1Zchn">
    <w:name w:val="Überschrift 1 Zchn"/>
    <w:basedOn w:val="Absatz-Standardschriftart"/>
    <w:link w:val="berschrift1"/>
    <w:uiPriority w:val="9"/>
    <w:rPr>
      <w:rFonts w:ascii="Times New Roman" w:eastAsia="Times New Roman" w:hAnsi="Times New Roman"/>
      <w:b/>
      <w:bCs/>
      <w:color w:val="000000"/>
      <w:sz w:val="36"/>
      <w:szCs w:val="28"/>
      <w:lang w:val="en-US"/>
    </w:rPr>
  </w:style>
  <w:style w:type="character" w:customStyle="1" w:styleId="berschrift3Zchn">
    <w:name w:val="Überschrift 3 Zchn"/>
    <w:basedOn w:val="Absatz-Standardschriftart"/>
    <w:link w:val="berschrift3"/>
    <w:uiPriority w:val="9"/>
    <w:rPr>
      <w:rFonts w:ascii="Times New Roman" w:eastAsia="Times New Roman" w:hAnsi="Times New Roman"/>
      <w:b/>
      <w:bCs/>
      <w:i/>
      <w:sz w:val="24"/>
      <w:lang w:val="en-US"/>
    </w:rPr>
  </w:style>
  <w:style w:type="character" w:customStyle="1" w:styleId="berschrift4Zchn">
    <w:name w:val="Überschrift 4 Zchn"/>
    <w:basedOn w:val="Absatz-Standardschriftart"/>
    <w:link w:val="berschrift4"/>
    <w:uiPriority w:val="9"/>
    <w:qFormat/>
    <w:rPr>
      <w:rFonts w:ascii="Times New Roman" w:eastAsia="Times New Roman" w:hAnsi="Times New Roman"/>
      <w:b/>
      <w:bCs/>
      <w:iCs/>
      <w:sz w:val="24"/>
      <w:lang w:val="en-US"/>
    </w:rPr>
  </w:style>
  <w:style w:type="character" w:customStyle="1" w:styleId="berschrift5Zchn">
    <w:name w:val="Überschrift 5 Zchn"/>
    <w:basedOn w:val="Absatz-Standardschriftart"/>
    <w:link w:val="berschrift5"/>
    <w:uiPriority w:val="9"/>
    <w:semiHidden/>
    <w:rPr>
      <w:rFonts w:ascii="Cambria" w:eastAsia="Times New Roman" w:hAnsi="Cambria"/>
      <w:color w:val="243F60"/>
      <w:sz w:val="24"/>
      <w:lang w:val="en-US"/>
    </w:rPr>
  </w:style>
  <w:style w:type="character" w:customStyle="1" w:styleId="berschrift6Zchn">
    <w:name w:val="Überschrift 6 Zchn"/>
    <w:basedOn w:val="Absatz-Standardschriftart"/>
    <w:link w:val="berschrift6"/>
    <w:uiPriority w:val="9"/>
    <w:semiHidden/>
    <w:rPr>
      <w:rFonts w:ascii="Cambria" w:eastAsia="Times New Roman" w:hAnsi="Cambria"/>
      <w:i/>
      <w:iCs/>
      <w:color w:val="243F60"/>
      <w:sz w:val="24"/>
      <w:lang w:val="en-US"/>
    </w:rPr>
  </w:style>
  <w:style w:type="character" w:customStyle="1" w:styleId="berschrift7Zchn">
    <w:name w:val="Überschrift 7 Zchn"/>
    <w:basedOn w:val="Absatz-Standardschriftart"/>
    <w:link w:val="berschrift7"/>
    <w:uiPriority w:val="9"/>
    <w:semiHidden/>
    <w:rPr>
      <w:rFonts w:ascii="Cambria" w:eastAsia="Times New Roman" w:hAnsi="Cambria"/>
      <w:i/>
      <w:iCs/>
      <w:color w:val="404040"/>
      <w:sz w:val="24"/>
      <w:lang w:val="en-US"/>
    </w:rPr>
  </w:style>
  <w:style w:type="character" w:customStyle="1" w:styleId="berschrift8Zchn">
    <w:name w:val="Überschrift 8 Zchn"/>
    <w:basedOn w:val="Absatz-Standardschriftart"/>
    <w:link w:val="berschrift8"/>
    <w:uiPriority w:val="9"/>
    <w:semiHidden/>
    <w:rPr>
      <w:rFonts w:ascii="Cambria" w:eastAsia="Times New Roman" w:hAnsi="Cambria"/>
      <w:color w:val="404040"/>
      <w:sz w:val="20"/>
      <w:szCs w:val="20"/>
      <w:lang w:val="en-US"/>
    </w:rPr>
  </w:style>
  <w:style w:type="character" w:customStyle="1" w:styleId="berschrift9Zchn">
    <w:name w:val="Überschrift 9 Zchn"/>
    <w:basedOn w:val="Absatz-Standardschriftart"/>
    <w:link w:val="berschrift9"/>
    <w:uiPriority w:val="9"/>
    <w:semiHidden/>
    <w:qFormat/>
    <w:rPr>
      <w:rFonts w:ascii="Cambria" w:eastAsia="Times New Roman" w:hAnsi="Cambria"/>
      <w:i/>
      <w:iCs/>
      <w:color w:val="404040"/>
      <w:sz w:val="20"/>
      <w:szCs w:val="20"/>
      <w:lang w:val="en-US"/>
    </w:rPr>
  </w:style>
  <w:style w:type="character" w:customStyle="1" w:styleId="FunotentextZchn">
    <w:name w:val="Fußnotentext Zchn"/>
    <w:basedOn w:val="Absatz-Standardschriftart"/>
    <w:link w:val="Funotentext"/>
    <w:uiPriority w:val="99"/>
    <w:semiHidden/>
    <w:rPr>
      <w:sz w:val="20"/>
      <w:szCs w:val="20"/>
    </w:rPr>
  </w:style>
  <w:style w:type="paragraph" w:styleId="Listenabsatz">
    <w:name w:val="List Paragraph"/>
    <w:basedOn w:val="Standard"/>
    <w:uiPriority w:val="34"/>
    <w:qFormat/>
    <w:pPr>
      <w:ind w:left="720"/>
      <w:contextualSpacing/>
    </w:pPr>
  </w:style>
  <w:style w:type="table" w:customStyle="1" w:styleId="Tabellenraster1">
    <w:name w:val="Tabellenraster1"/>
    <w:basedOn w:val="NormaleTabelle"/>
    <w:uiPriority w:val="39"/>
    <w:pPr>
      <w:spacing w:after="0" w:line="240" w:lineRule="auto"/>
    </w:pPr>
    <w:rPr>
      <w:rFonts w:ascii="Calibri" w:eastAsia="Batang"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2Zchn">
    <w:name w:val="Überschrift 2 Zchn"/>
    <w:basedOn w:val="Absatz-Standardschriftart"/>
    <w:link w:val="berschrift2"/>
    <w:uiPriority w:val="9"/>
    <w:rPr>
      <w:rFonts w:ascii="Times New Roman" w:eastAsiaTheme="majorEastAsia" w:hAnsi="Times New Roman" w:cstheme="majorBidi"/>
      <w:b/>
      <w:sz w:val="28"/>
      <w:szCs w:val="26"/>
    </w:rPr>
  </w:style>
  <w:style w:type="character" w:customStyle="1" w:styleId="KommentartextZchn">
    <w:name w:val="Kommentartext Zchn"/>
    <w:basedOn w:val="Absatz-Standardschriftart"/>
    <w:link w:val="Kommentartext"/>
    <w:uiPriority w:val="99"/>
    <w:rPr>
      <w:sz w:val="20"/>
      <w:szCs w:val="20"/>
    </w:rPr>
  </w:style>
  <w:style w:type="character" w:customStyle="1" w:styleId="KommentarthemaZchn">
    <w:name w:val="Kommentarthema Zchn"/>
    <w:basedOn w:val="KommentartextZchn"/>
    <w:link w:val="Kommentarthema"/>
    <w:uiPriority w:val="99"/>
    <w:semiHidden/>
    <w:rPr>
      <w:b/>
      <w:bCs/>
      <w:sz w:val="20"/>
      <w:szCs w:val="20"/>
    </w:rPr>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lang w:eastAsia="en-US"/>
    </w:rPr>
  </w:style>
  <w:style w:type="paragraph" w:customStyle="1" w:styleId="berschriftdritterOrdnung">
    <w:name w:val="Überschrift dritter Ordnung"/>
    <w:basedOn w:val="Standard"/>
    <w:qFormat/>
    <w:pPr>
      <w:numPr>
        <w:ilvl w:val="2"/>
        <w:numId w:val="2"/>
      </w:numPr>
      <w:tabs>
        <w:tab w:val="left" w:pos="0"/>
      </w:tabs>
      <w:spacing w:before="120" w:after="200" w:line="360" w:lineRule="auto"/>
      <w:ind w:left="1530"/>
      <w:jc w:val="both"/>
    </w:pPr>
    <w:rPr>
      <w:rFonts w:ascii="Arial Black" w:hAnsi="Arial Black" w:cs="Arial"/>
      <w:color w:val="44546A" w:themeColor="text2"/>
      <w:szCs w:val="24"/>
    </w:rPr>
  </w:style>
  <w:style w:type="paragraph" w:customStyle="1" w:styleId="berschriftersterOrdnung">
    <w:name w:val="Überschrift erster Ordnung"/>
    <w:basedOn w:val="berschrift1"/>
    <w:link w:val="berschriftersterOrdnungZchn"/>
    <w:qFormat/>
    <w:pPr>
      <w:numPr>
        <w:numId w:val="2"/>
      </w:numPr>
      <w:pBdr>
        <w:bottom w:val="single" w:sz="8" w:space="1" w:color="003F75"/>
      </w:pBdr>
      <w:tabs>
        <w:tab w:val="left" w:pos="0"/>
      </w:tabs>
      <w:spacing w:before="240" w:after="240"/>
      <w:ind w:left="5177" w:hanging="357"/>
      <w:contextualSpacing/>
    </w:pPr>
    <w:rPr>
      <w:rFonts w:ascii="Arial Black" w:eastAsiaTheme="majorEastAsia" w:hAnsi="Arial Black" w:cstheme="majorBidi"/>
      <w:color w:val="44546A" w:themeColor="text2"/>
      <w:spacing w:val="5"/>
      <w:kern w:val="28"/>
      <w:sz w:val="32"/>
    </w:rPr>
  </w:style>
  <w:style w:type="paragraph" w:customStyle="1" w:styleId="berschriftzweiterOrdnung">
    <w:name w:val="Überschrift zweiter Ordnung"/>
    <w:basedOn w:val="berschrift2"/>
    <w:qFormat/>
    <w:pPr>
      <w:numPr>
        <w:ilvl w:val="1"/>
        <w:numId w:val="2"/>
      </w:numPr>
      <w:tabs>
        <w:tab w:val="left" w:pos="360"/>
      </w:tabs>
      <w:spacing w:before="200" w:after="240" w:line="240" w:lineRule="auto"/>
      <w:ind w:left="0" w:firstLine="0"/>
    </w:pPr>
    <w:rPr>
      <w:rFonts w:ascii="Arial Black" w:hAnsi="Arial Black"/>
      <w:b w:val="0"/>
      <w:bCs/>
      <w:color w:val="44546A" w:themeColor="text2"/>
      <w:sz w:val="24"/>
    </w:rPr>
  </w:style>
  <w:style w:type="character" w:customStyle="1" w:styleId="berschriftersterOrdnungZchn">
    <w:name w:val="Überschrift erster Ordnung Zchn"/>
    <w:basedOn w:val="berschrift1Zchn"/>
    <w:link w:val="berschriftersterOrdnung"/>
    <w:rPr>
      <w:rFonts w:ascii="Arial Black" w:eastAsiaTheme="majorEastAsia" w:hAnsi="Arial Black" w:cstheme="majorBidi"/>
      <w:b/>
      <w:bCs/>
      <w:color w:val="44546A" w:themeColor="text2"/>
      <w:spacing w:val="5"/>
      <w:kern w:val="28"/>
      <w:sz w:val="32"/>
      <w:szCs w:val="28"/>
      <w:lang w:val="en-US"/>
    </w:rPr>
  </w:style>
  <w:style w:type="paragraph" w:customStyle="1" w:styleId="berschriftvierterOrdnung">
    <w:name w:val="Überschrift vierter Ordnung"/>
    <w:basedOn w:val="berschriftdritterOrdnung"/>
    <w:qFormat/>
    <w:pPr>
      <w:widowControl w:val="0"/>
      <w:numPr>
        <w:ilvl w:val="3"/>
      </w:numPr>
    </w:pPr>
    <w:rPr>
      <w:color w:val="003F75"/>
    </w:rPr>
  </w:style>
  <w:style w:type="character" w:customStyle="1" w:styleId="KopfzeileZchn">
    <w:name w:val="Kopfzeile Zchn"/>
    <w:basedOn w:val="Absatz-Standardschriftart"/>
    <w:link w:val="Kopfzeile"/>
    <w:uiPriority w:val="99"/>
  </w:style>
  <w:style w:type="character" w:customStyle="1" w:styleId="FuzeileZchn">
    <w:name w:val="Fußzeile Zchn"/>
    <w:basedOn w:val="Absatz-Standardschriftart"/>
    <w:link w:val="Fuzeile"/>
    <w:uiPriority w:val="99"/>
  </w:style>
  <w:style w:type="character" w:styleId="Platzhaltertext">
    <w:name w:val="Placeholder Text"/>
    <w:basedOn w:val="Absatz-Standardschriftart"/>
    <w:uiPriority w:val="99"/>
    <w:semiHidden/>
    <w:rPr>
      <w:color w:val="808080"/>
    </w:rPr>
  </w:style>
  <w:style w:type="character" w:customStyle="1" w:styleId="HTMLVorformatiertZchn">
    <w:name w:val="HTML Vorformatiert Zchn"/>
    <w:basedOn w:val="Absatz-Standardschriftart"/>
    <w:link w:val="HTMLVorformatiert"/>
    <w:uiPriority w:val="99"/>
    <w:rPr>
      <w:rFonts w:ascii="Courier New" w:eastAsia="Times New Roman" w:hAnsi="Courier New" w:cs="Courier New"/>
      <w:sz w:val="20"/>
      <w:szCs w:val="20"/>
      <w:lang w:eastAsia="de-DE"/>
    </w:rPr>
  </w:style>
  <w:style w:type="paragraph" w:customStyle="1" w:styleId="bodytext">
    <w:name w:val="bodytext"/>
    <w:basedOn w:val="Standard"/>
    <w:pPr>
      <w:spacing w:before="100" w:beforeAutospacing="1" w:after="100" w:afterAutospacing="1" w:line="240" w:lineRule="auto"/>
    </w:pPr>
    <w:rPr>
      <w:rFonts w:ascii="Times New Roman" w:eastAsia="Times New Roman" w:hAnsi="Times New Roman" w:cs="Times New Roman"/>
      <w:sz w:val="24"/>
      <w:szCs w:val="24"/>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6855366">
      <w:bodyDiv w:val="1"/>
      <w:marLeft w:val="0"/>
      <w:marRight w:val="0"/>
      <w:marTop w:val="0"/>
      <w:marBottom w:val="0"/>
      <w:divBdr>
        <w:top w:val="none" w:sz="0" w:space="0" w:color="auto"/>
        <w:left w:val="none" w:sz="0" w:space="0" w:color="auto"/>
        <w:bottom w:val="none" w:sz="0" w:space="0" w:color="auto"/>
        <w:right w:val="none" w:sz="0" w:space="0" w:color="auto"/>
      </w:divBdr>
    </w:div>
    <w:div w:id="193562345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image" Target="media/image3.emf"/><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emf"/><Relationship Id="rId4" Type="http://schemas.openxmlformats.org/officeDocument/2006/relationships/styles" Target="styles.xml"/><Relationship Id="rId9" Type="http://schemas.openxmlformats.org/officeDocument/2006/relationships/hyperlink" Target="mailto:thomas.daum@uni-hohenheim.dethom" TargetMode="External"/><Relationship Id="rId14" Type="http://schemas.openxmlformats.org/officeDocument/2006/relationships/image" Target="media/image4.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22D6A1D-8FEA-4B3E-9CCD-96AB23D1E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600</Words>
  <Characters>3782</Characters>
  <Application>Microsoft Office Word</Application>
  <DocSecurity>0</DocSecurity>
  <Lines>31</Lines>
  <Paragraphs>8</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4374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Windows User</dc:creator>
  <cp:lastModifiedBy>user</cp:lastModifiedBy>
  <cp:revision>375</cp:revision>
  <cp:lastPrinted>2019-01-23T10:48:00Z</cp:lastPrinted>
  <dcterms:created xsi:type="dcterms:W3CDTF">2020-06-03T08:42:00Z</dcterms:created>
  <dcterms:modified xsi:type="dcterms:W3CDTF">2020-10-19T07:17:00Z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2057-11.2.0.9363</vt:lpwstr>
  </property>
</Properties>
</file>